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745E6" w:rsidRDefault="002D11C7">
      <w:pPr>
        <w:pStyle w:val="normal0"/>
      </w:pPr>
      <w:r>
        <w:rPr>
          <w:rFonts w:ascii="Verdana" w:eastAsia="Verdana" w:hAnsi="Verdana" w:cs="Verdana"/>
          <w:b/>
          <w:sz w:val="28"/>
        </w:rPr>
        <w:t>Documento</w:t>
      </w:r>
      <w:r w:rsidR="004B5633">
        <w:rPr>
          <w:rFonts w:ascii="Verdana" w:eastAsia="Verdana" w:hAnsi="Verdana" w:cs="Verdana"/>
          <w:b/>
          <w:sz w:val="28"/>
        </w:rPr>
        <w:t xml:space="preserve"> de Medios de Comunicación</w:t>
      </w:r>
    </w:p>
    <w:p w:rsidR="007745E6" w:rsidRDefault="002D11C7">
      <w:pPr>
        <w:pStyle w:val="normal0"/>
      </w:pPr>
      <w:r>
        <w:rPr>
          <w:rFonts w:ascii="Verdana" w:eastAsia="Verdana" w:hAnsi="Verdana" w:cs="Verdana"/>
          <w:b/>
          <w:sz w:val="28"/>
        </w:rPr>
        <w:t>Versión 1.0</w:t>
      </w:r>
    </w:p>
    <w:p w:rsidR="007745E6" w:rsidRDefault="007745E6">
      <w:pPr>
        <w:pStyle w:val="normal0"/>
      </w:pPr>
    </w:p>
    <w:p w:rsidR="007745E6" w:rsidRDefault="007745E6">
      <w:pPr>
        <w:pStyle w:val="normal0"/>
        <w:jc w:val="center"/>
      </w:pPr>
    </w:p>
    <w:p w:rsidR="004B5633" w:rsidRDefault="004B5633" w:rsidP="004B5633">
      <w:pPr>
        <w:pStyle w:val="MTtulo1"/>
      </w:pPr>
      <w:bookmarkStart w:id="0" w:name="_Toc395988334"/>
      <w:bookmarkStart w:id="1" w:name="_Toc395989303"/>
      <w:bookmarkStart w:id="2" w:name="_Toc395990051"/>
      <w:bookmarkStart w:id="3" w:name="_Toc395990494"/>
      <w:bookmarkStart w:id="4" w:name="_Toc395990925"/>
      <w:r>
        <w:t>Historia de revisiones</w:t>
      </w:r>
      <w:bookmarkEnd w:id="0"/>
      <w:bookmarkEnd w:id="1"/>
      <w:bookmarkEnd w:id="2"/>
      <w:bookmarkEnd w:id="3"/>
      <w:bookmarkEnd w:id="4"/>
    </w:p>
    <w:tbl>
      <w:tblPr>
        <w:tblW w:w="0" w:type="auto"/>
        <w:tblInd w:w="-100" w:type="dxa"/>
        <w:tblLayout w:type="fixed"/>
        <w:tblCellMar>
          <w:left w:w="0" w:type="dxa"/>
          <w:right w:w="0" w:type="dxa"/>
        </w:tblCellMar>
        <w:tblLook w:val="0000"/>
      </w:tblPr>
      <w:tblGrid>
        <w:gridCol w:w="2194"/>
        <w:gridCol w:w="1118"/>
        <w:gridCol w:w="3311"/>
        <w:gridCol w:w="2097"/>
      </w:tblGrid>
      <w:tr w:rsidR="004B5633" w:rsidTr="00186144">
        <w:tc>
          <w:tcPr>
            <w:tcW w:w="2194" w:type="dxa"/>
            <w:tcBorders>
              <w:top w:val="single" w:sz="6" w:space="0" w:color="auto"/>
              <w:left w:val="single" w:sz="6" w:space="0" w:color="auto"/>
              <w:bottom w:val="single" w:sz="6" w:space="0" w:color="auto"/>
              <w:right w:val="single" w:sz="6" w:space="0" w:color="auto"/>
            </w:tcBorders>
            <w:shd w:val="clear" w:color="auto" w:fill="FFFFFF"/>
          </w:tcPr>
          <w:p w:rsidR="004B5633" w:rsidRDefault="004B5633" w:rsidP="00186144">
            <w:pPr>
              <w:pStyle w:val="MNormal"/>
            </w:pPr>
            <w:r>
              <w:t>Fecha</w:t>
            </w:r>
          </w:p>
        </w:tc>
        <w:tc>
          <w:tcPr>
            <w:tcW w:w="1118" w:type="dxa"/>
            <w:tcBorders>
              <w:top w:val="single" w:sz="6" w:space="0" w:color="auto"/>
              <w:left w:val="nil"/>
              <w:bottom w:val="single" w:sz="6" w:space="0" w:color="auto"/>
              <w:right w:val="single" w:sz="6" w:space="0" w:color="auto"/>
            </w:tcBorders>
            <w:shd w:val="clear" w:color="auto" w:fill="FFFFFF"/>
          </w:tcPr>
          <w:p w:rsidR="004B5633" w:rsidRDefault="004B5633" w:rsidP="00186144">
            <w:pPr>
              <w:pStyle w:val="MNormal"/>
            </w:pPr>
            <w:r>
              <w:t>Versión</w:t>
            </w:r>
          </w:p>
        </w:tc>
        <w:tc>
          <w:tcPr>
            <w:tcW w:w="3311" w:type="dxa"/>
            <w:tcBorders>
              <w:top w:val="single" w:sz="6" w:space="0" w:color="auto"/>
              <w:left w:val="nil"/>
              <w:bottom w:val="single" w:sz="6" w:space="0" w:color="auto"/>
              <w:right w:val="single" w:sz="6" w:space="0" w:color="auto"/>
            </w:tcBorders>
            <w:shd w:val="clear" w:color="auto" w:fill="FFFFFF"/>
          </w:tcPr>
          <w:p w:rsidR="004B5633" w:rsidRDefault="004B5633" w:rsidP="00186144">
            <w:pPr>
              <w:pStyle w:val="MNormal"/>
            </w:pPr>
            <w:r>
              <w:t>Descripción</w:t>
            </w:r>
          </w:p>
        </w:tc>
        <w:tc>
          <w:tcPr>
            <w:tcW w:w="2097" w:type="dxa"/>
            <w:tcBorders>
              <w:top w:val="single" w:sz="6" w:space="0" w:color="auto"/>
              <w:left w:val="nil"/>
              <w:bottom w:val="single" w:sz="6" w:space="0" w:color="auto"/>
              <w:right w:val="single" w:sz="6" w:space="0" w:color="auto"/>
            </w:tcBorders>
            <w:shd w:val="clear" w:color="auto" w:fill="FFFFFF"/>
          </w:tcPr>
          <w:p w:rsidR="004B5633" w:rsidRDefault="004B5633" w:rsidP="00186144">
            <w:pPr>
              <w:pStyle w:val="MNormal"/>
            </w:pPr>
            <w:r>
              <w:t>Autor</w:t>
            </w:r>
          </w:p>
        </w:tc>
      </w:tr>
      <w:tr w:rsidR="004B5633" w:rsidTr="00186144">
        <w:tc>
          <w:tcPr>
            <w:tcW w:w="2194" w:type="dxa"/>
            <w:tcBorders>
              <w:top w:val="nil"/>
              <w:left w:val="single" w:sz="6" w:space="0" w:color="auto"/>
              <w:bottom w:val="single" w:sz="6" w:space="0" w:color="auto"/>
              <w:right w:val="single" w:sz="6" w:space="0" w:color="auto"/>
            </w:tcBorders>
          </w:tcPr>
          <w:p w:rsidR="004B5633" w:rsidRDefault="004B5633" w:rsidP="00DD5B5B">
            <w:pPr>
              <w:pStyle w:val="MNormal"/>
            </w:pPr>
            <w:r>
              <w:t>1</w:t>
            </w:r>
            <w:r w:rsidR="00DD5B5B">
              <w:t>7</w:t>
            </w:r>
            <w:r>
              <w:t>/08/2014</w:t>
            </w:r>
          </w:p>
        </w:tc>
        <w:tc>
          <w:tcPr>
            <w:tcW w:w="1118" w:type="dxa"/>
            <w:tcBorders>
              <w:top w:val="nil"/>
              <w:left w:val="nil"/>
              <w:bottom w:val="single" w:sz="6" w:space="0" w:color="auto"/>
              <w:right w:val="single" w:sz="6" w:space="0" w:color="auto"/>
            </w:tcBorders>
          </w:tcPr>
          <w:p w:rsidR="004B5633" w:rsidRDefault="004B5633" w:rsidP="00186144">
            <w:pPr>
              <w:pStyle w:val="MNormal"/>
            </w:pPr>
            <w:r>
              <w:t>1.0</w:t>
            </w:r>
          </w:p>
        </w:tc>
        <w:tc>
          <w:tcPr>
            <w:tcW w:w="3311" w:type="dxa"/>
            <w:tcBorders>
              <w:top w:val="nil"/>
              <w:left w:val="nil"/>
              <w:bottom w:val="single" w:sz="6" w:space="0" w:color="auto"/>
              <w:right w:val="single" w:sz="6" w:space="0" w:color="auto"/>
            </w:tcBorders>
          </w:tcPr>
          <w:p w:rsidR="004B5633" w:rsidRDefault="00DD5B5B" w:rsidP="00186144">
            <w:pPr>
              <w:pStyle w:val="MNormal"/>
            </w:pPr>
            <w:r>
              <w:t>Medios de Comunicación</w:t>
            </w:r>
          </w:p>
        </w:tc>
        <w:tc>
          <w:tcPr>
            <w:tcW w:w="2097" w:type="dxa"/>
            <w:tcBorders>
              <w:top w:val="nil"/>
              <w:left w:val="nil"/>
              <w:bottom w:val="single" w:sz="6" w:space="0" w:color="auto"/>
              <w:right w:val="single" w:sz="6" w:space="0" w:color="auto"/>
            </w:tcBorders>
          </w:tcPr>
          <w:p w:rsidR="004B5633" w:rsidRDefault="004B5633" w:rsidP="00186144">
            <w:pPr>
              <w:pStyle w:val="MNormal"/>
            </w:pPr>
            <w:r>
              <w:t xml:space="preserve">Pablo </w:t>
            </w:r>
            <w:proofErr w:type="spellStart"/>
            <w:r>
              <w:t>Grill</w:t>
            </w:r>
            <w:proofErr w:type="spellEnd"/>
          </w:p>
        </w:tc>
      </w:tr>
      <w:tr w:rsidR="004B5633" w:rsidTr="00186144">
        <w:tc>
          <w:tcPr>
            <w:tcW w:w="2194" w:type="dxa"/>
            <w:tcBorders>
              <w:top w:val="nil"/>
              <w:left w:val="single" w:sz="6" w:space="0" w:color="auto"/>
              <w:bottom w:val="single" w:sz="6" w:space="0" w:color="auto"/>
              <w:right w:val="single" w:sz="6" w:space="0" w:color="auto"/>
            </w:tcBorders>
          </w:tcPr>
          <w:p w:rsidR="004B5633" w:rsidRDefault="004B5633" w:rsidP="00186144">
            <w:pPr>
              <w:pStyle w:val="MNormal"/>
            </w:pPr>
            <w:r>
              <w:t> </w:t>
            </w:r>
          </w:p>
        </w:tc>
        <w:tc>
          <w:tcPr>
            <w:tcW w:w="1118" w:type="dxa"/>
            <w:tcBorders>
              <w:top w:val="nil"/>
              <w:left w:val="nil"/>
              <w:bottom w:val="single" w:sz="6" w:space="0" w:color="auto"/>
              <w:right w:val="single" w:sz="6" w:space="0" w:color="auto"/>
            </w:tcBorders>
          </w:tcPr>
          <w:p w:rsidR="004B5633" w:rsidRDefault="004B5633" w:rsidP="00186144">
            <w:pPr>
              <w:pStyle w:val="MNormal"/>
            </w:pPr>
            <w:r>
              <w:t> </w:t>
            </w:r>
          </w:p>
        </w:tc>
        <w:tc>
          <w:tcPr>
            <w:tcW w:w="3311" w:type="dxa"/>
            <w:tcBorders>
              <w:top w:val="nil"/>
              <w:left w:val="nil"/>
              <w:bottom w:val="single" w:sz="6" w:space="0" w:color="auto"/>
              <w:right w:val="single" w:sz="6" w:space="0" w:color="auto"/>
            </w:tcBorders>
          </w:tcPr>
          <w:p w:rsidR="004B5633" w:rsidRDefault="004B5633" w:rsidP="00186144">
            <w:pPr>
              <w:pStyle w:val="MNormal"/>
            </w:pPr>
            <w:r>
              <w:t> </w:t>
            </w:r>
          </w:p>
        </w:tc>
        <w:tc>
          <w:tcPr>
            <w:tcW w:w="2097" w:type="dxa"/>
            <w:tcBorders>
              <w:top w:val="nil"/>
              <w:left w:val="nil"/>
              <w:bottom w:val="single" w:sz="6" w:space="0" w:color="auto"/>
              <w:right w:val="single" w:sz="6" w:space="0" w:color="auto"/>
            </w:tcBorders>
          </w:tcPr>
          <w:p w:rsidR="004B5633" w:rsidRDefault="004B5633" w:rsidP="00186144">
            <w:pPr>
              <w:pStyle w:val="MNormal"/>
            </w:pPr>
            <w:r>
              <w:t> </w:t>
            </w:r>
          </w:p>
        </w:tc>
      </w:tr>
      <w:tr w:rsidR="004B5633" w:rsidTr="00186144">
        <w:tc>
          <w:tcPr>
            <w:tcW w:w="2194" w:type="dxa"/>
            <w:tcBorders>
              <w:top w:val="nil"/>
              <w:left w:val="single" w:sz="6" w:space="0" w:color="auto"/>
              <w:bottom w:val="single" w:sz="6" w:space="0" w:color="auto"/>
              <w:right w:val="single" w:sz="6" w:space="0" w:color="auto"/>
            </w:tcBorders>
          </w:tcPr>
          <w:p w:rsidR="004B5633" w:rsidRDefault="004B5633" w:rsidP="00186144">
            <w:pPr>
              <w:pStyle w:val="MNormal"/>
            </w:pPr>
            <w:r>
              <w:t> </w:t>
            </w:r>
          </w:p>
        </w:tc>
        <w:tc>
          <w:tcPr>
            <w:tcW w:w="1118" w:type="dxa"/>
            <w:tcBorders>
              <w:top w:val="nil"/>
              <w:left w:val="nil"/>
              <w:bottom w:val="single" w:sz="6" w:space="0" w:color="auto"/>
              <w:right w:val="single" w:sz="6" w:space="0" w:color="auto"/>
            </w:tcBorders>
          </w:tcPr>
          <w:p w:rsidR="004B5633" w:rsidRDefault="004B5633" w:rsidP="00186144">
            <w:pPr>
              <w:pStyle w:val="MNormal"/>
            </w:pPr>
            <w:r>
              <w:t> </w:t>
            </w:r>
          </w:p>
        </w:tc>
        <w:tc>
          <w:tcPr>
            <w:tcW w:w="3311" w:type="dxa"/>
            <w:tcBorders>
              <w:top w:val="nil"/>
              <w:left w:val="nil"/>
              <w:bottom w:val="single" w:sz="6" w:space="0" w:color="auto"/>
              <w:right w:val="single" w:sz="6" w:space="0" w:color="auto"/>
            </w:tcBorders>
          </w:tcPr>
          <w:p w:rsidR="004B5633" w:rsidRDefault="004B5633" w:rsidP="00186144">
            <w:pPr>
              <w:pStyle w:val="MNormal"/>
            </w:pPr>
            <w:r>
              <w:t> </w:t>
            </w:r>
          </w:p>
        </w:tc>
        <w:tc>
          <w:tcPr>
            <w:tcW w:w="2097" w:type="dxa"/>
            <w:tcBorders>
              <w:top w:val="nil"/>
              <w:left w:val="nil"/>
              <w:bottom w:val="single" w:sz="6" w:space="0" w:color="auto"/>
              <w:right w:val="single" w:sz="6" w:space="0" w:color="auto"/>
            </w:tcBorders>
          </w:tcPr>
          <w:p w:rsidR="004B5633" w:rsidRDefault="004B5633" w:rsidP="00186144">
            <w:pPr>
              <w:pStyle w:val="MNormal"/>
            </w:pPr>
            <w:r>
              <w:t> </w:t>
            </w:r>
          </w:p>
        </w:tc>
      </w:tr>
      <w:tr w:rsidR="004B5633" w:rsidTr="00186144">
        <w:tc>
          <w:tcPr>
            <w:tcW w:w="2194" w:type="dxa"/>
            <w:tcBorders>
              <w:top w:val="nil"/>
              <w:left w:val="single" w:sz="6" w:space="0" w:color="auto"/>
              <w:bottom w:val="single" w:sz="6" w:space="0" w:color="auto"/>
              <w:right w:val="single" w:sz="6" w:space="0" w:color="auto"/>
            </w:tcBorders>
          </w:tcPr>
          <w:p w:rsidR="004B5633" w:rsidRDefault="004B5633" w:rsidP="00186144">
            <w:pPr>
              <w:pStyle w:val="MNormal"/>
            </w:pPr>
            <w:r>
              <w:t> </w:t>
            </w:r>
          </w:p>
        </w:tc>
        <w:tc>
          <w:tcPr>
            <w:tcW w:w="1118" w:type="dxa"/>
            <w:tcBorders>
              <w:top w:val="nil"/>
              <w:left w:val="nil"/>
              <w:bottom w:val="single" w:sz="6" w:space="0" w:color="auto"/>
              <w:right w:val="single" w:sz="6" w:space="0" w:color="auto"/>
            </w:tcBorders>
          </w:tcPr>
          <w:p w:rsidR="004B5633" w:rsidRDefault="004B5633" w:rsidP="00186144">
            <w:pPr>
              <w:pStyle w:val="MNormal"/>
            </w:pPr>
            <w:r>
              <w:t> </w:t>
            </w:r>
          </w:p>
        </w:tc>
        <w:tc>
          <w:tcPr>
            <w:tcW w:w="3311" w:type="dxa"/>
            <w:tcBorders>
              <w:top w:val="nil"/>
              <w:left w:val="nil"/>
              <w:bottom w:val="single" w:sz="6" w:space="0" w:color="auto"/>
              <w:right w:val="single" w:sz="6" w:space="0" w:color="auto"/>
            </w:tcBorders>
          </w:tcPr>
          <w:p w:rsidR="004B5633" w:rsidRDefault="004B5633" w:rsidP="00186144">
            <w:pPr>
              <w:pStyle w:val="MNormal"/>
            </w:pPr>
            <w:r>
              <w:t> </w:t>
            </w:r>
          </w:p>
        </w:tc>
        <w:tc>
          <w:tcPr>
            <w:tcW w:w="2097" w:type="dxa"/>
            <w:tcBorders>
              <w:top w:val="nil"/>
              <w:left w:val="nil"/>
              <w:bottom w:val="single" w:sz="6" w:space="0" w:color="auto"/>
              <w:right w:val="single" w:sz="6" w:space="0" w:color="auto"/>
            </w:tcBorders>
          </w:tcPr>
          <w:p w:rsidR="004B5633" w:rsidRDefault="004B5633" w:rsidP="00186144">
            <w:pPr>
              <w:pStyle w:val="MNormal"/>
            </w:pPr>
            <w:r>
              <w:t> </w:t>
            </w:r>
          </w:p>
        </w:tc>
      </w:tr>
    </w:tbl>
    <w:p w:rsidR="004B5633" w:rsidRDefault="004B5633" w:rsidP="004B5633">
      <w:pPr>
        <w:pStyle w:val="MEsqNum"/>
        <w:numPr>
          <w:ilvl w:val="0"/>
          <w:numId w:val="0"/>
        </w:numPr>
      </w:pPr>
    </w:p>
    <w:p w:rsidR="007745E6" w:rsidRDefault="002D11C7">
      <w:pPr>
        <w:pStyle w:val="normal0"/>
        <w:jc w:val="both"/>
      </w:pPr>
      <w:r>
        <w:rPr>
          <w:rFonts w:ascii="Verdana" w:eastAsia="Verdana" w:hAnsi="Verdana" w:cs="Verdana"/>
          <w:b/>
        </w:rPr>
        <w:t>Fecha:</w:t>
      </w:r>
      <w:r>
        <w:rPr>
          <w:rFonts w:ascii="Verdana" w:eastAsia="Verdana" w:hAnsi="Verdana" w:cs="Verdana"/>
        </w:rPr>
        <w:tab/>
        <w:t>17/08/2014</w:t>
      </w:r>
    </w:p>
    <w:p w:rsidR="007745E6" w:rsidRDefault="007745E6">
      <w:pPr>
        <w:pStyle w:val="normal0"/>
        <w:jc w:val="both"/>
      </w:pPr>
    </w:p>
    <w:p w:rsidR="004B5633" w:rsidRDefault="002D11C7">
      <w:pPr>
        <w:pStyle w:val="normal0"/>
        <w:jc w:val="both"/>
        <w:rPr>
          <w:sz w:val="24"/>
        </w:rPr>
      </w:pPr>
      <w:r>
        <w:rPr>
          <w:rFonts w:ascii="Verdana" w:eastAsia="Verdana" w:hAnsi="Verdana" w:cs="Verdana"/>
          <w:b/>
        </w:rPr>
        <w:t xml:space="preserve">Dirigido a: </w:t>
      </w:r>
      <w:r w:rsidRPr="002D11C7">
        <w:rPr>
          <w:rFonts w:ascii="Verdana" w:hAnsi="Verdana"/>
          <w:szCs w:val="22"/>
        </w:rPr>
        <w:t>Todos los integrante del Grupo</w:t>
      </w:r>
    </w:p>
    <w:p w:rsidR="004B5633" w:rsidRDefault="004B5633">
      <w:pPr>
        <w:rPr>
          <w:sz w:val="24"/>
        </w:rPr>
      </w:pPr>
    </w:p>
    <w:p w:rsidR="004B5633" w:rsidRDefault="004B5633">
      <w:pPr>
        <w:rPr>
          <w:sz w:val="24"/>
        </w:rPr>
      </w:pPr>
      <w:r>
        <w:rPr>
          <w:sz w:val="24"/>
        </w:rPr>
        <w:br w:type="page"/>
      </w:r>
    </w:p>
    <w:p w:rsidR="004B5633" w:rsidRDefault="004B5633" w:rsidP="004B5633">
      <w:pPr>
        <w:pStyle w:val="MTtulo1"/>
      </w:pPr>
      <w:bookmarkStart w:id="5" w:name="_Toc395988335"/>
      <w:bookmarkStart w:id="6" w:name="_Toc395989304"/>
      <w:bookmarkStart w:id="7" w:name="_Toc395990052"/>
      <w:bookmarkStart w:id="8" w:name="_Toc395990775"/>
      <w:bookmarkStart w:id="9" w:name="_Toc395990926"/>
      <w:r>
        <w:lastRenderedPageBreak/>
        <w:t>Contenido</w:t>
      </w:r>
      <w:bookmarkEnd w:id="5"/>
      <w:bookmarkEnd w:id="6"/>
      <w:bookmarkEnd w:id="7"/>
      <w:bookmarkEnd w:id="8"/>
      <w:bookmarkEnd w:id="9"/>
    </w:p>
    <w:p w:rsidR="004B5633" w:rsidRDefault="004B5633" w:rsidP="004B5633">
      <w:pPr>
        <w:pStyle w:val="MTtulo1"/>
      </w:pPr>
    </w:p>
    <w:sdt>
      <w:sdtPr>
        <w:id w:val="267040700"/>
        <w:docPartObj>
          <w:docPartGallery w:val="Table of Contents"/>
          <w:docPartUnique/>
        </w:docPartObj>
      </w:sdtPr>
      <w:sdtEndPr>
        <w:rPr>
          <w:rFonts w:ascii="Times New Roman" w:hAnsi="Times New Roman" w:cs="Times New Roman"/>
          <w:b/>
          <w:sz w:val="20"/>
          <w:lang w:val="es-ES"/>
        </w:rPr>
      </w:sdtEndPr>
      <w:sdtContent>
        <w:p w:rsidR="00BC6F70" w:rsidRPr="00BC6F70" w:rsidRDefault="00E72D40">
          <w:pPr>
            <w:pStyle w:val="TDC1"/>
            <w:tabs>
              <w:tab w:val="right" w:leader="dot" w:pos="9350"/>
            </w:tabs>
            <w:rPr>
              <w:rFonts w:ascii="Times New Roman" w:eastAsiaTheme="minorEastAsia" w:hAnsi="Times New Roman" w:cs="Times New Roman"/>
              <w:b/>
              <w:noProof/>
              <w:color w:val="auto"/>
              <w:sz w:val="20"/>
            </w:rPr>
          </w:pPr>
          <w:r w:rsidRPr="00BC6F70">
            <w:rPr>
              <w:rFonts w:ascii="Times New Roman" w:hAnsi="Times New Roman" w:cs="Times New Roman"/>
              <w:b/>
              <w:sz w:val="20"/>
              <w:lang w:val="es-ES"/>
            </w:rPr>
            <w:fldChar w:fldCharType="begin"/>
          </w:r>
          <w:r w:rsidR="004B5633" w:rsidRPr="00BC6F70">
            <w:rPr>
              <w:rFonts w:ascii="Times New Roman" w:hAnsi="Times New Roman" w:cs="Times New Roman"/>
              <w:b/>
              <w:sz w:val="20"/>
              <w:lang w:val="es-ES"/>
            </w:rPr>
            <w:instrText xml:space="preserve"> TOC \o "1-3" \h \z \u </w:instrText>
          </w:r>
          <w:r w:rsidRPr="00BC6F70">
            <w:rPr>
              <w:rFonts w:ascii="Times New Roman" w:hAnsi="Times New Roman" w:cs="Times New Roman"/>
              <w:b/>
              <w:sz w:val="20"/>
              <w:lang w:val="es-ES"/>
            </w:rPr>
            <w:fldChar w:fldCharType="separate"/>
          </w:r>
        </w:p>
        <w:p w:rsidR="00BC6F70" w:rsidRPr="00BC6F70" w:rsidRDefault="00BC6F70">
          <w:pPr>
            <w:pStyle w:val="TDC1"/>
            <w:tabs>
              <w:tab w:val="right" w:leader="dot" w:pos="9350"/>
            </w:tabs>
            <w:rPr>
              <w:rFonts w:ascii="Times New Roman" w:eastAsiaTheme="minorEastAsia" w:hAnsi="Times New Roman" w:cs="Times New Roman"/>
              <w:b/>
              <w:noProof/>
              <w:color w:val="auto"/>
              <w:sz w:val="20"/>
            </w:rPr>
          </w:pPr>
        </w:p>
        <w:p w:rsidR="00BC6F70" w:rsidRPr="00BC6F70" w:rsidRDefault="00E72D40">
          <w:pPr>
            <w:pStyle w:val="TDC1"/>
            <w:tabs>
              <w:tab w:val="left" w:pos="440"/>
              <w:tab w:val="right" w:leader="dot" w:pos="9350"/>
            </w:tabs>
            <w:rPr>
              <w:rFonts w:ascii="Times New Roman" w:eastAsiaTheme="minorEastAsia" w:hAnsi="Times New Roman" w:cs="Times New Roman"/>
              <w:b/>
              <w:noProof/>
              <w:color w:val="auto"/>
              <w:sz w:val="20"/>
            </w:rPr>
          </w:pPr>
          <w:hyperlink w:anchor="_Toc395990927" w:history="1">
            <w:r w:rsidR="00BC6F70" w:rsidRPr="00BC6F70">
              <w:rPr>
                <w:rStyle w:val="Hipervnculo"/>
                <w:rFonts w:ascii="Times New Roman" w:hAnsi="Times New Roman" w:cs="Times New Roman"/>
                <w:b/>
                <w:noProof/>
                <w:sz w:val="20"/>
              </w:rPr>
              <w:t>1.</w:t>
            </w:r>
            <w:r w:rsidR="00BC6F70" w:rsidRPr="00BC6F70">
              <w:rPr>
                <w:rFonts w:ascii="Times New Roman" w:eastAsiaTheme="minorEastAsia" w:hAnsi="Times New Roman" w:cs="Times New Roman"/>
                <w:b/>
                <w:noProof/>
                <w:color w:val="auto"/>
                <w:sz w:val="20"/>
              </w:rPr>
              <w:tab/>
            </w:r>
            <w:r w:rsidR="00BC6F70" w:rsidRPr="00BC6F70">
              <w:rPr>
                <w:rStyle w:val="Hipervnculo"/>
                <w:rFonts w:ascii="Times New Roman" w:hAnsi="Times New Roman" w:cs="Times New Roman"/>
                <w:b/>
                <w:noProof/>
                <w:sz w:val="20"/>
              </w:rPr>
              <w:t>OBJETIVOS DEL DOCUMENTO:</w:t>
            </w:r>
            <w:r w:rsidR="00BC6F70" w:rsidRPr="00BC6F70">
              <w:rPr>
                <w:rFonts w:ascii="Times New Roman" w:hAnsi="Times New Roman" w:cs="Times New Roman"/>
                <w:b/>
                <w:noProof/>
                <w:webHidden/>
                <w:sz w:val="20"/>
              </w:rPr>
              <w:tab/>
            </w:r>
            <w:r w:rsidRPr="00BC6F70">
              <w:rPr>
                <w:rFonts w:ascii="Times New Roman" w:hAnsi="Times New Roman" w:cs="Times New Roman"/>
                <w:b/>
                <w:noProof/>
                <w:webHidden/>
                <w:sz w:val="20"/>
              </w:rPr>
              <w:fldChar w:fldCharType="begin"/>
            </w:r>
            <w:r w:rsidR="00BC6F70" w:rsidRPr="00BC6F70">
              <w:rPr>
                <w:rFonts w:ascii="Times New Roman" w:hAnsi="Times New Roman" w:cs="Times New Roman"/>
                <w:b/>
                <w:noProof/>
                <w:webHidden/>
                <w:sz w:val="20"/>
              </w:rPr>
              <w:instrText xml:space="preserve"> PAGEREF _Toc395990927 \h </w:instrText>
            </w:r>
            <w:r w:rsidRPr="00BC6F70">
              <w:rPr>
                <w:rFonts w:ascii="Times New Roman" w:hAnsi="Times New Roman" w:cs="Times New Roman"/>
                <w:b/>
                <w:noProof/>
                <w:webHidden/>
                <w:sz w:val="20"/>
              </w:rPr>
            </w:r>
            <w:r w:rsidRPr="00BC6F70">
              <w:rPr>
                <w:rFonts w:ascii="Times New Roman" w:hAnsi="Times New Roman" w:cs="Times New Roman"/>
                <w:b/>
                <w:noProof/>
                <w:webHidden/>
                <w:sz w:val="20"/>
              </w:rPr>
              <w:fldChar w:fldCharType="separate"/>
            </w:r>
            <w:r w:rsidR="00BC6F70" w:rsidRPr="00BC6F70">
              <w:rPr>
                <w:rFonts w:ascii="Times New Roman" w:hAnsi="Times New Roman" w:cs="Times New Roman"/>
                <w:b/>
                <w:noProof/>
                <w:webHidden/>
                <w:sz w:val="20"/>
              </w:rPr>
              <w:t>2</w:t>
            </w:r>
            <w:r w:rsidRPr="00BC6F70">
              <w:rPr>
                <w:rFonts w:ascii="Times New Roman" w:hAnsi="Times New Roman" w:cs="Times New Roman"/>
                <w:b/>
                <w:noProof/>
                <w:webHidden/>
                <w:sz w:val="20"/>
              </w:rPr>
              <w:fldChar w:fldCharType="end"/>
            </w:r>
          </w:hyperlink>
        </w:p>
        <w:p w:rsidR="00BC6F70" w:rsidRPr="00BC6F70" w:rsidRDefault="00E72D40">
          <w:pPr>
            <w:pStyle w:val="TDC1"/>
            <w:tabs>
              <w:tab w:val="left" w:pos="440"/>
              <w:tab w:val="right" w:leader="dot" w:pos="9350"/>
            </w:tabs>
            <w:rPr>
              <w:rFonts w:ascii="Times New Roman" w:eastAsiaTheme="minorEastAsia" w:hAnsi="Times New Roman" w:cs="Times New Roman"/>
              <w:b/>
              <w:noProof/>
              <w:color w:val="auto"/>
              <w:sz w:val="20"/>
            </w:rPr>
          </w:pPr>
          <w:hyperlink w:anchor="_Toc395990928" w:history="1">
            <w:r w:rsidR="00BC6F70" w:rsidRPr="00BC6F70">
              <w:rPr>
                <w:rStyle w:val="Hipervnculo"/>
                <w:rFonts w:ascii="Times New Roman" w:hAnsi="Times New Roman" w:cs="Times New Roman"/>
                <w:b/>
                <w:noProof/>
                <w:sz w:val="20"/>
              </w:rPr>
              <w:t>2.</w:t>
            </w:r>
            <w:r w:rsidR="00BC6F70" w:rsidRPr="00BC6F70">
              <w:rPr>
                <w:rFonts w:ascii="Times New Roman" w:eastAsiaTheme="minorEastAsia" w:hAnsi="Times New Roman" w:cs="Times New Roman"/>
                <w:b/>
                <w:noProof/>
                <w:color w:val="auto"/>
                <w:sz w:val="20"/>
              </w:rPr>
              <w:tab/>
            </w:r>
            <w:r w:rsidR="00BC6F70" w:rsidRPr="00BC6F70">
              <w:rPr>
                <w:rStyle w:val="Hipervnculo"/>
                <w:rFonts w:ascii="Times New Roman" w:hAnsi="Times New Roman" w:cs="Times New Roman"/>
                <w:b/>
                <w:noProof/>
                <w:sz w:val="20"/>
              </w:rPr>
              <w:t>MEDIOS DE COMUNICACION DEFINIDOS:</w:t>
            </w:r>
            <w:r w:rsidR="00BC6F70" w:rsidRPr="00BC6F70">
              <w:rPr>
                <w:rFonts w:ascii="Times New Roman" w:hAnsi="Times New Roman" w:cs="Times New Roman"/>
                <w:b/>
                <w:noProof/>
                <w:webHidden/>
                <w:sz w:val="20"/>
              </w:rPr>
              <w:tab/>
            </w:r>
            <w:r w:rsidRPr="00BC6F70">
              <w:rPr>
                <w:rFonts w:ascii="Times New Roman" w:hAnsi="Times New Roman" w:cs="Times New Roman"/>
                <w:b/>
                <w:noProof/>
                <w:webHidden/>
                <w:sz w:val="20"/>
              </w:rPr>
              <w:fldChar w:fldCharType="begin"/>
            </w:r>
            <w:r w:rsidR="00BC6F70" w:rsidRPr="00BC6F70">
              <w:rPr>
                <w:rFonts w:ascii="Times New Roman" w:hAnsi="Times New Roman" w:cs="Times New Roman"/>
                <w:b/>
                <w:noProof/>
                <w:webHidden/>
                <w:sz w:val="20"/>
              </w:rPr>
              <w:instrText xml:space="preserve"> PAGEREF _Toc395990928 \h </w:instrText>
            </w:r>
            <w:r w:rsidRPr="00BC6F70">
              <w:rPr>
                <w:rFonts w:ascii="Times New Roman" w:hAnsi="Times New Roman" w:cs="Times New Roman"/>
                <w:b/>
                <w:noProof/>
                <w:webHidden/>
                <w:sz w:val="20"/>
              </w:rPr>
            </w:r>
            <w:r w:rsidRPr="00BC6F70">
              <w:rPr>
                <w:rFonts w:ascii="Times New Roman" w:hAnsi="Times New Roman" w:cs="Times New Roman"/>
                <w:b/>
                <w:noProof/>
                <w:webHidden/>
                <w:sz w:val="20"/>
              </w:rPr>
              <w:fldChar w:fldCharType="separate"/>
            </w:r>
            <w:r w:rsidR="00BC6F70" w:rsidRPr="00BC6F70">
              <w:rPr>
                <w:rFonts w:ascii="Times New Roman" w:hAnsi="Times New Roman" w:cs="Times New Roman"/>
                <w:b/>
                <w:noProof/>
                <w:webHidden/>
                <w:sz w:val="20"/>
              </w:rPr>
              <w:t>2</w:t>
            </w:r>
            <w:r w:rsidRPr="00BC6F70">
              <w:rPr>
                <w:rFonts w:ascii="Times New Roman" w:hAnsi="Times New Roman" w:cs="Times New Roman"/>
                <w:b/>
                <w:noProof/>
                <w:webHidden/>
                <w:sz w:val="20"/>
              </w:rPr>
              <w:fldChar w:fldCharType="end"/>
            </w:r>
          </w:hyperlink>
        </w:p>
        <w:p w:rsidR="00BC6F70" w:rsidRPr="00BC6F70" w:rsidRDefault="00E72D40">
          <w:pPr>
            <w:pStyle w:val="TDC1"/>
            <w:tabs>
              <w:tab w:val="left" w:pos="440"/>
              <w:tab w:val="right" w:leader="dot" w:pos="9350"/>
            </w:tabs>
            <w:rPr>
              <w:rFonts w:ascii="Times New Roman" w:eastAsiaTheme="minorEastAsia" w:hAnsi="Times New Roman" w:cs="Times New Roman"/>
              <w:b/>
              <w:noProof/>
              <w:color w:val="auto"/>
              <w:sz w:val="20"/>
            </w:rPr>
          </w:pPr>
          <w:hyperlink w:anchor="_Toc395990929" w:history="1">
            <w:r w:rsidR="00BC6F70" w:rsidRPr="00BC6F70">
              <w:rPr>
                <w:rStyle w:val="Hipervnculo"/>
                <w:rFonts w:ascii="Times New Roman" w:hAnsi="Times New Roman" w:cs="Times New Roman"/>
                <w:b/>
                <w:noProof/>
                <w:sz w:val="20"/>
              </w:rPr>
              <w:t>3.</w:t>
            </w:r>
            <w:r w:rsidR="00BC6F70" w:rsidRPr="00BC6F70">
              <w:rPr>
                <w:rFonts w:ascii="Times New Roman" w:eastAsiaTheme="minorEastAsia" w:hAnsi="Times New Roman" w:cs="Times New Roman"/>
                <w:b/>
                <w:noProof/>
                <w:color w:val="auto"/>
                <w:sz w:val="20"/>
              </w:rPr>
              <w:tab/>
            </w:r>
            <w:r w:rsidR="00BC6F70" w:rsidRPr="00BC6F70">
              <w:rPr>
                <w:rStyle w:val="Hipervnculo"/>
                <w:rFonts w:ascii="Times New Roman" w:hAnsi="Times New Roman" w:cs="Times New Roman"/>
                <w:b/>
                <w:noProof/>
                <w:sz w:val="20"/>
              </w:rPr>
              <w:t>PAUTAS DE COMUNICACION:</w:t>
            </w:r>
            <w:r w:rsidR="00BC6F70" w:rsidRPr="00BC6F70">
              <w:rPr>
                <w:rFonts w:ascii="Times New Roman" w:hAnsi="Times New Roman" w:cs="Times New Roman"/>
                <w:b/>
                <w:noProof/>
                <w:webHidden/>
                <w:sz w:val="20"/>
              </w:rPr>
              <w:tab/>
            </w:r>
            <w:r w:rsidRPr="00BC6F70">
              <w:rPr>
                <w:rFonts w:ascii="Times New Roman" w:hAnsi="Times New Roman" w:cs="Times New Roman"/>
                <w:b/>
                <w:noProof/>
                <w:webHidden/>
                <w:sz w:val="20"/>
              </w:rPr>
              <w:fldChar w:fldCharType="begin"/>
            </w:r>
            <w:r w:rsidR="00BC6F70" w:rsidRPr="00BC6F70">
              <w:rPr>
                <w:rFonts w:ascii="Times New Roman" w:hAnsi="Times New Roman" w:cs="Times New Roman"/>
                <w:b/>
                <w:noProof/>
                <w:webHidden/>
                <w:sz w:val="20"/>
              </w:rPr>
              <w:instrText xml:space="preserve"> PAGEREF _Toc395990929 \h </w:instrText>
            </w:r>
            <w:r w:rsidRPr="00BC6F70">
              <w:rPr>
                <w:rFonts w:ascii="Times New Roman" w:hAnsi="Times New Roman" w:cs="Times New Roman"/>
                <w:b/>
                <w:noProof/>
                <w:webHidden/>
                <w:sz w:val="20"/>
              </w:rPr>
            </w:r>
            <w:r w:rsidRPr="00BC6F70">
              <w:rPr>
                <w:rFonts w:ascii="Times New Roman" w:hAnsi="Times New Roman" w:cs="Times New Roman"/>
                <w:b/>
                <w:noProof/>
                <w:webHidden/>
                <w:sz w:val="20"/>
              </w:rPr>
              <w:fldChar w:fldCharType="separate"/>
            </w:r>
            <w:r w:rsidR="00BC6F70" w:rsidRPr="00BC6F70">
              <w:rPr>
                <w:rFonts w:ascii="Times New Roman" w:hAnsi="Times New Roman" w:cs="Times New Roman"/>
                <w:b/>
                <w:noProof/>
                <w:webHidden/>
                <w:sz w:val="20"/>
              </w:rPr>
              <w:t>2</w:t>
            </w:r>
            <w:r w:rsidRPr="00BC6F70">
              <w:rPr>
                <w:rFonts w:ascii="Times New Roman" w:hAnsi="Times New Roman" w:cs="Times New Roman"/>
                <w:b/>
                <w:noProof/>
                <w:webHidden/>
                <w:sz w:val="20"/>
              </w:rPr>
              <w:fldChar w:fldCharType="end"/>
            </w:r>
          </w:hyperlink>
        </w:p>
        <w:p w:rsidR="004B5633" w:rsidRPr="00BC6F70" w:rsidRDefault="00E72D40">
          <w:pPr>
            <w:rPr>
              <w:rFonts w:ascii="Times New Roman" w:hAnsi="Times New Roman" w:cs="Times New Roman"/>
              <w:b/>
              <w:sz w:val="20"/>
              <w:lang w:val="es-ES"/>
            </w:rPr>
          </w:pPr>
          <w:r w:rsidRPr="00BC6F70">
            <w:rPr>
              <w:rFonts w:ascii="Times New Roman" w:hAnsi="Times New Roman" w:cs="Times New Roman"/>
              <w:b/>
              <w:sz w:val="20"/>
              <w:lang w:val="es-ES"/>
            </w:rPr>
            <w:fldChar w:fldCharType="end"/>
          </w:r>
        </w:p>
      </w:sdtContent>
    </w:sdt>
    <w:p w:rsidR="004B5633" w:rsidRPr="00BC6F70" w:rsidRDefault="004B5633" w:rsidP="004B5633">
      <w:pPr>
        <w:pStyle w:val="MTtulo1"/>
        <w:jc w:val="left"/>
        <w:rPr>
          <w:rFonts w:ascii="Times New Roman" w:hAnsi="Times New Roman" w:cs="Times New Roman"/>
          <w:sz w:val="20"/>
          <w:szCs w:val="20"/>
        </w:rPr>
      </w:pPr>
    </w:p>
    <w:p w:rsidR="007745E6" w:rsidRDefault="007745E6">
      <w:pPr>
        <w:pStyle w:val="normal0"/>
        <w:jc w:val="both"/>
      </w:pPr>
    </w:p>
    <w:p w:rsidR="00BC6F70" w:rsidRDefault="00BC6F70">
      <w:r>
        <w:br w:type="page"/>
      </w:r>
    </w:p>
    <w:p w:rsidR="007745E6" w:rsidRDefault="007745E6">
      <w:pPr>
        <w:pStyle w:val="normal0"/>
      </w:pPr>
    </w:p>
    <w:p w:rsidR="007745E6" w:rsidRDefault="007745E6">
      <w:pPr>
        <w:pStyle w:val="normal0"/>
      </w:pPr>
    </w:p>
    <w:p w:rsidR="007745E6" w:rsidRDefault="002D11C7" w:rsidP="004B5633">
      <w:pPr>
        <w:pStyle w:val="MTema1"/>
        <w:numPr>
          <w:ilvl w:val="0"/>
          <w:numId w:val="4"/>
        </w:numPr>
      </w:pPr>
      <w:bookmarkStart w:id="10" w:name="_Toc395990495"/>
      <w:bookmarkStart w:id="11" w:name="_Toc395990927"/>
      <w:r w:rsidRPr="004B5633">
        <w:t>O</w:t>
      </w:r>
      <w:bookmarkEnd w:id="10"/>
      <w:r w:rsidR="00BC6F70">
        <w:t>BJETIVOS DEL DOCUMENTO</w:t>
      </w:r>
      <w:r w:rsidR="004B5633">
        <w:t>:</w:t>
      </w:r>
      <w:bookmarkEnd w:id="11"/>
    </w:p>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 xml:space="preserve">Los objetivos de este documento informativo es especificar </w:t>
      </w:r>
      <w:r w:rsidR="004B5633" w:rsidRPr="004B5633">
        <w:rPr>
          <w:rFonts w:ascii="Verdana" w:eastAsia="Times New Roman" w:hAnsi="Verdana" w:cs="Times New Roman"/>
          <w:color w:val="auto"/>
          <w:sz w:val="20"/>
          <w:szCs w:val="24"/>
          <w:lang w:val="es-ES" w:eastAsia="es-ES"/>
        </w:rPr>
        <w:t>cuáles</w:t>
      </w:r>
      <w:r w:rsidRPr="004B5633">
        <w:rPr>
          <w:rFonts w:ascii="Verdana" w:eastAsia="Times New Roman" w:hAnsi="Verdana" w:cs="Times New Roman"/>
          <w:color w:val="auto"/>
          <w:sz w:val="20"/>
          <w:szCs w:val="24"/>
          <w:lang w:val="es-ES" w:eastAsia="es-ES"/>
        </w:rPr>
        <w:t xml:space="preserve"> serán los medios de comunicación utilizados durante el transcurso del proyecto</w:t>
      </w:r>
    </w:p>
    <w:p w:rsidR="004B5633" w:rsidRDefault="004B5633" w:rsidP="00E92321">
      <w:pPr>
        <w:pStyle w:val="MTema1"/>
        <w:numPr>
          <w:ilvl w:val="0"/>
          <w:numId w:val="0"/>
        </w:numPr>
        <w:ind w:left="360"/>
      </w:pPr>
      <w:bookmarkStart w:id="12" w:name="_Toc395990496"/>
    </w:p>
    <w:p w:rsidR="00BC6F70" w:rsidRDefault="00BC6F70" w:rsidP="00E92321">
      <w:pPr>
        <w:pStyle w:val="MTema1"/>
        <w:numPr>
          <w:ilvl w:val="0"/>
          <w:numId w:val="4"/>
        </w:numPr>
      </w:pPr>
      <w:bookmarkStart w:id="13" w:name="_Toc395990928"/>
      <w:r>
        <w:t>MEDIOS DE COMUNICACION DEFINIDOS:</w:t>
      </w:r>
      <w:bookmarkEnd w:id="13"/>
    </w:p>
    <w:p w:rsidR="00BC6F70" w:rsidRPr="004B5633" w:rsidRDefault="00BC6F70" w:rsidP="00E92321">
      <w:pPr>
        <w:pStyle w:val="normal0"/>
        <w:jc w:val="both"/>
        <w:rPr>
          <w:rFonts w:ascii="Verdana" w:eastAsia="Times New Roman" w:hAnsi="Verdana" w:cs="Times New Roman"/>
          <w:color w:val="auto"/>
          <w:sz w:val="20"/>
          <w:szCs w:val="24"/>
          <w:lang w:val="es-ES" w:eastAsia="es-ES"/>
        </w:rPr>
      </w:pPr>
      <w:r>
        <w:rPr>
          <w:rFonts w:ascii="Verdana" w:eastAsia="Times New Roman" w:hAnsi="Verdana" w:cs="Times New Roman"/>
          <w:color w:val="auto"/>
          <w:sz w:val="20"/>
          <w:szCs w:val="24"/>
          <w:lang w:val="es-ES" w:eastAsia="es-ES"/>
        </w:rPr>
        <w:t>En la primer reunión quincenal s</w:t>
      </w:r>
      <w:r w:rsidRPr="004B5633">
        <w:rPr>
          <w:rFonts w:ascii="Verdana" w:eastAsia="Times New Roman" w:hAnsi="Verdana" w:cs="Times New Roman"/>
          <w:color w:val="auto"/>
          <w:sz w:val="20"/>
          <w:szCs w:val="24"/>
          <w:lang w:val="es-ES" w:eastAsia="es-ES"/>
        </w:rPr>
        <w:t>e definieron los siguientes medios de comunicación.</w:t>
      </w:r>
    </w:p>
    <w:p w:rsidR="00BC6F70" w:rsidRPr="004B5633" w:rsidRDefault="00BC6F70" w:rsidP="00E92321">
      <w:pPr>
        <w:pStyle w:val="normal0"/>
        <w:jc w:val="both"/>
        <w:rPr>
          <w:rFonts w:ascii="Verdana" w:eastAsia="Times New Roman" w:hAnsi="Verdana" w:cs="Times New Roman"/>
          <w:color w:val="auto"/>
          <w:sz w:val="20"/>
          <w:szCs w:val="24"/>
          <w:lang w:val="es-ES" w:eastAsia="es-ES"/>
        </w:rPr>
      </w:pPr>
    </w:p>
    <w:p w:rsidR="00BC6F70" w:rsidRPr="004B5633" w:rsidRDefault="00BC6F70" w:rsidP="00E92321">
      <w:pPr>
        <w:pStyle w:val="normal0"/>
        <w:numPr>
          <w:ilvl w:val="0"/>
          <w:numId w:val="1"/>
        </w:numPr>
        <w:ind w:hanging="359"/>
        <w:contextualSpacing/>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Correo Electrónico: Utilizado para todas las conversaciones que requieran mantener el registro de los mensajes.</w:t>
      </w:r>
    </w:p>
    <w:p w:rsidR="00BC6F70" w:rsidRPr="004B5633" w:rsidRDefault="00BC6F70" w:rsidP="00E92321">
      <w:pPr>
        <w:pStyle w:val="normal0"/>
        <w:numPr>
          <w:ilvl w:val="0"/>
          <w:numId w:val="1"/>
        </w:numPr>
        <w:ind w:hanging="359"/>
        <w:contextualSpacing/>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Chat: Utilizado para conversaciones rápidas e informales.</w:t>
      </w:r>
    </w:p>
    <w:p w:rsidR="00BC6F70" w:rsidRPr="004B5633" w:rsidRDefault="00E92321" w:rsidP="00E92321">
      <w:pPr>
        <w:pStyle w:val="normal0"/>
        <w:numPr>
          <w:ilvl w:val="0"/>
          <w:numId w:val="1"/>
        </w:numPr>
        <w:ind w:hanging="359"/>
        <w:contextualSpacing/>
        <w:jc w:val="both"/>
        <w:rPr>
          <w:rFonts w:ascii="Verdana" w:eastAsia="Times New Roman" w:hAnsi="Verdana" w:cs="Times New Roman"/>
          <w:color w:val="auto"/>
          <w:sz w:val="20"/>
          <w:szCs w:val="24"/>
          <w:lang w:val="es-ES" w:eastAsia="es-ES"/>
        </w:rPr>
      </w:pPr>
      <w:r>
        <w:rPr>
          <w:rFonts w:ascii="Verdana" w:eastAsia="Times New Roman" w:hAnsi="Verdana" w:cs="Times New Roman"/>
          <w:color w:val="auto"/>
          <w:sz w:val="20"/>
          <w:szCs w:val="24"/>
          <w:lang w:val="es-ES" w:eastAsia="es-ES"/>
        </w:rPr>
        <w:t xml:space="preserve">Google </w:t>
      </w:r>
      <w:proofErr w:type="spellStart"/>
      <w:r>
        <w:rPr>
          <w:rFonts w:ascii="Verdana" w:eastAsia="Times New Roman" w:hAnsi="Verdana" w:cs="Times New Roman"/>
          <w:color w:val="auto"/>
          <w:sz w:val="20"/>
          <w:szCs w:val="24"/>
          <w:lang w:val="es-ES" w:eastAsia="es-ES"/>
        </w:rPr>
        <w:t>Gr</w:t>
      </w:r>
      <w:r w:rsidR="00BC6F70">
        <w:rPr>
          <w:rFonts w:ascii="Verdana" w:eastAsia="Times New Roman" w:hAnsi="Verdana" w:cs="Times New Roman"/>
          <w:color w:val="auto"/>
          <w:sz w:val="20"/>
          <w:szCs w:val="24"/>
          <w:lang w:val="es-ES" w:eastAsia="es-ES"/>
        </w:rPr>
        <w:t>o</w:t>
      </w:r>
      <w:r>
        <w:rPr>
          <w:rFonts w:ascii="Verdana" w:eastAsia="Times New Roman" w:hAnsi="Verdana" w:cs="Times New Roman"/>
          <w:color w:val="auto"/>
          <w:sz w:val="20"/>
          <w:szCs w:val="24"/>
          <w:lang w:val="es-ES" w:eastAsia="es-ES"/>
        </w:rPr>
        <w:t>u</w:t>
      </w:r>
      <w:r w:rsidR="00BC6F70" w:rsidRPr="004B5633">
        <w:rPr>
          <w:rFonts w:ascii="Verdana" w:eastAsia="Times New Roman" w:hAnsi="Verdana" w:cs="Times New Roman"/>
          <w:color w:val="auto"/>
          <w:sz w:val="20"/>
          <w:szCs w:val="24"/>
          <w:lang w:val="es-ES" w:eastAsia="es-ES"/>
        </w:rPr>
        <w:t>ps</w:t>
      </w:r>
      <w:proofErr w:type="spellEnd"/>
      <w:r w:rsidR="00BC6F70" w:rsidRPr="004B5633">
        <w:rPr>
          <w:rFonts w:ascii="Verdana" w:eastAsia="Times New Roman" w:hAnsi="Verdana" w:cs="Times New Roman"/>
          <w:color w:val="auto"/>
          <w:sz w:val="20"/>
          <w:szCs w:val="24"/>
          <w:lang w:val="es-ES" w:eastAsia="es-ES"/>
        </w:rPr>
        <w:t>: Utilizado para conversaciones de interés general para todo el grupo y comunicaciones generales por parte del administrador.</w:t>
      </w:r>
    </w:p>
    <w:p w:rsidR="00BC6F70" w:rsidRPr="004B5633" w:rsidRDefault="00BC6F70" w:rsidP="00E92321">
      <w:pPr>
        <w:pStyle w:val="normal0"/>
        <w:numPr>
          <w:ilvl w:val="0"/>
          <w:numId w:val="1"/>
        </w:numPr>
        <w:ind w:hanging="359"/>
        <w:contextualSpacing/>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Celular: Utilizado en caso de urgencia.</w:t>
      </w:r>
    </w:p>
    <w:p w:rsidR="00BC6F70" w:rsidRPr="004B5633" w:rsidRDefault="00E92321" w:rsidP="00E92321">
      <w:pPr>
        <w:pStyle w:val="normal0"/>
        <w:numPr>
          <w:ilvl w:val="0"/>
          <w:numId w:val="1"/>
        </w:numPr>
        <w:ind w:hanging="359"/>
        <w:contextualSpacing/>
        <w:jc w:val="both"/>
        <w:rPr>
          <w:rFonts w:ascii="Verdana" w:eastAsia="Times New Roman" w:hAnsi="Verdana" w:cs="Times New Roman"/>
          <w:color w:val="auto"/>
          <w:sz w:val="20"/>
          <w:szCs w:val="24"/>
          <w:lang w:val="es-ES" w:eastAsia="es-ES"/>
        </w:rPr>
      </w:pPr>
      <w:r>
        <w:rPr>
          <w:rFonts w:ascii="Verdana" w:eastAsia="Times New Roman" w:hAnsi="Verdana" w:cs="Times New Roman"/>
          <w:color w:val="auto"/>
          <w:sz w:val="20"/>
          <w:szCs w:val="24"/>
          <w:lang w:val="es-ES" w:eastAsia="es-ES"/>
        </w:rPr>
        <w:t>Herramienta</w:t>
      </w:r>
      <w:r w:rsidR="00BC6F70" w:rsidRPr="004B5633">
        <w:rPr>
          <w:rFonts w:ascii="Verdana" w:eastAsia="Times New Roman" w:hAnsi="Verdana" w:cs="Times New Roman"/>
          <w:color w:val="auto"/>
          <w:sz w:val="20"/>
          <w:szCs w:val="24"/>
          <w:lang w:val="es-ES" w:eastAsia="es-ES"/>
        </w:rPr>
        <w:t xml:space="preserve"> </w:t>
      </w:r>
      <w:proofErr w:type="spellStart"/>
      <w:r w:rsidR="00BC6F70" w:rsidRPr="004B5633">
        <w:rPr>
          <w:rFonts w:ascii="Verdana" w:eastAsia="Times New Roman" w:hAnsi="Verdana" w:cs="Times New Roman"/>
          <w:color w:val="auto"/>
          <w:sz w:val="20"/>
          <w:szCs w:val="24"/>
          <w:lang w:val="es-ES" w:eastAsia="es-ES"/>
        </w:rPr>
        <w:t>Asana</w:t>
      </w:r>
      <w:proofErr w:type="spellEnd"/>
      <w:r w:rsidR="00BC6F70" w:rsidRPr="004B5633">
        <w:rPr>
          <w:rFonts w:ascii="Verdana" w:eastAsia="Times New Roman" w:hAnsi="Verdana" w:cs="Times New Roman"/>
          <w:color w:val="auto"/>
          <w:sz w:val="20"/>
          <w:szCs w:val="24"/>
          <w:lang w:val="es-ES" w:eastAsia="es-ES"/>
        </w:rPr>
        <w:t>: Utilizada para la asignación de tareas y el manejo del calendario de actividades</w:t>
      </w:r>
    </w:p>
    <w:p w:rsidR="00BC6F70" w:rsidRPr="00BC6F70" w:rsidRDefault="00BC6F70" w:rsidP="00E92321">
      <w:pPr>
        <w:pStyle w:val="MNormal"/>
      </w:pPr>
    </w:p>
    <w:p w:rsidR="007745E6" w:rsidRPr="00BC6F70" w:rsidRDefault="00BC6F70" w:rsidP="00E92321">
      <w:pPr>
        <w:pStyle w:val="MTema1"/>
        <w:numPr>
          <w:ilvl w:val="0"/>
          <w:numId w:val="4"/>
        </w:numPr>
      </w:pPr>
      <w:bookmarkStart w:id="14" w:name="_Toc395990929"/>
      <w:bookmarkEnd w:id="12"/>
      <w:r w:rsidRPr="00BC6F70">
        <w:t>PAUTAS DE COMUNICACION:</w:t>
      </w:r>
      <w:bookmarkEnd w:id="14"/>
    </w:p>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La comunicación interna se realizará de la siguiente forma.</w:t>
      </w:r>
    </w:p>
    <w:p w:rsidR="007745E6" w:rsidRPr="004B5633" w:rsidRDefault="002D11C7" w:rsidP="00E92321">
      <w:pPr>
        <w:pStyle w:val="normal0"/>
        <w:numPr>
          <w:ilvl w:val="0"/>
          <w:numId w:val="7"/>
        </w:numPr>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En caso de que la comunicación sea con un integrante específico del grupo se realizará preferentemente  mediante correo electrónico de manera de que se pueda dejar registro para futuras consultas. En caso de que la consulta no tenga una relevancia menor o requiera un intercambio fluido de las partes se utilizará el chat.</w:t>
      </w:r>
    </w:p>
    <w:p w:rsidR="007745E6" w:rsidRPr="004B5633" w:rsidRDefault="002D11C7" w:rsidP="00E92321">
      <w:pPr>
        <w:pStyle w:val="normal0"/>
        <w:numPr>
          <w:ilvl w:val="0"/>
          <w:numId w:val="7"/>
        </w:numPr>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En el asunto de los correos electrónicos se deberá especificar PIS GRUPO 01 seguido del asunto entre paréntesis rectos ([ ]). Se tomó esta decisión para que los mail puedan ser identificados fácilmente.</w:t>
      </w:r>
    </w:p>
    <w:p w:rsidR="007745E6" w:rsidRPr="004B5633" w:rsidRDefault="002D11C7" w:rsidP="00E92321">
      <w:pPr>
        <w:pStyle w:val="normal0"/>
        <w:numPr>
          <w:ilvl w:val="0"/>
          <w:numId w:val="7"/>
        </w:numPr>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En el asunto del mail se debe intentar reflejar la idea del mismo de la mejor manera posible.</w:t>
      </w:r>
    </w:p>
    <w:p w:rsidR="007745E6" w:rsidRPr="004B5633" w:rsidRDefault="002D11C7" w:rsidP="00E92321">
      <w:pPr>
        <w:pStyle w:val="normal0"/>
        <w:numPr>
          <w:ilvl w:val="0"/>
          <w:numId w:val="7"/>
        </w:numPr>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Los des</w:t>
      </w:r>
      <w:r w:rsidR="004B5633">
        <w:rPr>
          <w:rFonts w:ascii="Verdana" w:eastAsia="Times New Roman" w:hAnsi="Verdana" w:cs="Times New Roman"/>
          <w:color w:val="auto"/>
          <w:sz w:val="20"/>
          <w:szCs w:val="24"/>
          <w:lang w:val="es-ES" w:eastAsia="es-ES"/>
        </w:rPr>
        <w:t>tinatarios del mail deben ser so</w:t>
      </w:r>
      <w:r w:rsidRPr="004B5633">
        <w:rPr>
          <w:rFonts w:ascii="Verdana" w:eastAsia="Times New Roman" w:hAnsi="Verdana" w:cs="Times New Roman"/>
          <w:color w:val="auto"/>
          <w:sz w:val="20"/>
          <w:szCs w:val="24"/>
          <w:lang w:val="es-ES" w:eastAsia="es-ES"/>
        </w:rPr>
        <w:t>lamente los implicados del mismo. Asimismo, en caso de que el mail involucre la comunicación con un integrante de un área que tenga responsable asociado (Verificación,</w:t>
      </w:r>
      <w:r w:rsidR="004B5633">
        <w:rPr>
          <w:rFonts w:ascii="Verdana" w:eastAsia="Times New Roman" w:hAnsi="Verdana" w:cs="Times New Roman"/>
          <w:color w:val="auto"/>
          <w:sz w:val="20"/>
          <w:szCs w:val="24"/>
          <w:lang w:val="es-ES" w:eastAsia="es-ES"/>
        </w:rPr>
        <w:t xml:space="preserve"> </w:t>
      </w:r>
      <w:r w:rsidRPr="004B5633">
        <w:rPr>
          <w:rFonts w:ascii="Verdana" w:eastAsia="Times New Roman" w:hAnsi="Verdana" w:cs="Times New Roman"/>
          <w:color w:val="auto"/>
          <w:sz w:val="20"/>
          <w:szCs w:val="24"/>
          <w:lang w:val="es-ES" w:eastAsia="es-ES"/>
        </w:rPr>
        <w:t>Calidad,</w:t>
      </w:r>
      <w:r w:rsidR="004B5633">
        <w:rPr>
          <w:rFonts w:ascii="Verdana" w:eastAsia="Times New Roman" w:hAnsi="Verdana" w:cs="Times New Roman"/>
          <w:color w:val="auto"/>
          <w:sz w:val="20"/>
          <w:szCs w:val="24"/>
          <w:lang w:val="es-ES" w:eastAsia="es-ES"/>
        </w:rPr>
        <w:t xml:space="preserve"> </w:t>
      </w:r>
      <w:proofErr w:type="spellStart"/>
      <w:r w:rsidRPr="004B5633">
        <w:rPr>
          <w:rFonts w:ascii="Verdana" w:eastAsia="Times New Roman" w:hAnsi="Verdana" w:cs="Times New Roman"/>
          <w:color w:val="auto"/>
          <w:sz w:val="20"/>
          <w:szCs w:val="24"/>
          <w:lang w:val="es-ES" w:eastAsia="es-ES"/>
        </w:rPr>
        <w:t>etc</w:t>
      </w:r>
      <w:proofErr w:type="spellEnd"/>
      <w:r w:rsidRPr="004B5633">
        <w:rPr>
          <w:rFonts w:ascii="Verdana" w:eastAsia="Times New Roman" w:hAnsi="Verdana" w:cs="Times New Roman"/>
          <w:color w:val="auto"/>
          <w:sz w:val="20"/>
          <w:szCs w:val="24"/>
          <w:lang w:val="es-ES" w:eastAsia="es-ES"/>
        </w:rPr>
        <w:t>) copiar al mismo(CC) para que esté notificado.</w:t>
      </w:r>
    </w:p>
    <w:p w:rsidR="007745E6" w:rsidRPr="004B5633" w:rsidRDefault="002D11C7" w:rsidP="00E92321">
      <w:pPr>
        <w:pStyle w:val="normal0"/>
        <w:numPr>
          <w:ilvl w:val="0"/>
          <w:numId w:val="7"/>
        </w:numPr>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En caso de que la comunicación tenga carácter urgente y se requiera una respuesta rápida acudir a los teléfonos celulares de los integrantes.</w:t>
      </w:r>
    </w:p>
    <w:p w:rsidR="007745E6" w:rsidRPr="004B5633" w:rsidRDefault="002D11C7" w:rsidP="00E92321">
      <w:pPr>
        <w:pStyle w:val="normal0"/>
        <w:numPr>
          <w:ilvl w:val="0"/>
          <w:numId w:val="7"/>
        </w:numPr>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 xml:space="preserve">En caso de no recibir respuesta por parte de un integrante del grupo por un tiempo considerable o de manera repetitiva notificarlo al administrador del grupo (Pablo </w:t>
      </w:r>
      <w:proofErr w:type="spellStart"/>
      <w:r w:rsidRPr="004B5633">
        <w:rPr>
          <w:rFonts w:ascii="Verdana" w:eastAsia="Times New Roman" w:hAnsi="Verdana" w:cs="Times New Roman"/>
          <w:color w:val="auto"/>
          <w:sz w:val="20"/>
          <w:szCs w:val="24"/>
          <w:lang w:val="es-ES" w:eastAsia="es-ES"/>
        </w:rPr>
        <w:t>Grill</w:t>
      </w:r>
      <w:proofErr w:type="spellEnd"/>
      <w:r w:rsidRPr="004B5633">
        <w:rPr>
          <w:rFonts w:ascii="Verdana" w:eastAsia="Times New Roman" w:hAnsi="Verdana" w:cs="Times New Roman"/>
          <w:color w:val="auto"/>
          <w:sz w:val="20"/>
          <w:szCs w:val="24"/>
          <w:lang w:val="es-ES" w:eastAsia="es-ES"/>
        </w:rPr>
        <w:t>).</w:t>
      </w:r>
    </w:p>
    <w:p w:rsidR="007745E6" w:rsidRPr="004B5633" w:rsidRDefault="002D11C7" w:rsidP="00E92321">
      <w:pPr>
        <w:pStyle w:val="normal0"/>
        <w:numPr>
          <w:ilvl w:val="0"/>
          <w:numId w:val="7"/>
        </w:numPr>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La comunicaciones de carácter general que vinculen a todo el gr</w:t>
      </w:r>
      <w:r w:rsidR="004B5633">
        <w:rPr>
          <w:rFonts w:ascii="Verdana" w:eastAsia="Times New Roman" w:hAnsi="Verdana" w:cs="Times New Roman"/>
          <w:color w:val="auto"/>
          <w:sz w:val="20"/>
          <w:szCs w:val="24"/>
          <w:lang w:val="es-ES" w:eastAsia="es-ES"/>
        </w:rPr>
        <w:t xml:space="preserve">upo serán notificadas mediante Google </w:t>
      </w:r>
      <w:proofErr w:type="spellStart"/>
      <w:r w:rsidR="004B5633">
        <w:rPr>
          <w:rFonts w:ascii="Verdana" w:eastAsia="Times New Roman" w:hAnsi="Verdana" w:cs="Times New Roman"/>
          <w:color w:val="auto"/>
          <w:sz w:val="20"/>
          <w:szCs w:val="24"/>
          <w:lang w:val="es-ES" w:eastAsia="es-ES"/>
        </w:rPr>
        <w:t>G</w:t>
      </w:r>
      <w:r w:rsidRPr="004B5633">
        <w:rPr>
          <w:rFonts w:ascii="Verdana" w:eastAsia="Times New Roman" w:hAnsi="Verdana" w:cs="Times New Roman"/>
          <w:color w:val="auto"/>
          <w:sz w:val="20"/>
          <w:szCs w:val="24"/>
          <w:lang w:val="es-ES" w:eastAsia="es-ES"/>
        </w:rPr>
        <w:t>roups</w:t>
      </w:r>
      <w:proofErr w:type="spellEnd"/>
      <w:r w:rsidRPr="004B5633">
        <w:rPr>
          <w:rFonts w:ascii="Verdana" w:eastAsia="Times New Roman" w:hAnsi="Verdana" w:cs="Times New Roman"/>
          <w:color w:val="auto"/>
          <w:sz w:val="20"/>
          <w:szCs w:val="24"/>
          <w:lang w:val="es-ES" w:eastAsia="es-ES"/>
        </w:rPr>
        <w:t>. En especial por ese medio se notificaran los temas a ser tratados en las diferentes reuniones quincenales. En caso de que un integrante del grupo considere que un tema debe ser tratado en las reuniones quincenales notificarlo al administrador para que el mismo considere incluirlo.</w:t>
      </w:r>
    </w:p>
    <w:p w:rsidR="007745E6" w:rsidRPr="004B5633" w:rsidRDefault="002D11C7" w:rsidP="00E92321">
      <w:pPr>
        <w:pStyle w:val="normal0"/>
        <w:numPr>
          <w:ilvl w:val="0"/>
          <w:numId w:val="7"/>
        </w:numPr>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lastRenderedPageBreak/>
        <w:t>Los medios de contacto con los integrantes del grupo son los siguientes:</w:t>
      </w:r>
    </w:p>
    <w:p w:rsidR="007745E6" w:rsidRPr="004B5633" w:rsidRDefault="007745E6" w:rsidP="00E92321">
      <w:pPr>
        <w:pStyle w:val="normal0"/>
        <w:jc w:val="both"/>
        <w:rPr>
          <w:rFonts w:ascii="Verdana" w:eastAsia="Times New Roman" w:hAnsi="Verdana" w:cs="Times New Roman"/>
          <w:color w:val="auto"/>
          <w:sz w:val="20"/>
          <w:szCs w:val="24"/>
          <w:lang w:val="es-ES" w:eastAsia="es-ES"/>
        </w:rPr>
      </w:pPr>
    </w:p>
    <w:p w:rsidR="007745E6" w:rsidRPr="004B5633" w:rsidRDefault="007745E6" w:rsidP="00E92321">
      <w:pPr>
        <w:pStyle w:val="normal0"/>
        <w:jc w:val="both"/>
        <w:rPr>
          <w:rFonts w:ascii="Verdana" w:eastAsia="Times New Roman" w:hAnsi="Verdana" w:cs="Times New Roman"/>
          <w:color w:val="auto"/>
          <w:sz w:val="20"/>
          <w:szCs w:val="24"/>
          <w:lang w:val="es-ES" w:eastAsia="es-ES"/>
        </w:rPr>
      </w:pPr>
    </w:p>
    <w:tbl>
      <w:tblPr>
        <w:tblStyle w:val="a0"/>
        <w:bidiVisual/>
        <w:tblW w:w="7560" w:type="dxa"/>
        <w:tblInd w:w="922"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Look w:val="0600"/>
      </w:tblPr>
      <w:tblGrid>
        <w:gridCol w:w="3201"/>
        <w:gridCol w:w="3144"/>
        <w:gridCol w:w="1215"/>
      </w:tblGrid>
      <w:tr w:rsidR="007745E6" w:rsidRPr="004B5633" w:rsidTr="008835AE">
        <w:tc>
          <w:tcPr>
            <w:tcW w:w="3201"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Nombre</w:t>
            </w:r>
          </w:p>
        </w:tc>
        <w:tc>
          <w:tcPr>
            <w:tcW w:w="3144" w:type="dxa"/>
            <w:tcBorders>
              <w:top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E-mail</w:t>
            </w:r>
          </w:p>
        </w:tc>
        <w:tc>
          <w:tcPr>
            <w:tcW w:w="1215" w:type="dxa"/>
            <w:tcBorders>
              <w:top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Teléfono</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 xml:space="preserve">Pablo Andrés </w:t>
            </w:r>
            <w:proofErr w:type="spellStart"/>
            <w:r w:rsidRPr="004B5633">
              <w:rPr>
                <w:rFonts w:ascii="Verdana" w:eastAsia="Times New Roman" w:hAnsi="Verdana" w:cs="Times New Roman"/>
                <w:color w:val="auto"/>
                <w:sz w:val="20"/>
                <w:szCs w:val="24"/>
                <w:lang w:val="es-ES" w:eastAsia="es-ES"/>
              </w:rPr>
              <w:t>Grill</w:t>
            </w:r>
            <w:proofErr w:type="spellEnd"/>
            <w:r w:rsidRPr="004B5633">
              <w:rPr>
                <w:rFonts w:ascii="Verdana" w:eastAsia="Times New Roman" w:hAnsi="Verdana" w:cs="Times New Roman"/>
                <w:color w:val="auto"/>
                <w:sz w:val="20"/>
                <w:szCs w:val="24"/>
                <w:lang w:val="es-ES" w:eastAsia="es-ES"/>
              </w:rPr>
              <w:t xml:space="preserve"> Bermúdez</w:t>
            </w:r>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pablogrill21@gmail.com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098775395</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 xml:space="preserve">Nahuel </w:t>
            </w:r>
            <w:proofErr w:type="spellStart"/>
            <w:r w:rsidRPr="004B5633">
              <w:rPr>
                <w:rFonts w:ascii="Verdana" w:eastAsia="Times New Roman" w:hAnsi="Verdana" w:cs="Times New Roman"/>
                <w:color w:val="auto"/>
                <w:sz w:val="20"/>
                <w:szCs w:val="24"/>
                <w:lang w:val="es-ES" w:eastAsia="es-ES"/>
              </w:rPr>
              <w:t>Hourcade</w:t>
            </w:r>
            <w:proofErr w:type="spellEnd"/>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nahuelhl@gmail.com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098839229</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 xml:space="preserve">Valentín </w:t>
            </w:r>
            <w:proofErr w:type="spellStart"/>
            <w:r w:rsidRPr="004B5633">
              <w:rPr>
                <w:rFonts w:ascii="Verdana" w:eastAsia="Times New Roman" w:hAnsi="Verdana" w:cs="Times New Roman"/>
                <w:color w:val="auto"/>
                <w:sz w:val="20"/>
                <w:szCs w:val="24"/>
                <w:lang w:val="es-ES" w:eastAsia="es-ES"/>
              </w:rPr>
              <w:t>Llambías</w:t>
            </w:r>
            <w:proofErr w:type="spellEnd"/>
            <w:r w:rsidRPr="004B5633">
              <w:rPr>
                <w:rFonts w:ascii="Verdana" w:eastAsia="Times New Roman" w:hAnsi="Verdana" w:cs="Times New Roman"/>
                <w:color w:val="auto"/>
                <w:sz w:val="20"/>
                <w:szCs w:val="24"/>
                <w:lang w:val="es-ES" w:eastAsia="es-ES"/>
              </w:rPr>
              <w:t xml:space="preserve"> Crespo</w:t>
            </w:r>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vllambias88@gmail.com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098575159</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 xml:space="preserve">Federico </w:t>
            </w:r>
            <w:proofErr w:type="spellStart"/>
            <w:r w:rsidRPr="004B5633">
              <w:rPr>
                <w:rFonts w:ascii="Verdana" w:eastAsia="Times New Roman" w:hAnsi="Verdana" w:cs="Times New Roman"/>
                <w:color w:val="auto"/>
                <w:sz w:val="20"/>
                <w:szCs w:val="24"/>
                <w:lang w:val="es-ES" w:eastAsia="es-ES"/>
              </w:rPr>
              <w:t>Martinez</w:t>
            </w:r>
            <w:proofErr w:type="spellEnd"/>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fed.x.gibson@gmail.com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095050869</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Santiago Rama</w:t>
            </w:r>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santrbl@gmail.com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095011325</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proofErr w:type="spellStart"/>
            <w:r w:rsidRPr="004B5633">
              <w:rPr>
                <w:rFonts w:ascii="Verdana" w:eastAsia="Times New Roman" w:hAnsi="Verdana" w:cs="Times New Roman"/>
                <w:color w:val="auto"/>
                <w:sz w:val="20"/>
                <w:szCs w:val="24"/>
                <w:lang w:val="es-ES" w:eastAsia="es-ES"/>
              </w:rPr>
              <w:t>Veronica</w:t>
            </w:r>
            <w:proofErr w:type="spellEnd"/>
            <w:r w:rsidRPr="004B5633">
              <w:rPr>
                <w:rFonts w:ascii="Verdana" w:eastAsia="Times New Roman" w:hAnsi="Verdana" w:cs="Times New Roman"/>
                <w:color w:val="auto"/>
                <w:sz w:val="20"/>
                <w:szCs w:val="24"/>
                <w:lang w:val="es-ES" w:eastAsia="es-ES"/>
              </w:rPr>
              <w:t xml:space="preserve"> </w:t>
            </w:r>
            <w:proofErr w:type="spellStart"/>
            <w:r w:rsidRPr="004B5633">
              <w:rPr>
                <w:rFonts w:ascii="Verdana" w:eastAsia="Times New Roman" w:hAnsi="Verdana" w:cs="Times New Roman"/>
                <w:color w:val="auto"/>
                <w:sz w:val="20"/>
                <w:szCs w:val="24"/>
                <w:lang w:val="es-ES" w:eastAsia="es-ES"/>
              </w:rPr>
              <w:t>Martinez</w:t>
            </w:r>
            <w:proofErr w:type="spellEnd"/>
            <w:r w:rsidRPr="004B5633">
              <w:rPr>
                <w:rFonts w:ascii="Verdana" w:eastAsia="Times New Roman" w:hAnsi="Verdana" w:cs="Times New Roman"/>
                <w:color w:val="auto"/>
                <w:sz w:val="20"/>
                <w:szCs w:val="24"/>
                <w:lang w:val="es-ES" w:eastAsia="es-ES"/>
              </w:rPr>
              <w:t xml:space="preserve"> </w:t>
            </w:r>
            <w:proofErr w:type="spellStart"/>
            <w:r w:rsidRPr="004B5633">
              <w:rPr>
                <w:rFonts w:ascii="Verdana" w:eastAsia="Times New Roman" w:hAnsi="Verdana" w:cs="Times New Roman"/>
                <w:color w:val="auto"/>
                <w:sz w:val="20"/>
                <w:szCs w:val="24"/>
                <w:lang w:val="es-ES" w:eastAsia="es-ES"/>
              </w:rPr>
              <w:t>Ameijenda</w:t>
            </w:r>
            <w:proofErr w:type="spellEnd"/>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vero.martinez.am@gmail.com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098834716</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Nicolás Ribero</w:t>
            </w:r>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nicolasribero7@gmail.com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099614368</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Pablo Malvasio</w:t>
            </w:r>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p.a.malvasio@gmail.com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091211504</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Pablo Perera</w:t>
            </w:r>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pperera611@gmail.com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099340502</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proofErr w:type="spellStart"/>
            <w:r w:rsidRPr="004B5633">
              <w:rPr>
                <w:rFonts w:ascii="Verdana" w:eastAsia="Times New Roman" w:hAnsi="Verdana" w:cs="Times New Roman"/>
                <w:color w:val="auto"/>
                <w:sz w:val="20"/>
                <w:szCs w:val="24"/>
                <w:lang w:val="es-ES" w:eastAsia="es-ES"/>
              </w:rPr>
              <w:t>Mathias</w:t>
            </w:r>
            <w:proofErr w:type="spellEnd"/>
            <w:r w:rsidRPr="004B5633">
              <w:rPr>
                <w:rFonts w:ascii="Verdana" w:eastAsia="Times New Roman" w:hAnsi="Verdana" w:cs="Times New Roman"/>
                <w:color w:val="auto"/>
                <w:sz w:val="20"/>
                <w:szCs w:val="24"/>
                <w:lang w:val="es-ES" w:eastAsia="es-ES"/>
              </w:rPr>
              <w:t xml:space="preserve"> </w:t>
            </w:r>
            <w:proofErr w:type="spellStart"/>
            <w:r w:rsidRPr="004B5633">
              <w:rPr>
                <w:rFonts w:ascii="Verdana" w:eastAsia="Times New Roman" w:hAnsi="Verdana" w:cs="Times New Roman"/>
                <w:color w:val="auto"/>
                <w:sz w:val="20"/>
                <w:szCs w:val="24"/>
                <w:lang w:val="es-ES" w:eastAsia="es-ES"/>
              </w:rPr>
              <w:t>Claassen</w:t>
            </w:r>
            <w:proofErr w:type="spellEnd"/>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mathiasclaassen7@gmail.com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099679202</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proofErr w:type="spellStart"/>
            <w:r w:rsidRPr="004B5633">
              <w:rPr>
                <w:rFonts w:ascii="Verdana" w:eastAsia="Times New Roman" w:hAnsi="Verdana" w:cs="Times New Roman"/>
                <w:color w:val="auto"/>
                <w:sz w:val="20"/>
                <w:szCs w:val="24"/>
                <w:lang w:val="es-ES" w:eastAsia="es-ES"/>
              </w:rPr>
              <w:t>Ari</w:t>
            </w:r>
            <w:proofErr w:type="spellEnd"/>
            <w:r w:rsidRPr="004B5633">
              <w:rPr>
                <w:rFonts w:ascii="Verdana" w:eastAsia="Times New Roman" w:hAnsi="Verdana" w:cs="Times New Roman"/>
                <w:color w:val="auto"/>
                <w:sz w:val="20"/>
                <w:szCs w:val="24"/>
                <w:lang w:val="es-ES" w:eastAsia="es-ES"/>
              </w:rPr>
              <w:t xml:space="preserve"> </w:t>
            </w:r>
            <w:proofErr w:type="spellStart"/>
            <w:r w:rsidRPr="004B5633">
              <w:rPr>
                <w:rFonts w:ascii="Verdana" w:eastAsia="Times New Roman" w:hAnsi="Verdana" w:cs="Times New Roman"/>
                <w:color w:val="auto"/>
                <w:sz w:val="20"/>
                <w:szCs w:val="24"/>
                <w:lang w:val="es-ES" w:eastAsia="es-ES"/>
              </w:rPr>
              <w:t>Chamlian</w:t>
            </w:r>
            <w:proofErr w:type="spellEnd"/>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archam20@gmail.com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098140190</w:t>
            </w:r>
          </w:p>
        </w:tc>
      </w:tr>
      <w:tr w:rsidR="007745E6" w:rsidRPr="004B5633" w:rsidTr="008835AE">
        <w:tc>
          <w:tcPr>
            <w:tcW w:w="3201" w:type="dxa"/>
            <w:tcBorders>
              <w:left w:val="single" w:sz="6" w:space="0" w:color="000000"/>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 xml:space="preserve">Guillermo </w:t>
            </w:r>
            <w:proofErr w:type="spellStart"/>
            <w:r w:rsidRPr="004B5633">
              <w:rPr>
                <w:rFonts w:ascii="Verdana" w:eastAsia="Times New Roman" w:hAnsi="Verdana" w:cs="Times New Roman"/>
                <w:color w:val="auto"/>
                <w:sz w:val="20"/>
                <w:szCs w:val="24"/>
                <w:lang w:val="es-ES" w:eastAsia="es-ES"/>
              </w:rPr>
              <w:t>Kuster</w:t>
            </w:r>
            <w:proofErr w:type="spellEnd"/>
          </w:p>
        </w:tc>
        <w:tc>
          <w:tcPr>
            <w:tcW w:w="3144"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hiperguille10@gmail.com</w:t>
            </w:r>
          </w:p>
        </w:tc>
        <w:tc>
          <w:tcPr>
            <w:tcW w:w="1215" w:type="dxa"/>
            <w:tcBorders>
              <w:bottom w:val="single" w:sz="6" w:space="0" w:color="000000"/>
              <w:right w:val="single" w:sz="6" w:space="0" w:color="000000"/>
            </w:tcBorders>
            <w:tcMar>
              <w:left w:w="0" w:type="dxa"/>
              <w:right w:w="0" w:type="dxa"/>
            </w:tcMar>
            <w:vAlign w:val="center"/>
          </w:tcPr>
          <w:p w:rsidR="007745E6" w:rsidRPr="004B5633" w:rsidRDefault="002D11C7" w:rsidP="00E92321">
            <w:pPr>
              <w:pStyle w:val="normal0"/>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091324387</w:t>
            </w:r>
          </w:p>
        </w:tc>
      </w:tr>
    </w:tbl>
    <w:p w:rsidR="007745E6" w:rsidRPr="004B5633" w:rsidRDefault="007745E6" w:rsidP="00E92321">
      <w:pPr>
        <w:pStyle w:val="normal0"/>
        <w:jc w:val="both"/>
        <w:rPr>
          <w:rFonts w:ascii="Verdana" w:eastAsia="Times New Roman" w:hAnsi="Verdana" w:cs="Times New Roman"/>
          <w:color w:val="auto"/>
          <w:sz w:val="20"/>
          <w:szCs w:val="24"/>
          <w:lang w:val="es-ES" w:eastAsia="es-ES"/>
        </w:rPr>
      </w:pPr>
    </w:p>
    <w:p w:rsidR="007745E6" w:rsidRPr="004B5633" w:rsidRDefault="007745E6" w:rsidP="00E92321">
      <w:pPr>
        <w:pStyle w:val="normal0"/>
        <w:jc w:val="both"/>
        <w:rPr>
          <w:rFonts w:ascii="Verdana" w:eastAsia="Times New Roman" w:hAnsi="Verdana" w:cs="Times New Roman"/>
          <w:color w:val="auto"/>
          <w:sz w:val="20"/>
          <w:szCs w:val="24"/>
          <w:lang w:val="es-ES" w:eastAsia="es-ES"/>
        </w:rPr>
      </w:pPr>
    </w:p>
    <w:p w:rsidR="007745E6" w:rsidRPr="004B5633" w:rsidRDefault="007745E6" w:rsidP="00E92321">
      <w:pPr>
        <w:pStyle w:val="normal0"/>
        <w:jc w:val="both"/>
        <w:rPr>
          <w:rFonts w:ascii="Verdana" w:eastAsia="Times New Roman" w:hAnsi="Verdana" w:cs="Times New Roman"/>
          <w:color w:val="auto"/>
          <w:sz w:val="20"/>
          <w:szCs w:val="24"/>
          <w:lang w:val="es-ES" w:eastAsia="es-ES"/>
        </w:rPr>
      </w:pPr>
    </w:p>
    <w:p w:rsidR="007745E6" w:rsidRPr="004B5633" w:rsidRDefault="007745E6" w:rsidP="00E92321">
      <w:pPr>
        <w:pStyle w:val="normal0"/>
        <w:jc w:val="both"/>
        <w:rPr>
          <w:rFonts w:ascii="Verdana" w:eastAsia="Times New Roman" w:hAnsi="Verdana" w:cs="Times New Roman"/>
          <w:color w:val="auto"/>
          <w:sz w:val="20"/>
          <w:szCs w:val="24"/>
          <w:lang w:val="es-ES" w:eastAsia="es-ES"/>
        </w:rPr>
      </w:pPr>
    </w:p>
    <w:p w:rsidR="007745E6" w:rsidRPr="004B5633" w:rsidRDefault="002D11C7" w:rsidP="00E92321">
      <w:pPr>
        <w:pStyle w:val="normal0"/>
        <w:numPr>
          <w:ilvl w:val="0"/>
          <w:numId w:val="8"/>
        </w:numPr>
        <w:jc w:val="both"/>
        <w:rPr>
          <w:rFonts w:ascii="Verdana" w:eastAsia="Times New Roman" w:hAnsi="Verdana" w:cs="Times New Roman"/>
          <w:color w:val="auto"/>
          <w:sz w:val="20"/>
          <w:szCs w:val="24"/>
          <w:lang w:val="es-ES" w:eastAsia="es-ES"/>
        </w:rPr>
      </w:pPr>
      <w:r w:rsidRPr="004B5633">
        <w:rPr>
          <w:rFonts w:ascii="Verdana" w:eastAsia="Times New Roman" w:hAnsi="Verdana" w:cs="Times New Roman"/>
          <w:color w:val="auto"/>
          <w:sz w:val="20"/>
          <w:szCs w:val="24"/>
          <w:lang w:val="es-ES" w:eastAsia="es-ES"/>
        </w:rPr>
        <w:t xml:space="preserve">La asignación de tareas será realizada mediante la herramienta </w:t>
      </w:r>
      <w:proofErr w:type="spellStart"/>
      <w:r w:rsidRPr="004B5633">
        <w:rPr>
          <w:rFonts w:ascii="Verdana" w:eastAsia="Times New Roman" w:hAnsi="Verdana" w:cs="Times New Roman"/>
          <w:color w:val="auto"/>
          <w:sz w:val="20"/>
          <w:szCs w:val="24"/>
          <w:lang w:val="es-ES" w:eastAsia="es-ES"/>
        </w:rPr>
        <w:t>Asana</w:t>
      </w:r>
      <w:proofErr w:type="spellEnd"/>
      <w:r w:rsidRPr="004B5633">
        <w:rPr>
          <w:rFonts w:ascii="Verdana" w:eastAsia="Times New Roman" w:hAnsi="Verdana" w:cs="Times New Roman"/>
          <w:color w:val="auto"/>
          <w:sz w:val="20"/>
          <w:szCs w:val="24"/>
          <w:lang w:val="es-ES" w:eastAsia="es-ES"/>
        </w:rPr>
        <w:t>. En dicha herramienta se determinara quien es el responsable de ejecutar cada tarea as</w:t>
      </w:r>
      <w:r w:rsidR="00BC6F70">
        <w:rPr>
          <w:rFonts w:ascii="Verdana" w:eastAsia="Times New Roman" w:hAnsi="Verdana" w:cs="Times New Roman"/>
          <w:color w:val="auto"/>
          <w:sz w:val="20"/>
          <w:szCs w:val="24"/>
          <w:lang w:val="es-ES" w:eastAsia="es-ES"/>
        </w:rPr>
        <w:t>í</w:t>
      </w:r>
      <w:r w:rsidRPr="004B5633">
        <w:rPr>
          <w:rFonts w:ascii="Verdana" w:eastAsia="Times New Roman" w:hAnsi="Verdana" w:cs="Times New Roman"/>
          <w:color w:val="auto"/>
          <w:sz w:val="20"/>
          <w:szCs w:val="24"/>
          <w:lang w:val="es-ES" w:eastAsia="es-ES"/>
        </w:rPr>
        <w:t xml:space="preserve"> como el plazo estimado  para realizar la misma.</w:t>
      </w:r>
      <w:r w:rsidR="004B5633">
        <w:rPr>
          <w:rFonts w:ascii="Verdana" w:eastAsia="Times New Roman" w:hAnsi="Verdana" w:cs="Times New Roman"/>
          <w:color w:val="auto"/>
          <w:sz w:val="20"/>
          <w:szCs w:val="24"/>
          <w:lang w:val="es-ES" w:eastAsia="es-ES"/>
        </w:rPr>
        <w:t xml:space="preserve"> </w:t>
      </w:r>
      <w:r w:rsidRPr="004B5633">
        <w:rPr>
          <w:rFonts w:ascii="Verdana" w:eastAsia="Times New Roman" w:hAnsi="Verdana" w:cs="Times New Roman"/>
          <w:color w:val="auto"/>
          <w:sz w:val="20"/>
          <w:szCs w:val="24"/>
          <w:lang w:val="es-ES" w:eastAsia="es-ES"/>
        </w:rPr>
        <w:t xml:space="preserve">El administrador del grupo </w:t>
      </w:r>
      <w:r w:rsidR="004B5633" w:rsidRPr="004B5633">
        <w:rPr>
          <w:rFonts w:ascii="Verdana" w:eastAsia="Times New Roman" w:hAnsi="Verdana" w:cs="Times New Roman"/>
          <w:color w:val="auto"/>
          <w:sz w:val="20"/>
          <w:szCs w:val="24"/>
          <w:lang w:val="es-ES" w:eastAsia="es-ES"/>
        </w:rPr>
        <w:t>será</w:t>
      </w:r>
      <w:r w:rsidR="00BC6F70">
        <w:rPr>
          <w:rFonts w:ascii="Verdana" w:eastAsia="Times New Roman" w:hAnsi="Verdana" w:cs="Times New Roman"/>
          <w:color w:val="auto"/>
          <w:sz w:val="20"/>
          <w:szCs w:val="24"/>
          <w:lang w:val="es-ES" w:eastAsia="es-ES"/>
        </w:rPr>
        <w:t xml:space="preserve"> el desig</w:t>
      </w:r>
      <w:r w:rsidRPr="004B5633">
        <w:rPr>
          <w:rFonts w:ascii="Verdana" w:eastAsia="Times New Roman" w:hAnsi="Verdana" w:cs="Times New Roman"/>
          <w:color w:val="auto"/>
          <w:sz w:val="20"/>
          <w:szCs w:val="24"/>
          <w:lang w:val="es-ES" w:eastAsia="es-ES"/>
        </w:rPr>
        <w:t>n</w:t>
      </w:r>
      <w:r w:rsidR="00BC6F70">
        <w:rPr>
          <w:rFonts w:ascii="Verdana" w:eastAsia="Times New Roman" w:hAnsi="Verdana" w:cs="Times New Roman"/>
          <w:color w:val="auto"/>
          <w:sz w:val="20"/>
          <w:szCs w:val="24"/>
          <w:lang w:val="es-ES" w:eastAsia="es-ES"/>
        </w:rPr>
        <w:t>an</w:t>
      </w:r>
      <w:r w:rsidRPr="004B5633">
        <w:rPr>
          <w:rFonts w:ascii="Verdana" w:eastAsia="Times New Roman" w:hAnsi="Verdana" w:cs="Times New Roman"/>
          <w:color w:val="auto"/>
          <w:sz w:val="20"/>
          <w:szCs w:val="24"/>
          <w:lang w:val="es-ES" w:eastAsia="es-ES"/>
        </w:rPr>
        <w:t xml:space="preserve">do de asignar las distintas tareas según la planificación de la iteración. Los responsables de cada tarea </w:t>
      </w:r>
      <w:r w:rsidR="004B5633" w:rsidRPr="004B5633">
        <w:rPr>
          <w:rFonts w:ascii="Verdana" w:eastAsia="Times New Roman" w:hAnsi="Verdana" w:cs="Times New Roman"/>
          <w:color w:val="auto"/>
          <w:sz w:val="20"/>
          <w:szCs w:val="24"/>
          <w:lang w:val="es-ES" w:eastAsia="es-ES"/>
        </w:rPr>
        <w:t>podrán</w:t>
      </w:r>
      <w:r w:rsidRPr="004B5633">
        <w:rPr>
          <w:rFonts w:ascii="Verdana" w:eastAsia="Times New Roman" w:hAnsi="Verdana" w:cs="Times New Roman"/>
          <w:color w:val="auto"/>
          <w:sz w:val="20"/>
          <w:szCs w:val="24"/>
          <w:lang w:val="es-ES" w:eastAsia="es-ES"/>
        </w:rPr>
        <w:t xml:space="preserve"> dividir sus tareas en sub-tareas como consideren adecuado </w:t>
      </w:r>
      <w:r w:rsidR="004B5633">
        <w:rPr>
          <w:rFonts w:ascii="Verdana" w:eastAsia="Times New Roman" w:hAnsi="Verdana" w:cs="Times New Roman"/>
          <w:color w:val="auto"/>
          <w:sz w:val="20"/>
          <w:szCs w:val="24"/>
          <w:lang w:val="es-ES" w:eastAsia="es-ES"/>
        </w:rPr>
        <w:t>de manera de organizarse mejor.</w:t>
      </w:r>
    </w:p>
    <w:sectPr w:rsidR="007745E6" w:rsidRPr="004B5633" w:rsidSect="007745E6">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231FB"/>
    <w:multiLevelType w:val="multilevel"/>
    <w:tmpl w:val="98F6A3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3BF02DE"/>
    <w:multiLevelType w:val="hybridMultilevel"/>
    <w:tmpl w:val="505C555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nsid w:val="388763C6"/>
    <w:multiLevelType w:val="multilevel"/>
    <w:tmpl w:val="50E01D46"/>
    <w:lvl w:ilvl="0">
      <w:start w:val="1"/>
      <w:numFmt w:val="decimal"/>
      <w:pStyle w:val="MEsqNum"/>
      <w:lvlText w:val="%1."/>
      <w:lvlJc w:val="left"/>
      <w:pPr>
        <w:tabs>
          <w:tab w:val="num" w:pos="567"/>
        </w:tabs>
        <w:ind w:left="567" w:hanging="567"/>
      </w:pPr>
      <w:rPr>
        <w:rFonts w:hint="default"/>
      </w:rPr>
    </w:lvl>
    <w:lvl w:ilvl="1">
      <w:start w:val="1"/>
      <w:numFmt w:val="decimal"/>
      <w:lvlText w:val="%1.%2."/>
      <w:lvlJc w:val="left"/>
      <w:pPr>
        <w:tabs>
          <w:tab w:val="num" w:pos="1304"/>
        </w:tabs>
        <w:ind w:left="1304" w:hanging="737"/>
      </w:pPr>
      <w:rPr>
        <w:rFonts w:hint="default"/>
      </w:rPr>
    </w:lvl>
    <w:lvl w:ilvl="2">
      <w:start w:val="1"/>
      <w:numFmt w:val="decimal"/>
      <w:lvlText w:val="%1.%2.%3."/>
      <w:lvlJc w:val="left"/>
      <w:pPr>
        <w:tabs>
          <w:tab w:val="num" w:pos="2098"/>
        </w:tabs>
        <w:ind w:left="2098" w:hanging="794"/>
      </w:pPr>
      <w:rPr>
        <w:rFonts w:hint="default"/>
      </w:rPr>
    </w:lvl>
    <w:lvl w:ilvl="3">
      <w:start w:val="1"/>
      <w:numFmt w:val="decimal"/>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3F8B6FE3"/>
    <w:multiLevelType w:val="hybridMultilevel"/>
    <w:tmpl w:val="625E26E2"/>
    <w:lvl w:ilvl="0" w:tplc="380A000F">
      <w:start w:val="1"/>
      <w:numFmt w:val="decimal"/>
      <w:lvlText w:val="%1."/>
      <w:lvlJc w:val="left"/>
      <w:pPr>
        <w:ind w:left="360" w:hanging="360"/>
      </w:p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4">
    <w:nsid w:val="42E93270"/>
    <w:multiLevelType w:val="multilevel"/>
    <w:tmpl w:val="8234A696"/>
    <w:lvl w:ilvl="0">
      <w:start w:val="1"/>
      <w:numFmt w:val="decimal"/>
      <w:pStyle w:val="MTema1"/>
      <w:lvlText w:val="%1."/>
      <w:lvlJc w:val="left"/>
      <w:pPr>
        <w:tabs>
          <w:tab w:val="num" w:pos="567"/>
        </w:tabs>
        <w:ind w:left="567" w:hanging="567"/>
      </w:pPr>
      <w:rPr>
        <w:rFonts w:hint="default"/>
      </w:rPr>
    </w:lvl>
    <w:lvl w:ilvl="1">
      <w:start w:val="1"/>
      <w:numFmt w:val="decimal"/>
      <w:lvlText w:val="%1.%2."/>
      <w:lvlJc w:val="left"/>
      <w:pPr>
        <w:tabs>
          <w:tab w:val="num" w:pos="1304"/>
        </w:tabs>
        <w:ind w:left="1304" w:hanging="737"/>
      </w:pPr>
      <w:rPr>
        <w:rFonts w:hint="default"/>
      </w:rPr>
    </w:lvl>
    <w:lvl w:ilvl="2">
      <w:start w:val="1"/>
      <w:numFmt w:val="decimal"/>
      <w:lvlText w:val="%1.%2.%3."/>
      <w:lvlJc w:val="left"/>
      <w:pPr>
        <w:tabs>
          <w:tab w:val="num" w:pos="2098"/>
        </w:tabs>
        <w:ind w:left="2098" w:hanging="794"/>
      </w:pPr>
      <w:rPr>
        <w:rFonts w:hint="default"/>
      </w:rPr>
    </w:lvl>
    <w:lvl w:ilvl="3">
      <w:start w:val="1"/>
      <w:numFmt w:val="decimal"/>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71201F50"/>
    <w:multiLevelType w:val="hybridMultilevel"/>
    <w:tmpl w:val="2E4205F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4"/>
  </w:num>
  <w:num w:numId="6">
    <w:abstractNumId w:val="4"/>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hyphenationZone w:val="425"/>
  <w:characterSpacingControl w:val="doNotCompress"/>
  <w:compat/>
  <w:rsids>
    <w:rsidRoot w:val="007745E6"/>
    <w:rsid w:val="0004767C"/>
    <w:rsid w:val="002D11C7"/>
    <w:rsid w:val="004B5633"/>
    <w:rsid w:val="007745E6"/>
    <w:rsid w:val="008835AE"/>
    <w:rsid w:val="00BC6F70"/>
    <w:rsid w:val="00DD5B5B"/>
    <w:rsid w:val="00E72D40"/>
    <w:rsid w:val="00E92321"/>
    <w:rsid w:val="00FA7E3A"/>
  </w:rsids>
  <m:mathPr>
    <m:mathFont m:val="Cambria Math"/>
    <m:brkBin m:val="before"/>
    <m:brkBinSub m:val="--"/>
    <m:smallFrac m:val="off"/>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s-UY" w:eastAsia="es-UY"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E3A"/>
  </w:style>
  <w:style w:type="paragraph" w:styleId="Ttulo1">
    <w:name w:val="heading 1"/>
    <w:basedOn w:val="normal0"/>
    <w:next w:val="normal0"/>
    <w:rsid w:val="007745E6"/>
    <w:pPr>
      <w:keepNext/>
      <w:keepLines/>
      <w:spacing w:before="200"/>
      <w:contextualSpacing/>
      <w:outlineLvl w:val="0"/>
    </w:pPr>
    <w:rPr>
      <w:rFonts w:ascii="Trebuchet MS" w:eastAsia="Trebuchet MS" w:hAnsi="Trebuchet MS" w:cs="Trebuchet MS"/>
      <w:sz w:val="32"/>
    </w:rPr>
  </w:style>
  <w:style w:type="paragraph" w:styleId="Ttulo2">
    <w:name w:val="heading 2"/>
    <w:basedOn w:val="normal0"/>
    <w:next w:val="normal0"/>
    <w:rsid w:val="007745E6"/>
    <w:pPr>
      <w:keepNext/>
      <w:keepLines/>
      <w:spacing w:before="200"/>
      <w:contextualSpacing/>
      <w:outlineLvl w:val="1"/>
    </w:pPr>
    <w:rPr>
      <w:rFonts w:ascii="Trebuchet MS" w:eastAsia="Trebuchet MS" w:hAnsi="Trebuchet MS" w:cs="Trebuchet MS"/>
      <w:b/>
      <w:sz w:val="26"/>
    </w:rPr>
  </w:style>
  <w:style w:type="paragraph" w:styleId="Ttulo3">
    <w:name w:val="heading 3"/>
    <w:basedOn w:val="normal0"/>
    <w:next w:val="normal0"/>
    <w:rsid w:val="007745E6"/>
    <w:pPr>
      <w:keepNext/>
      <w:keepLines/>
      <w:spacing w:before="160"/>
      <w:contextualSpacing/>
      <w:outlineLvl w:val="2"/>
    </w:pPr>
    <w:rPr>
      <w:rFonts w:ascii="Trebuchet MS" w:eastAsia="Trebuchet MS" w:hAnsi="Trebuchet MS" w:cs="Trebuchet MS"/>
      <w:b/>
      <w:color w:val="666666"/>
      <w:sz w:val="24"/>
    </w:rPr>
  </w:style>
  <w:style w:type="paragraph" w:styleId="Ttulo4">
    <w:name w:val="heading 4"/>
    <w:basedOn w:val="normal0"/>
    <w:next w:val="normal0"/>
    <w:rsid w:val="007745E6"/>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0"/>
    <w:next w:val="normal0"/>
    <w:rsid w:val="007745E6"/>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0"/>
    <w:next w:val="normal0"/>
    <w:rsid w:val="007745E6"/>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7745E6"/>
  </w:style>
  <w:style w:type="table" w:customStyle="1" w:styleId="TableNormal">
    <w:name w:val="Table Normal"/>
    <w:rsid w:val="007745E6"/>
    <w:tblPr>
      <w:tblCellMar>
        <w:top w:w="0" w:type="dxa"/>
        <w:left w:w="0" w:type="dxa"/>
        <w:bottom w:w="0" w:type="dxa"/>
        <w:right w:w="0" w:type="dxa"/>
      </w:tblCellMar>
    </w:tblPr>
  </w:style>
  <w:style w:type="paragraph" w:styleId="Ttulo">
    <w:name w:val="Title"/>
    <w:basedOn w:val="normal0"/>
    <w:next w:val="normal0"/>
    <w:rsid w:val="007745E6"/>
    <w:pPr>
      <w:keepNext/>
      <w:keepLines/>
      <w:contextualSpacing/>
    </w:pPr>
    <w:rPr>
      <w:rFonts w:ascii="Trebuchet MS" w:eastAsia="Trebuchet MS" w:hAnsi="Trebuchet MS" w:cs="Trebuchet MS"/>
      <w:sz w:val="42"/>
    </w:rPr>
  </w:style>
  <w:style w:type="paragraph" w:styleId="Subttulo">
    <w:name w:val="Subtitle"/>
    <w:basedOn w:val="normal0"/>
    <w:next w:val="normal0"/>
    <w:rsid w:val="007745E6"/>
    <w:pPr>
      <w:keepNext/>
      <w:keepLines/>
      <w:spacing w:after="200"/>
      <w:contextualSpacing/>
    </w:pPr>
    <w:rPr>
      <w:rFonts w:ascii="Trebuchet MS" w:eastAsia="Trebuchet MS" w:hAnsi="Trebuchet MS" w:cs="Trebuchet MS"/>
      <w:i/>
      <w:color w:val="666666"/>
      <w:sz w:val="26"/>
    </w:rPr>
  </w:style>
  <w:style w:type="table" w:customStyle="1" w:styleId="a">
    <w:basedOn w:val="TableNormal"/>
    <w:rsid w:val="007745E6"/>
    <w:tblPr>
      <w:tblStyleRowBandSize w:val="1"/>
      <w:tblStyleColBandSize w:val="1"/>
      <w:tblCellMar>
        <w:top w:w="0" w:type="dxa"/>
        <w:left w:w="0" w:type="dxa"/>
        <w:bottom w:w="0" w:type="dxa"/>
        <w:right w:w="0" w:type="dxa"/>
      </w:tblCellMar>
    </w:tblPr>
  </w:style>
  <w:style w:type="table" w:customStyle="1" w:styleId="a0">
    <w:basedOn w:val="TableNormal"/>
    <w:rsid w:val="007745E6"/>
    <w:tblPr>
      <w:tblStyleRowBandSize w:val="1"/>
      <w:tblStyleColBandSize w:val="1"/>
      <w:tblCellMar>
        <w:top w:w="0" w:type="dxa"/>
        <w:left w:w="0" w:type="dxa"/>
        <w:bottom w:w="0" w:type="dxa"/>
        <w:right w:w="0" w:type="dxa"/>
      </w:tblCellMar>
    </w:tblPr>
  </w:style>
  <w:style w:type="paragraph" w:customStyle="1" w:styleId="MTtulo1">
    <w:name w:val="MTítulo1"/>
    <w:basedOn w:val="MNormal"/>
    <w:rsid w:val="004B5633"/>
    <w:pPr>
      <w:spacing w:before="120" w:after="120"/>
      <w:jc w:val="center"/>
      <w:outlineLvl w:val="0"/>
    </w:pPr>
    <w:rPr>
      <w:b/>
      <w:bCs/>
      <w:sz w:val="36"/>
    </w:rPr>
  </w:style>
  <w:style w:type="paragraph" w:customStyle="1" w:styleId="MNormal">
    <w:name w:val="MNormal"/>
    <w:basedOn w:val="Normal"/>
    <w:rsid w:val="004B5633"/>
    <w:pPr>
      <w:spacing w:after="60" w:line="240" w:lineRule="auto"/>
      <w:jc w:val="both"/>
    </w:pPr>
    <w:rPr>
      <w:rFonts w:ascii="Verdana" w:eastAsia="Times New Roman" w:hAnsi="Verdana"/>
      <w:color w:val="auto"/>
      <w:sz w:val="20"/>
      <w:szCs w:val="24"/>
      <w:lang w:val="es-ES" w:eastAsia="es-ES"/>
    </w:rPr>
  </w:style>
  <w:style w:type="paragraph" w:customStyle="1" w:styleId="MEsqNum">
    <w:name w:val="MEsqNum"/>
    <w:basedOn w:val="MNormal"/>
    <w:rsid w:val="004B5633"/>
    <w:pPr>
      <w:numPr>
        <w:numId w:val="2"/>
      </w:numPr>
    </w:pPr>
  </w:style>
  <w:style w:type="paragraph" w:customStyle="1" w:styleId="MTema1">
    <w:name w:val="MTema1"/>
    <w:basedOn w:val="Normal"/>
    <w:next w:val="MNormal"/>
    <w:rsid w:val="004B5633"/>
    <w:pPr>
      <w:numPr>
        <w:numId w:val="3"/>
      </w:numPr>
      <w:spacing w:before="120" w:after="120" w:line="240" w:lineRule="auto"/>
      <w:jc w:val="both"/>
      <w:outlineLvl w:val="0"/>
    </w:pPr>
    <w:rPr>
      <w:rFonts w:ascii="Verdana" w:eastAsia="Times New Roman" w:hAnsi="Verdana"/>
      <w:b/>
      <w:bCs/>
      <w:color w:val="auto"/>
      <w:szCs w:val="24"/>
      <w:lang w:val="es-ES" w:eastAsia="es-ES"/>
    </w:rPr>
  </w:style>
  <w:style w:type="paragraph" w:styleId="TtulodeTDC">
    <w:name w:val="TOC Heading"/>
    <w:basedOn w:val="Ttulo1"/>
    <w:next w:val="Normal"/>
    <w:uiPriority w:val="39"/>
    <w:unhideWhenUsed/>
    <w:qFormat/>
    <w:rsid w:val="004B5633"/>
    <w:pPr>
      <w:spacing w:before="480"/>
      <w:contextualSpacing w:val="0"/>
      <w:outlineLvl w:val="9"/>
    </w:pPr>
    <w:rPr>
      <w:rFonts w:asciiTheme="majorHAnsi" w:eastAsiaTheme="majorEastAsia" w:hAnsiTheme="majorHAnsi" w:cstheme="majorBidi"/>
      <w:b/>
      <w:bCs/>
      <w:color w:val="365F91" w:themeColor="accent1" w:themeShade="BF"/>
      <w:sz w:val="28"/>
      <w:szCs w:val="28"/>
      <w:lang w:val="es-ES" w:eastAsia="en-US"/>
    </w:rPr>
  </w:style>
  <w:style w:type="paragraph" w:styleId="TDC1">
    <w:name w:val="toc 1"/>
    <w:basedOn w:val="Normal"/>
    <w:next w:val="Normal"/>
    <w:autoRedefine/>
    <w:uiPriority w:val="39"/>
    <w:unhideWhenUsed/>
    <w:qFormat/>
    <w:rsid w:val="004B5633"/>
    <w:pPr>
      <w:spacing w:after="100"/>
    </w:pPr>
  </w:style>
  <w:style w:type="character" w:styleId="Hipervnculo">
    <w:name w:val="Hyperlink"/>
    <w:basedOn w:val="Fuentedeprrafopredeter"/>
    <w:uiPriority w:val="99"/>
    <w:unhideWhenUsed/>
    <w:rsid w:val="004B5633"/>
    <w:rPr>
      <w:color w:val="0000FF" w:themeColor="hyperlink"/>
      <w:u w:val="single"/>
    </w:rPr>
  </w:style>
  <w:style w:type="paragraph" w:styleId="Textodeglobo">
    <w:name w:val="Balloon Text"/>
    <w:basedOn w:val="Normal"/>
    <w:link w:val="TextodegloboCar"/>
    <w:uiPriority w:val="99"/>
    <w:semiHidden/>
    <w:unhideWhenUsed/>
    <w:rsid w:val="004B563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5633"/>
    <w:rPr>
      <w:rFonts w:ascii="Tahoma" w:hAnsi="Tahoma" w:cs="Tahoma"/>
      <w:sz w:val="16"/>
      <w:szCs w:val="16"/>
    </w:rPr>
  </w:style>
  <w:style w:type="paragraph" w:styleId="TDC2">
    <w:name w:val="toc 2"/>
    <w:basedOn w:val="Normal"/>
    <w:next w:val="Normal"/>
    <w:autoRedefine/>
    <w:uiPriority w:val="39"/>
    <w:semiHidden/>
    <w:unhideWhenUsed/>
    <w:qFormat/>
    <w:rsid w:val="004B5633"/>
    <w:pPr>
      <w:spacing w:after="100"/>
      <w:ind w:left="220"/>
    </w:pPr>
    <w:rPr>
      <w:rFonts w:asciiTheme="minorHAnsi" w:eastAsiaTheme="minorEastAsia" w:hAnsiTheme="minorHAnsi" w:cstheme="minorBidi"/>
      <w:color w:val="auto"/>
      <w:szCs w:val="22"/>
      <w:lang w:val="es-ES" w:eastAsia="en-US"/>
    </w:rPr>
  </w:style>
  <w:style w:type="paragraph" w:styleId="TDC3">
    <w:name w:val="toc 3"/>
    <w:basedOn w:val="Normal"/>
    <w:next w:val="Normal"/>
    <w:autoRedefine/>
    <w:uiPriority w:val="39"/>
    <w:semiHidden/>
    <w:unhideWhenUsed/>
    <w:qFormat/>
    <w:rsid w:val="004B5633"/>
    <w:pPr>
      <w:spacing w:after="100"/>
      <w:ind w:left="440"/>
    </w:pPr>
    <w:rPr>
      <w:rFonts w:asciiTheme="minorHAnsi" w:eastAsiaTheme="minorEastAsia" w:hAnsiTheme="minorHAnsi" w:cstheme="minorBidi"/>
      <w:color w:val="auto"/>
      <w:szCs w:val="22"/>
      <w:lang w:val="es-E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3C152-212E-4B85-94F8-279388AE9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641</Words>
  <Characters>3531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Documento Informativo Comunicación.docx</vt:lpstr>
    </vt:vector>
  </TitlesOfParts>
  <Company>Hewlett-Packard</Company>
  <LinksUpToDate>false</LinksUpToDate>
  <CharactersWithSpaces>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Informativo Comunicación.docx</dc:title>
  <cp:lastModifiedBy>Pablo</cp:lastModifiedBy>
  <cp:revision>6</cp:revision>
  <dcterms:created xsi:type="dcterms:W3CDTF">2014-08-17T01:08:00Z</dcterms:created>
  <dcterms:modified xsi:type="dcterms:W3CDTF">2014-08-17T20:43:00Z</dcterms:modified>
</cp:coreProperties>
</file>