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0" w:name="h.gjdgxs" w:colFirst="0" w:colLast="0"/>
      <w:bookmarkEnd w:id="0"/>
      <w:r w:rsidRPr="00303C20">
        <w:rPr>
          <w:rFonts w:asciiTheme="minorHAnsi" w:hAnsiTheme="minorHAnsi"/>
          <w:b/>
          <w:sz w:val="36"/>
        </w:rPr>
        <w:t>P</w:t>
      </w:r>
      <w:r w:rsidR="00303C20">
        <w:rPr>
          <w:rFonts w:asciiTheme="minorHAnsi" w:hAnsiTheme="minorHAnsi"/>
          <w:b/>
          <w:sz w:val="36"/>
        </w:rPr>
        <w:t>roy</w:t>
      </w:r>
      <w:r w:rsidRPr="00303C20">
        <w:rPr>
          <w:rFonts w:asciiTheme="minorHAnsi" w:hAnsiTheme="minorHAnsi"/>
          <w:b/>
          <w:sz w:val="36"/>
        </w:rPr>
        <w:t xml:space="preserve">ecto </w:t>
      </w:r>
      <w:r w:rsidR="00303C20">
        <w:rPr>
          <w:rFonts w:asciiTheme="minorHAnsi" w:hAnsiTheme="minorHAnsi"/>
          <w:b/>
          <w:sz w:val="36"/>
        </w:rPr>
        <w:t>TREA</w:t>
      </w:r>
    </w:p>
    <w:p w:rsidR="00D80AA2" w:rsidRPr="00303C20" w:rsidRDefault="00141D02">
      <w:pPr>
        <w:pStyle w:val="normal0"/>
        <w:spacing w:before="120" w:after="120"/>
        <w:jc w:val="left"/>
        <w:rPr>
          <w:rFonts w:asciiTheme="minorHAnsi" w:hAnsiTheme="minorHAnsi"/>
        </w:rPr>
      </w:pPr>
      <w:bookmarkStart w:id="1" w:name="h.30j0zll" w:colFirst="0" w:colLast="0"/>
      <w:bookmarkEnd w:id="1"/>
      <w:r w:rsidRPr="00303C20">
        <w:rPr>
          <w:rFonts w:asciiTheme="minorHAnsi" w:hAnsiTheme="minorHAnsi"/>
          <w:b/>
          <w:sz w:val="36"/>
        </w:rPr>
        <w:t xml:space="preserve">Registro de Versiones </w:t>
      </w:r>
    </w:p>
    <w:p w:rsidR="00D80AA2" w:rsidRPr="00303C20" w:rsidRDefault="0078110F">
      <w:pPr>
        <w:pStyle w:val="normal0"/>
        <w:spacing w:before="120" w:after="12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36"/>
        </w:rPr>
        <w:t>Versión 2</w:t>
      </w:r>
      <w:r w:rsidR="00141D02" w:rsidRPr="00303C20">
        <w:rPr>
          <w:rFonts w:asciiTheme="minorHAnsi" w:hAnsiTheme="minorHAnsi"/>
          <w:b/>
          <w:sz w:val="36"/>
        </w:rPr>
        <w:t>.</w:t>
      </w:r>
      <w:r w:rsidR="00303C20">
        <w:rPr>
          <w:rFonts w:asciiTheme="minorHAnsi" w:hAnsiTheme="minorHAnsi"/>
          <w:b/>
          <w:sz w:val="36"/>
        </w:rPr>
        <w:t>1</w:t>
      </w: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D80AA2">
      <w:pPr>
        <w:pStyle w:val="normal0"/>
        <w:rPr>
          <w:rFonts w:asciiTheme="minorHAnsi" w:hAnsiTheme="minorHAnsi"/>
        </w:rPr>
      </w:pP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  <w:sz w:val="28"/>
          <w:szCs w:val="28"/>
        </w:rPr>
      </w:pPr>
      <w:r w:rsidRPr="00303C20">
        <w:rPr>
          <w:rFonts w:asciiTheme="minorHAnsi" w:hAnsiTheme="minorHAnsi"/>
          <w:b/>
          <w:sz w:val="28"/>
          <w:szCs w:val="28"/>
        </w:rPr>
        <w:t>Historia de revisiones</w:t>
      </w:r>
    </w:p>
    <w:tbl>
      <w:tblPr>
        <w:tblStyle w:val="1"/>
        <w:tblW w:w="8735" w:type="dxa"/>
        <w:tblInd w:w="8" w:type="dxa"/>
        <w:tblLayout w:type="fixed"/>
        <w:tblLook w:val="0000"/>
      </w:tblPr>
      <w:tblGrid>
        <w:gridCol w:w="2194"/>
        <w:gridCol w:w="1118"/>
        <w:gridCol w:w="3311"/>
        <w:gridCol w:w="2112"/>
      </w:tblGrid>
      <w:tr w:rsidR="00D80AA2" w:rsidRPr="00303C20"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Fecha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Versión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Descripción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Autor</w:t>
            </w:r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AE355E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141D02" w:rsidRPr="00303C20">
              <w:rPr>
                <w:rFonts w:asciiTheme="minorHAnsi" w:hAnsiTheme="minorHAnsi"/>
              </w:rPr>
              <w:t>/09/2014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1.0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141D02" w:rsidP="0078110F">
            <w:pPr>
              <w:pStyle w:val="normal0"/>
              <w:jc w:val="left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>Especificaciones de producto del primer Sprint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141D02">
            <w:pPr>
              <w:pStyle w:val="normal0"/>
              <w:rPr>
                <w:rFonts w:asciiTheme="minorHAnsi" w:hAnsiTheme="minorHAnsi"/>
              </w:rPr>
            </w:pPr>
            <w:r w:rsidRPr="00303C20">
              <w:rPr>
                <w:rFonts w:asciiTheme="minorHAnsi" w:hAnsiTheme="minorHAnsi"/>
              </w:rPr>
              <w:t xml:space="preserve">Federico </w:t>
            </w:r>
            <w:proofErr w:type="spellStart"/>
            <w:r w:rsidRPr="00303C20">
              <w:rPr>
                <w:rFonts w:asciiTheme="minorHAnsi" w:hAnsiTheme="minorHAnsi"/>
              </w:rPr>
              <w:t>Martinez</w:t>
            </w:r>
            <w:proofErr w:type="spellEnd"/>
          </w:p>
        </w:tc>
      </w:tr>
      <w:tr w:rsidR="00D80AA2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AE355E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303C20">
              <w:rPr>
                <w:rFonts w:asciiTheme="minorHAnsi" w:hAnsiTheme="minorHAnsi"/>
              </w:rPr>
              <w:t>/09/2014</w:t>
            </w:r>
            <w:r w:rsidR="00141D02" w:rsidRPr="00303C20">
              <w:rPr>
                <w:rFonts w:asciiTheme="minorHAnsi" w:hAnsiTheme="minorHAnsi"/>
              </w:rPr>
              <w:t> 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Verificación SQA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0AA2" w:rsidRPr="00303C20" w:rsidRDefault="00303C20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Chamlian</w:t>
            </w:r>
          </w:p>
        </w:tc>
      </w:tr>
      <w:tr w:rsidR="0078110F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78110F" w:rsidRDefault="0078110F" w:rsidP="0078110F">
            <w:pPr>
              <w:pStyle w:val="normal0"/>
              <w:jc w:val="left"/>
              <w:rPr>
                <w:rFonts w:asciiTheme="minorHAnsi" w:hAnsiTheme="minorHAnsi"/>
              </w:rPr>
            </w:pPr>
            <w:r w:rsidRPr="0078110F">
              <w:rPr>
                <w:rFonts w:asciiTheme="minorHAnsi" w:hAnsiTheme="minorHAnsi"/>
                <w:highlight w:val="white"/>
              </w:rPr>
              <w:t>11/10/2014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78110F" w:rsidRDefault="0078110F" w:rsidP="0078110F">
            <w:pPr>
              <w:pStyle w:val="normal0"/>
              <w:jc w:val="left"/>
              <w:rPr>
                <w:rFonts w:asciiTheme="minorHAnsi" w:hAnsiTheme="minorHAnsi"/>
              </w:rPr>
            </w:pPr>
            <w:r w:rsidRPr="0078110F">
              <w:rPr>
                <w:rFonts w:asciiTheme="minorHAnsi" w:hAnsiTheme="minorHAnsi"/>
                <w:highlight w:val="white"/>
              </w:rPr>
              <w:t>2.0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78110F" w:rsidRDefault="0078110F" w:rsidP="0078110F">
            <w:pPr>
              <w:pStyle w:val="normal0"/>
              <w:jc w:val="left"/>
              <w:rPr>
                <w:rFonts w:asciiTheme="minorHAnsi" w:hAnsiTheme="minorHAnsi"/>
              </w:rPr>
            </w:pPr>
            <w:r w:rsidRPr="0078110F">
              <w:rPr>
                <w:rFonts w:asciiTheme="minorHAnsi" w:hAnsiTheme="minorHAnsi"/>
                <w:highlight w:val="white"/>
              </w:rPr>
              <w:t>Especificación</w:t>
            </w:r>
            <w:r w:rsidRPr="0078110F">
              <w:rPr>
                <w:rFonts w:asciiTheme="minorHAnsi" w:hAnsiTheme="minorHAnsi"/>
                <w:highlight w:val="white"/>
              </w:rPr>
              <w:t xml:space="preserve"> </w:t>
            </w:r>
            <w:r>
              <w:rPr>
                <w:rFonts w:asciiTheme="minorHAnsi" w:hAnsiTheme="minorHAnsi"/>
                <w:highlight w:val="white"/>
              </w:rPr>
              <w:t>de producto del tercer S</w:t>
            </w:r>
            <w:r w:rsidRPr="0078110F">
              <w:rPr>
                <w:rFonts w:asciiTheme="minorHAnsi" w:hAnsiTheme="minorHAnsi"/>
                <w:highlight w:val="white"/>
              </w:rPr>
              <w:t>print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10F" w:rsidRDefault="0078110F" w:rsidP="00BB1756">
            <w:pPr>
              <w:pStyle w:val="normal0"/>
            </w:pPr>
            <w:r w:rsidRPr="00303C20">
              <w:rPr>
                <w:rFonts w:asciiTheme="minorHAnsi" w:hAnsiTheme="minorHAnsi"/>
              </w:rPr>
              <w:t xml:space="preserve">Federico </w:t>
            </w:r>
            <w:proofErr w:type="spellStart"/>
            <w:r w:rsidRPr="00303C20">
              <w:rPr>
                <w:rFonts w:asciiTheme="minorHAnsi" w:hAnsiTheme="minorHAnsi"/>
              </w:rPr>
              <w:t>Martinez</w:t>
            </w:r>
            <w:proofErr w:type="spellEnd"/>
          </w:p>
        </w:tc>
      </w:tr>
      <w:tr w:rsidR="0078110F" w:rsidRPr="00303C20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78110F" w:rsidRDefault="0078110F" w:rsidP="00BB1756">
            <w:pPr>
              <w:pStyle w:val="normal0"/>
              <w:jc w:val="left"/>
              <w:rPr>
                <w:rFonts w:asciiTheme="minorHAnsi" w:hAnsiTheme="minorHAnsi"/>
              </w:rPr>
            </w:pPr>
            <w:r w:rsidRPr="0078110F">
              <w:rPr>
                <w:rFonts w:asciiTheme="minorHAnsi" w:hAnsiTheme="minorHAnsi"/>
                <w:highlight w:val="white"/>
              </w:rPr>
              <w:t>11/10/2014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78110F" w:rsidRDefault="0078110F" w:rsidP="00BB1756">
            <w:pPr>
              <w:pStyle w:val="normal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white"/>
              </w:rPr>
              <w:t>2.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110F" w:rsidRPr="00303C20" w:rsidRDefault="0078110F" w:rsidP="00BB1756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Verificación SQA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10F" w:rsidRPr="00303C20" w:rsidRDefault="0078110F" w:rsidP="00BB1756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Chamlian</w:t>
            </w:r>
          </w:p>
        </w:tc>
      </w:tr>
    </w:tbl>
    <w:p w:rsidR="00D80AA2" w:rsidRPr="00303C20" w:rsidRDefault="00D80AA2">
      <w:pPr>
        <w:pStyle w:val="normal0"/>
        <w:ind w:left="567"/>
        <w:rPr>
          <w:rFonts w:asciiTheme="minorHAnsi" w:hAnsiTheme="minorHAnsi"/>
        </w:rPr>
      </w:pPr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>
      <w:pPr>
        <w:pStyle w:val="normal0"/>
        <w:spacing w:before="120" w:after="120"/>
        <w:jc w:val="center"/>
        <w:rPr>
          <w:rFonts w:asciiTheme="minorHAnsi" w:hAnsiTheme="minorHAnsi"/>
        </w:rPr>
      </w:pPr>
      <w:r w:rsidRPr="00303C20">
        <w:rPr>
          <w:rFonts w:asciiTheme="minorHAnsi" w:hAnsiTheme="minorHAnsi"/>
          <w:b/>
          <w:sz w:val="36"/>
        </w:rPr>
        <w:lastRenderedPageBreak/>
        <w:t>Contenido</w:t>
      </w:r>
    </w:p>
    <w:p w:rsidR="00D80AA2" w:rsidRPr="00303C20" w:rsidRDefault="00E25489">
      <w:pPr>
        <w:pStyle w:val="normal0"/>
        <w:tabs>
          <w:tab w:val="left" w:pos="400"/>
          <w:tab w:val="right" w:pos="8494"/>
        </w:tabs>
        <w:spacing w:before="120" w:after="120"/>
        <w:rPr>
          <w:rFonts w:asciiTheme="minorHAnsi" w:hAnsiTheme="minorHAnsi"/>
        </w:rPr>
      </w:pPr>
      <w:hyperlink r:id="rId7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1.</w:t>
        </w:r>
      </w:hyperlink>
      <w:hyperlink r:id="rId8">
        <w:r w:rsidR="00141D02" w:rsidRPr="00303C20">
          <w:rPr>
            <w:rFonts w:asciiTheme="minorHAnsi" w:eastAsia="Times New Roman" w:hAnsiTheme="minorHAnsi" w:cs="Times New Roman"/>
            <w:sz w:val="24"/>
          </w:rPr>
          <w:tab/>
        </w:r>
      </w:hyperlink>
      <w:hyperlink r:id="rId9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COMPONENTES</w:t>
        </w:r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ab/>
        </w:r>
      </w:hyperlink>
      <w:hyperlink w:anchor="h.1fob9te">
        <w:r w:rsidR="00141D02" w:rsidRPr="00303C20">
          <w:rPr>
            <w:rFonts w:asciiTheme="minorHAnsi" w:eastAsia="Times New Roman" w:hAnsiTheme="minorHAnsi" w:cs="Times New Roman"/>
            <w:b/>
            <w:smallCaps/>
          </w:rPr>
          <w:t>3</w:t>
        </w:r>
      </w:hyperlink>
      <w:hyperlink w:anchor="h.1fob9te"/>
    </w:p>
    <w:p w:rsidR="00D80AA2" w:rsidRPr="00303C20" w:rsidRDefault="00141D0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  <w:r w:rsidRPr="00303C20">
        <w:rPr>
          <w:rFonts w:asciiTheme="minorHAnsi" w:eastAsia="Times New Roman" w:hAnsiTheme="minorHAnsi" w:cs="Times New Roman"/>
          <w:smallCaps/>
        </w:rPr>
        <w:t>1.1.</w:t>
      </w:r>
      <w:r w:rsidRPr="00303C20">
        <w:rPr>
          <w:rFonts w:asciiTheme="minorHAnsi" w:eastAsia="Times New Roman" w:hAnsiTheme="minorHAnsi" w:cs="Times New Roman"/>
          <w:sz w:val="24"/>
        </w:rPr>
        <w:tab/>
      </w:r>
      <w:proofErr w:type="spellStart"/>
      <w:r w:rsidRPr="00303C20">
        <w:rPr>
          <w:rFonts w:asciiTheme="minorHAnsi" w:eastAsia="Times New Roman" w:hAnsiTheme="minorHAnsi" w:cs="Times New Roman"/>
          <w:smallCaps/>
        </w:rPr>
        <w:t>DynamicForms</w:t>
      </w:r>
      <w:proofErr w:type="spellEnd"/>
      <w:r w:rsidRPr="00303C20">
        <w:rPr>
          <w:rFonts w:asciiTheme="minorHAnsi" w:eastAsia="Times New Roman" w:hAnsiTheme="minorHAnsi" w:cs="Times New Roman"/>
          <w:smallCaps/>
        </w:rPr>
        <w:tab/>
      </w:r>
      <w:hyperlink w:anchor="h.3znysh7">
        <w:r w:rsidRPr="00303C20">
          <w:rPr>
            <w:rFonts w:asciiTheme="minorHAnsi" w:eastAsia="Times New Roman" w:hAnsiTheme="minorHAnsi" w:cs="Times New Roman"/>
            <w:smallCaps/>
          </w:rPr>
          <w:t>3</w:t>
        </w:r>
      </w:hyperlink>
      <w:hyperlink w:anchor="h.3znysh7"/>
    </w:p>
    <w:p w:rsidR="00D80AA2" w:rsidRPr="00303C20" w:rsidRDefault="00D80AA2">
      <w:pPr>
        <w:pStyle w:val="normal0"/>
        <w:tabs>
          <w:tab w:val="left" w:pos="800"/>
          <w:tab w:val="right" w:pos="8494"/>
        </w:tabs>
        <w:spacing w:after="0"/>
        <w:ind w:left="200"/>
        <w:rPr>
          <w:rFonts w:asciiTheme="minorHAnsi" w:hAnsiTheme="minorHAnsi"/>
        </w:rPr>
      </w:pPr>
    </w:p>
    <w:p w:rsidR="00D80AA2" w:rsidRPr="00303C20" w:rsidRDefault="00E25489">
      <w:pPr>
        <w:pStyle w:val="normal0"/>
        <w:ind w:left="567"/>
        <w:rPr>
          <w:rFonts w:asciiTheme="minorHAnsi" w:hAnsiTheme="minorHAnsi"/>
        </w:rPr>
      </w:pPr>
      <w:hyperlink/>
    </w:p>
    <w:p w:rsidR="00D80AA2" w:rsidRPr="00303C20" w:rsidRDefault="00141D02">
      <w:pPr>
        <w:pStyle w:val="normal0"/>
        <w:rPr>
          <w:rFonts w:asciiTheme="minorHAnsi" w:hAnsiTheme="minorHAnsi"/>
        </w:rPr>
      </w:pPr>
      <w:r w:rsidRPr="00303C20">
        <w:rPr>
          <w:rFonts w:asciiTheme="minorHAnsi" w:hAnsiTheme="minorHAnsi"/>
        </w:rPr>
        <w:br w:type="page"/>
      </w:r>
    </w:p>
    <w:p w:rsidR="00D80AA2" w:rsidRPr="00303C20" w:rsidRDefault="00141D02" w:rsidP="00AE355E">
      <w:pPr>
        <w:pStyle w:val="normal0"/>
        <w:numPr>
          <w:ilvl w:val="0"/>
          <w:numId w:val="2"/>
        </w:numPr>
        <w:tabs>
          <w:tab w:val="left" w:pos="720"/>
        </w:tabs>
        <w:spacing w:before="120" w:after="120"/>
        <w:ind w:left="200"/>
        <w:rPr>
          <w:rFonts w:asciiTheme="minorHAnsi" w:hAnsiTheme="minorHAnsi"/>
          <w:b/>
          <w:sz w:val="22"/>
          <w:szCs w:val="22"/>
        </w:rPr>
      </w:pPr>
      <w:r w:rsidRPr="00303C20">
        <w:rPr>
          <w:rFonts w:asciiTheme="minorHAnsi" w:hAnsiTheme="minorHAnsi"/>
          <w:b/>
          <w:sz w:val="22"/>
          <w:szCs w:val="22"/>
        </w:rPr>
        <w:lastRenderedPageBreak/>
        <w:t>Componentes</w:t>
      </w:r>
    </w:p>
    <w:p w:rsidR="00D80AA2" w:rsidRPr="00303C20" w:rsidRDefault="00D80AA2" w:rsidP="00AE355E">
      <w:pPr>
        <w:pStyle w:val="normal0"/>
        <w:ind w:left="200"/>
        <w:rPr>
          <w:rFonts w:asciiTheme="minorHAnsi" w:hAnsiTheme="minorHAnsi"/>
        </w:rPr>
      </w:pPr>
      <w:bookmarkStart w:id="2" w:name="h.3znysh7" w:colFirst="0" w:colLast="0"/>
      <w:bookmarkEnd w:id="2"/>
    </w:p>
    <w:p w:rsidR="00D80AA2" w:rsidRPr="00303C20" w:rsidRDefault="00141D02" w:rsidP="00AE355E">
      <w:pPr>
        <w:pStyle w:val="normal0"/>
        <w:numPr>
          <w:ilvl w:val="1"/>
          <w:numId w:val="2"/>
        </w:numPr>
        <w:tabs>
          <w:tab w:val="left" w:pos="720"/>
        </w:tabs>
        <w:spacing w:before="120" w:after="120"/>
        <w:ind w:left="370" w:firstLine="0"/>
        <w:rPr>
          <w:rFonts w:asciiTheme="minorHAnsi" w:hAnsiTheme="minorHAnsi"/>
        </w:rPr>
      </w:pPr>
      <w:proofErr w:type="spellStart"/>
      <w:r w:rsidRPr="00303C20">
        <w:rPr>
          <w:rFonts w:asciiTheme="minorHAnsi" w:hAnsiTheme="minorHAnsi"/>
          <w:b/>
        </w:rPr>
        <w:t>DynamicForms</w:t>
      </w:r>
      <w:proofErr w:type="spellEnd"/>
    </w:p>
    <w:p w:rsidR="00D80AA2" w:rsidRPr="00303C20" w:rsidRDefault="00303C20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Aplicación</w:t>
      </w:r>
      <w:r w:rsidR="00141D02" w:rsidRPr="00303C20">
        <w:rPr>
          <w:rFonts w:asciiTheme="minorHAnsi" w:hAnsiTheme="minorHAnsi"/>
        </w:rPr>
        <w:t xml:space="preserve"> web en base a la </w:t>
      </w:r>
      <w:r w:rsidRPr="00303C20">
        <w:rPr>
          <w:rFonts w:asciiTheme="minorHAnsi" w:hAnsiTheme="minorHAnsi"/>
        </w:rPr>
        <w:t>tecnología</w:t>
      </w:r>
      <w:r w:rsidR="00141D02" w:rsidRPr="00303C20">
        <w:rPr>
          <w:rFonts w:asciiTheme="minorHAnsi" w:hAnsiTheme="minorHAnsi"/>
        </w:rPr>
        <w:t xml:space="preserve"> </w:t>
      </w:r>
      <w:r w:rsidRPr="00303C20">
        <w:rPr>
          <w:rFonts w:asciiTheme="minorHAnsi" w:hAnsiTheme="minorHAnsi"/>
        </w:rPr>
        <w:t>Python</w:t>
      </w:r>
      <w:r w:rsidR="00141D02" w:rsidRPr="00303C20">
        <w:rPr>
          <w:rFonts w:asciiTheme="minorHAnsi" w:hAnsiTheme="minorHAnsi"/>
        </w:rPr>
        <w:t>/</w:t>
      </w:r>
      <w:r w:rsidRPr="00303C20">
        <w:rPr>
          <w:rFonts w:asciiTheme="minorHAnsi" w:hAnsiTheme="minorHAnsi"/>
        </w:rPr>
        <w:t>Django</w:t>
      </w:r>
      <w:r w:rsidR="00141D02" w:rsidRPr="00303C20">
        <w:rPr>
          <w:rFonts w:asciiTheme="minorHAnsi" w:hAnsiTheme="minorHAnsi"/>
        </w:rPr>
        <w:t xml:space="preserve"> para la </w:t>
      </w:r>
      <w:r w:rsidRPr="00303C20">
        <w:rPr>
          <w:rFonts w:asciiTheme="minorHAnsi" w:hAnsiTheme="minorHAnsi"/>
        </w:rPr>
        <w:t>generación</w:t>
      </w:r>
      <w:r w:rsidR="00141D02" w:rsidRPr="00303C20">
        <w:rPr>
          <w:rFonts w:asciiTheme="minorHAnsi" w:hAnsiTheme="minorHAnsi"/>
        </w:rPr>
        <w:t xml:space="preserve"> de formularios </w:t>
      </w:r>
      <w:r w:rsidRPr="00303C20">
        <w:rPr>
          <w:rFonts w:asciiTheme="minorHAnsi" w:hAnsiTheme="minorHAnsi"/>
        </w:rPr>
        <w:t>dinámicos</w:t>
      </w:r>
      <w:r w:rsidR="00141D02" w:rsidRPr="00303C20">
        <w:rPr>
          <w:rFonts w:asciiTheme="minorHAnsi" w:hAnsiTheme="minorHAnsi"/>
        </w:rPr>
        <w:t xml:space="preserve"> para INEFOP. 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Provee mecanismos para la </w:t>
      </w:r>
      <w:r w:rsidR="00303C20">
        <w:rPr>
          <w:rFonts w:asciiTheme="minorHAnsi" w:hAnsiTheme="minorHAnsi"/>
        </w:rPr>
        <w:t>generació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modificació</w:t>
      </w:r>
      <w:r w:rsidR="00303C20" w:rsidRPr="00303C20">
        <w:rPr>
          <w:rFonts w:asciiTheme="minorHAnsi" w:hAnsiTheme="minorHAnsi"/>
        </w:rPr>
        <w:t>n,</w:t>
      </w:r>
      <w:r w:rsidR="00303C20">
        <w:rPr>
          <w:rFonts w:asciiTheme="minorHAnsi" w:hAnsiTheme="minorHAnsi"/>
        </w:rPr>
        <w:t xml:space="preserve"> publicació</w:t>
      </w:r>
      <w:r w:rsidR="00303C20" w:rsidRPr="00303C20">
        <w:rPr>
          <w:rFonts w:asciiTheme="minorHAnsi" w:hAnsiTheme="minorHAnsi"/>
        </w:rPr>
        <w:t>n</w:t>
      </w:r>
      <w:r w:rsidRPr="00303C20">
        <w:rPr>
          <w:rFonts w:asciiTheme="minorHAnsi" w:hAnsiTheme="minorHAnsi"/>
        </w:rPr>
        <w:t xml:space="preserve"> y visor de formularios.</w:t>
      </w:r>
    </w:p>
    <w:p w:rsidR="00303C20" w:rsidRDefault="00303C20" w:rsidP="00AE355E">
      <w:pPr>
        <w:pStyle w:val="normal0"/>
        <w:ind w:left="353"/>
        <w:jc w:val="left"/>
        <w:rPr>
          <w:rFonts w:asciiTheme="minorHAnsi" w:hAnsiTheme="minorHAnsi"/>
          <w:b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Línea de trabajo del producto:</w:t>
      </w:r>
      <w:r w:rsidRPr="00303C20">
        <w:rPr>
          <w:rFonts w:asciiTheme="minorHAnsi" w:hAnsiTheme="minorHAnsi"/>
        </w:rPr>
        <w:t xml:space="preserve"> Requerimientos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Versión:</w:t>
      </w:r>
      <w:r w:rsidRPr="00303C20">
        <w:rPr>
          <w:rFonts w:asciiTheme="minorHAnsi" w:hAnsiTheme="minorHAnsi"/>
        </w:rPr>
        <w:t xml:space="preserve"> 1.0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Fecha de la versión:</w:t>
      </w:r>
      <w:r w:rsidRPr="00303C20">
        <w:rPr>
          <w:rFonts w:asciiTheme="minorHAnsi" w:hAnsiTheme="minorHAnsi"/>
        </w:rPr>
        <w:t xml:space="preserve"> 14/09/2014</w:t>
      </w:r>
    </w:p>
    <w:p w:rsidR="00D80AA2" w:rsidRPr="00303C20" w:rsidRDefault="00D80AA2" w:rsidP="00AE355E">
      <w:pPr>
        <w:pStyle w:val="normal0"/>
        <w:ind w:left="353"/>
        <w:jc w:val="left"/>
        <w:rPr>
          <w:rFonts w:asciiTheme="minorHAnsi" w:hAnsiTheme="minorHAnsi"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 se corresponde con el primer Sprint del proyecto. En el mismo se implementaran un subconjunto de funcionalidades del conjunto total de las mismas.</w:t>
      </w: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A </w:t>
      </w:r>
      <w:r w:rsidR="00303C20" w:rsidRPr="00303C20">
        <w:rPr>
          <w:rFonts w:asciiTheme="minorHAnsi" w:hAnsiTheme="minorHAnsi"/>
        </w:rPr>
        <w:t>continuación</w:t>
      </w:r>
      <w:r w:rsidRPr="00303C20">
        <w:rPr>
          <w:rFonts w:asciiTheme="minorHAnsi" w:hAnsiTheme="minorHAnsi"/>
        </w:rPr>
        <w:t xml:space="preserve"> se enumeran las principales funcionalidades que </w:t>
      </w:r>
      <w:r w:rsidR="00303C20" w:rsidRPr="00303C20">
        <w:rPr>
          <w:rFonts w:asciiTheme="minorHAnsi" w:hAnsiTheme="minorHAnsi"/>
        </w:rPr>
        <w:t>proveerá</w:t>
      </w:r>
      <w:r w:rsidRPr="00303C20">
        <w:rPr>
          <w:rFonts w:asciiTheme="minorHAnsi" w:hAnsiTheme="minorHAnsi"/>
        </w:rPr>
        <w:t xml:space="preserve"> la primera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 del producto.</w:t>
      </w:r>
    </w:p>
    <w:p w:rsidR="00D80AA2" w:rsidRPr="00303C20" w:rsidRDefault="00D80AA2" w:rsidP="00AE355E">
      <w:pPr>
        <w:pStyle w:val="normal0"/>
        <w:ind w:left="353"/>
        <w:jc w:val="left"/>
        <w:rPr>
          <w:rFonts w:asciiTheme="minorHAnsi" w:hAnsiTheme="minorHAnsi"/>
        </w:rPr>
      </w:pPr>
    </w:p>
    <w:p w:rsidR="00D80AA2" w:rsidRPr="00303C20" w:rsidRDefault="00141D02" w:rsidP="00AE355E">
      <w:pPr>
        <w:pStyle w:val="normal0"/>
        <w:ind w:left="3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El administrador de INEFOP tiene la capacidad de loguearse dentro de la aplicación, lo que le </w:t>
      </w:r>
      <w:r w:rsidR="00303C20" w:rsidRPr="00303C20">
        <w:rPr>
          <w:rFonts w:asciiTheme="minorHAnsi" w:hAnsiTheme="minorHAnsi"/>
        </w:rPr>
        <w:t>permitirá</w:t>
      </w:r>
      <w:r w:rsidRPr="00303C20">
        <w:rPr>
          <w:rFonts w:asciiTheme="minorHAnsi" w:hAnsiTheme="minorHAnsi"/>
        </w:rPr>
        <w:t xml:space="preserve"> ejecutar una serie de historias para cumplir con sus requerimientos. Dentro de estas historias se encuentran: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Crear nuevo formulario: El administrador puede crear un formulario, </w:t>
      </w:r>
      <w:r w:rsidR="00303C20" w:rsidRPr="00303C20">
        <w:rPr>
          <w:rFonts w:asciiTheme="minorHAnsi" w:hAnsiTheme="minorHAnsi"/>
        </w:rPr>
        <w:t>a partir</w:t>
      </w:r>
      <w:r w:rsidRPr="00303C20">
        <w:rPr>
          <w:rFonts w:asciiTheme="minorHAnsi" w:hAnsiTheme="minorHAnsi"/>
        </w:rPr>
        <w:t xml:space="preserve"> de uno vacio. Se cuenta con la posibilidad de agregar nuevos campos, modificarlos o eliminarlos. En esta </w:t>
      </w:r>
      <w:r w:rsidR="00303C20" w:rsidRPr="00303C20">
        <w:rPr>
          <w:rFonts w:asciiTheme="minorHAnsi" w:hAnsiTheme="minorHAnsi"/>
        </w:rPr>
        <w:t>versión</w:t>
      </w:r>
      <w:r w:rsidRPr="00303C20">
        <w:rPr>
          <w:rFonts w:asciiTheme="minorHAnsi" w:hAnsiTheme="minorHAnsi"/>
        </w:rPr>
        <w:t xml:space="preserve">, solo se pueden agregar campos </w:t>
      </w:r>
      <w:r w:rsidR="00303C20" w:rsidRPr="00303C20">
        <w:rPr>
          <w:rFonts w:asciiTheme="minorHAnsi" w:hAnsiTheme="minorHAnsi"/>
        </w:rPr>
        <w:t>numéricos</w:t>
      </w:r>
      <w:r w:rsidRPr="00303C20">
        <w:rPr>
          <w:rFonts w:asciiTheme="minorHAnsi" w:hAnsiTheme="minorHAnsi"/>
        </w:rPr>
        <w:t xml:space="preserve">, de texto, y text areas. El usuario </w:t>
      </w:r>
      <w:r w:rsidR="00303C20" w:rsidRPr="00303C20">
        <w:rPr>
          <w:rFonts w:asciiTheme="minorHAnsi" w:hAnsiTheme="minorHAnsi"/>
        </w:rPr>
        <w:t>además</w:t>
      </w:r>
      <w:r w:rsidRPr="00303C20">
        <w:rPr>
          <w:rFonts w:asciiTheme="minorHAnsi" w:hAnsiTheme="minorHAnsi"/>
        </w:rPr>
        <w:t xml:space="preserve"> tiene la posibilidad de especificar si el campo agregado es requerido o no.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Publicar un formulario: Luego de crear un formulario, el administrador puede publicar un formulario con la posibilidad de que un usuario de INEFOP pueda completarlo con datos en el futuro.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Modificar un </w:t>
      </w:r>
      <w:r w:rsidR="00303C20" w:rsidRPr="00303C20">
        <w:rPr>
          <w:rFonts w:asciiTheme="minorHAnsi" w:hAnsiTheme="minorHAnsi"/>
        </w:rPr>
        <w:t>formulario:</w:t>
      </w:r>
      <w:r w:rsidRPr="00303C20">
        <w:rPr>
          <w:rFonts w:asciiTheme="minorHAnsi" w:hAnsiTheme="minorHAnsi"/>
        </w:rPr>
        <w:t xml:space="preserve"> El administrador, mientras </w:t>
      </w:r>
      <w:r w:rsidR="00303C20" w:rsidRPr="00303C20">
        <w:rPr>
          <w:rFonts w:asciiTheme="minorHAnsi" w:hAnsiTheme="minorHAnsi"/>
        </w:rPr>
        <w:t>está</w:t>
      </w:r>
      <w:r w:rsidRPr="00303C20">
        <w:rPr>
          <w:rFonts w:asciiTheme="minorHAnsi" w:hAnsiTheme="minorHAnsi"/>
        </w:rPr>
        <w:t xml:space="preserve"> creando el formulario, tiene la posibilidad de modificar los campos, cambiando sus atributos principales, como el texto, si el campo es requerido o no, y el tipo de campo.</w:t>
      </w:r>
    </w:p>
    <w:p w:rsidR="00D80AA2" w:rsidRPr="00303C20" w:rsidRDefault="00141D02" w:rsidP="00AE355E">
      <w:pPr>
        <w:pStyle w:val="normal0"/>
        <w:numPr>
          <w:ilvl w:val="0"/>
          <w:numId w:val="1"/>
        </w:numPr>
        <w:ind w:left="1073" w:hanging="359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Completar Formulario: Un usuario tiene la posibilidad de ver un formulario ya creado, a partir de su </w:t>
      </w:r>
      <w:r w:rsidR="00303C20">
        <w:rPr>
          <w:rFonts w:asciiTheme="minorHAnsi" w:hAnsiTheme="minorHAnsi"/>
        </w:rPr>
        <w:t>URL</w:t>
      </w:r>
      <w:r w:rsidRPr="00303C20">
        <w:rPr>
          <w:rFonts w:asciiTheme="minorHAnsi" w:hAnsiTheme="minorHAnsi"/>
        </w:rPr>
        <w:t>, y completarlo con los datos que proporcionara.</w:t>
      </w:r>
    </w:p>
    <w:p w:rsidR="00D80AA2" w:rsidRPr="00303C20" w:rsidRDefault="00D80AA2" w:rsidP="00AE355E">
      <w:pPr>
        <w:pStyle w:val="normal0"/>
        <w:jc w:val="left"/>
        <w:rPr>
          <w:rFonts w:asciiTheme="minorHAnsi" w:hAnsiTheme="minorHAnsi"/>
        </w:rPr>
      </w:pPr>
    </w:p>
    <w:p w:rsidR="00D80AA2" w:rsidRPr="00303C20" w:rsidRDefault="00D80AA2" w:rsidP="00303C20">
      <w:pPr>
        <w:pStyle w:val="normal0"/>
        <w:ind w:left="153"/>
        <w:jc w:val="left"/>
        <w:rPr>
          <w:rFonts w:asciiTheme="minorHAnsi" w:hAnsiTheme="minorHAnsi"/>
        </w:rPr>
      </w:pPr>
    </w:p>
    <w:p w:rsidR="00D80AA2" w:rsidRDefault="00141D02" w:rsidP="00303C20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Referencias: Sprint 1-Historias.</w:t>
      </w:r>
    </w:p>
    <w:p w:rsidR="00B40DBD" w:rsidRDefault="00B40D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lastRenderedPageBreak/>
        <w:t>Línea de trabajo del producto:</w:t>
      </w:r>
      <w:r w:rsidRPr="00303C20">
        <w:rPr>
          <w:rFonts w:asciiTheme="minorHAnsi" w:hAnsiTheme="minorHAnsi"/>
        </w:rPr>
        <w:t xml:space="preserve"> Requerimientos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Versión:</w:t>
      </w:r>
      <w:r>
        <w:rPr>
          <w:rFonts w:asciiTheme="minorHAnsi" w:hAnsiTheme="minorHAnsi"/>
        </w:rPr>
        <w:t xml:space="preserve"> 2</w:t>
      </w:r>
      <w:r w:rsidRPr="00303C20">
        <w:rPr>
          <w:rFonts w:asciiTheme="minorHAnsi" w:hAnsiTheme="minorHAnsi"/>
        </w:rPr>
        <w:t>.0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  <w:b/>
        </w:rPr>
        <w:t>Fecha de la versión:</w:t>
      </w:r>
      <w:r>
        <w:rPr>
          <w:rFonts w:asciiTheme="minorHAnsi" w:hAnsiTheme="minorHAnsi"/>
        </w:rPr>
        <w:t xml:space="preserve"> 28</w:t>
      </w:r>
      <w:r w:rsidRPr="00303C20">
        <w:rPr>
          <w:rFonts w:asciiTheme="minorHAnsi" w:hAnsiTheme="minorHAnsi"/>
        </w:rPr>
        <w:t>/09/2014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segunda</w:t>
      </w:r>
      <w:r w:rsidRPr="00303C20">
        <w:rPr>
          <w:rFonts w:asciiTheme="minorHAnsi" w:hAnsiTheme="minorHAnsi"/>
        </w:rPr>
        <w:t xml:space="preserve"> versión del producto se corresponde con el </w:t>
      </w:r>
      <w:r>
        <w:rPr>
          <w:rFonts w:asciiTheme="minorHAnsi" w:hAnsiTheme="minorHAnsi"/>
        </w:rPr>
        <w:t>segundo</w:t>
      </w:r>
      <w:r w:rsidRPr="00303C20">
        <w:rPr>
          <w:rFonts w:asciiTheme="minorHAnsi" w:hAnsiTheme="minorHAnsi"/>
        </w:rPr>
        <w:t xml:space="preserve"> Sprint del proyecto. En el mismo se</w:t>
      </w:r>
      <w:r>
        <w:rPr>
          <w:rFonts w:asciiTheme="minorHAnsi" w:hAnsiTheme="minorHAnsi"/>
        </w:rPr>
        <w:t xml:space="preserve"> seguirá con la</w:t>
      </w:r>
      <w:r w:rsidRPr="00303C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implementación de las historias que se encontraban en el </w:t>
      </w:r>
      <w:proofErr w:type="spellStart"/>
      <w:r>
        <w:rPr>
          <w:rFonts w:asciiTheme="minorHAnsi" w:hAnsiTheme="minorHAnsi"/>
        </w:rPr>
        <w:t>backlog</w:t>
      </w:r>
      <w:proofErr w:type="spellEnd"/>
      <w:r>
        <w:rPr>
          <w:rFonts w:asciiTheme="minorHAnsi" w:hAnsiTheme="minorHAnsi"/>
        </w:rPr>
        <w:t>.</w:t>
      </w:r>
    </w:p>
    <w:p w:rsidR="00B40DBD" w:rsidRPr="00303C20" w:rsidRDefault="00B40DBD" w:rsidP="00AE355E">
      <w:pPr>
        <w:pStyle w:val="normal0"/>
        <w:ind w:left="153"/>
        <w:jc w:val="left"/>
        <w:rPr>
          <w:rFonts w:asciiTheme="minorHAnsi" w:hAnsiTheme="minorHAnsi"/>
        </w:rPr>
      </w:pPr>
      <w:r w:rsidRPr="00303C20">
        <w:rPr>
          <w:rFonts w:asciiTheme="minorHAnsi" w:hAnsiTheme="minorHAnsi"/>
        </w:rPr>
        <w:t>A continuación se enumeran las principales funcionalidades que proveerá la primera versión del producto.</w:t>
      </w:r>
    </w:p>
    <w:p w:rsidR="00B40DBD" w:rsidRDefault="00B40DBD" w:rsidP="00AE355E">
      <w:pPr>
        <w:pStyle w:val="normal0"/>
        <w:jc w:val="left"/>
        <w:rPr>
          <w:rFonts w:asciiTheme="minorHAnsi" w:hAnsiTheme="minorHAnsi"/>
        </w:rPr>
      </w:pPr>
    </w:p>
    <w:p w:rsidR="00B40DBD" w:rsidRDefault="00B40DBD" w:rsidP="00AE355E">
      <w:pPr>
        <w:pStyle w:val="normal0"/>
        <w:ind w:left="14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Se amplía la funcionalidad de la aplicación en desarrollo. La siguiente versión a liberar al cliente cuenta con el siguiente conjunto de funcionalidades: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Times New Roman"/>
        </w:rPr>
        <w:t>El</w:t>
      </w:r>
      <w:r w:rsidR="00B40DBD" w:rsidRPr="00AE355E">
        <w:rPr>
          <w:rFonts w:asciiTheme="minorHAnsi" w:eastAsia="Times New Roman" w:hAnsiTheme="minorHAnsi" w:cs="Times New Roman"/>
        </w:rPr>
        <w:t xml:space="preserve"> admin</w:t>
      </w:r>
      <w:r w:rsidRPr="00AE355E">
        <w:rPr>
          <w:rFonts w:asciiTheme="minorHAnsi" w:eastAsia="Times New Roman" w:hAnsiTheme="minorHAnsi" w:cs="Times New Roman"/>
        </w:rPr>
        <w:t xml:space="preserve">istrador tiene la capacidad de </w:t>
      </w:r>
      <w:r w:rsidR="00B40DBD" w:rsidRPr="00AE355E">
        <w:rPr>
          <w:rFonts w:asciiTheme="minorHAnsi" w:eastAsia="Times New Roman" w:hAnsiTheme="minorHAnsi" w:cs="Times New Roman"/>
        </w:rPr>
        <w:t xml:space="preserve">agregar </w:t>
      </w:r>
      <w:r w:rsidRPr="00AE355E">
        <w:rPr>
          <w:rFonts w:asciiTheme="minorHAnsi" w:eastAsia="Times New Roman" w:hAnsiTheme="minorHAnsi" w:cs="Times New Roman"/>
        </w:rPr>
        <w:t xml:space="preserve">o quitar </w:t>
      </w:r>
      <w:r w:rsidR="00B40DBD" w:rsidRPr="00AE355E">
        <w:rPr>
          <w:rFonts w:asciiTheme="minorHAnsi" w:eastAsia="Times New Roman" w:hAnsiTheme="minorHAnsi" w:cs="Times New Roman"/>
        </w:rPr>
        <w:t xml:space="preserve">un campo de tipo lista de </w:t>
      </w:r>
      <w:proofErr w:type="spellStart"/>
      <w:r w:rsidR="00B40DBD" w:rsidRPr="00AE355E">
        <w:rPr>
          <w:rFonts w:asciiTheme="minorHAnsi" w:eastAsia="Times New Roman" w:hAnsiTheme="minorHAnsi" w:cs="Times New Roman"/>
        </w:rPr>
        <w:t>items</w:t>
      </w:r>
      <w:proofErr w:type="spellEnd"/>
      <w:r w:rsidR="00B40DBD" w:rsidRPr="00AE355E">
        <w:rPr>
          <w:rFonts w:asciiTheme="minorHAnsi" w:eastAsia="Times New Roman" w:hAnsiTheme="minorHAnsi" w:cs="Times New Roman"/>
        </w:rPr>
        <w:t xml:space="preserve"> a </w:t>
      </w:r>
      <w:r w:rsidRPr="00AE355E">
        <w:rPr>
          <w:rFonts w:asciiTheme="minorHAnsi" w:eastAsia="Times New Roman" w:hAnsiTheme="minorHAnsi" w:cs="Times New Roman"/>
        </w:rPr>
        <w:t xml:space="preserve">un </w:t>
      </w:r>
      <w:r w:rsidR="00B40DBD" w:rsidRPr="00AE355E">
        <w:rPr>
          <w:rFonts w:asciiTheme="minorHAnsi" w:eastAsia="Times New Roman" w:hAnsiTheme="minorHAnsi" w:cs="Times New Roman"/>
        </w:rPr>
        <w:t>form</w:t>
      </w:r>
      <w:r w:rsidRPr="00AE355E">
        <w:rPr>
          <w:rFonts w:asciiTheme="minorHAnsi" w:eastAsia="Times New Roman" w:hAnsiTheme="minorHAnsi" w:cs="Times New Roman"/>
        </w:rPr>
        <w:t>ulario</w:t>
      </w:r>
      <w:r w:rsidR="00B40DBD" w:rsidRPr="00AE355E">
        <w:rPr>
          <w:rFonts w:asciiTheme="minorHAnsi" w:eastAsia="Times New Roman" w:hAnsiTheme="minorHAnsi" w:cs="Times New Roman"/>
        </w:rPr>
        <w:t xml:space="preserve"> que </w:t>
      </w:r>
      <w:r w:rsidRPr="00AE355E">
        <w:rPr>
          <w:rFonts w:asciiTheme="minorHAnsi" w:eastAsia="Times New Roman" w:hAnsiTheme="minorHAnsi" w:cs="Times New Roman"/>
        </w:rPr>
        <w:t xml:space="preserve">está editando, </w:t>
      </w:r>
      <w:r w:rsidRPr="00AE355E">
        <w:rPr>
          <w:rFonts w:asciiTheme="minorHAnsi" w:eastAsia="Times New Roman" w:hAnsiTheme="minorHAnsi" w:cs="Arial"/>
        </w:rPr>
        <w:t>E-mail y cedula.</w:t>
      </w:r>
    </w:p>
    <w:p w:rsidR="00B40DBD" w:rsidRPr="00AE355E" w:rsidRDefault="000F3501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Arial"/>
        </w:rPr>
        <w:t>E</w:t>
      </w:r>
      <w:r w:rsidR="00EA0705" w:rsidRPr="00AE355E">
        <w:rPr>
          <w:rFonts w:asciiTheme="minorHAnsi" w:eastAsia="Times New Roman" w:hAnsiTheme="minorHAnsi" w:cs="Arial"/>
        </w:rPr>
        <w:t xml:space="preserve">l mismo también puede guardar un draft con la </w:t>
      </w:r>
      <w:r w:rsidR="00EA0705" w:rsidRPr="00AE355E">
        <w:rPr>
          <w:rFonts w:asciiTheme="minorHAnsi" w:eastAsia="Times New Roman" w:hAnsiTheme="minorHAnsi" w:cs="Times New Roman"/>
        </w:rPr>
        <w:t>con la finalidad de continuar con la edición en otro momento sin lógica y además continuar con la edición del mismo en otro momento.</w:t>
      </w:r>
    </w:p>
    <w:p w:rsidR="00EA0705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Arial"/>
        </w:rPr>
      </w:pPr>
      <w:r w:rsidRPr="00AE355E">
        <w:rPr>
          <w:rFonts w:asciiTheme="minorHAnsi" w:eastAsia="Times New Roman" w:hAnsiTheme="minorHAnsi" w:cs="Arial"/>
        </w:rPr>
        <w:t>Se pueden crear nueva versiones de un formulario publicado, y crear un formulario duplicando la última versión publicada de uno existente.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Times New Roman"/>
        </w:rPr>
      </w:pPr>
      <w:r w:rsidRPr="00AE355E">
        <w:rPr>
          <w:rFonts w:asciiTheme="minorHAnsi" w:eastAsia="Times New Roman" w:hAnsiTheme="minorHAnsi" w:cs="Times New Roman"/>
        </w:rPr>
        <w:t xml:space="preserve">El administrador puede reordenar los campos del formulario que </w:t>
      </w:r>
      <w:proofErr w:type="spellStart"/>
      <w:r w:rsidRPr="00AE355E">
        <w:rPr>
          <w:rFonts w:asciiTheme="minorHAnsi" w:eastAsia="Times New Roman" w:hAnsiTheme="minorHAnsi" w:cs="Times New Roman"/>
        </w:rPr>
        <w:t>esta</w:t>
      </w:r>
      <w:proofErr w:type="spellEnd"/>
      <w:r w:rsidRPr="00AE355E">
        <w:rPr>
          <w:rFonts w:asciiTheme="minorHAnsi" w:eastAsia="Times New Roman" w:hAnsiTheme="minorHAnsi" w:cs="Times New Roman"/>
        </w:rPr>
        <w:t xml:space="preserve"> creando y configurar las propiedades de cada campo de acuerdo a validaciones.</w:t>
      </w:r>
    </w:p>
    <w:p w:rsidR="00B40DBD" w:rsidRPr="00AE355E" w:rsidRDefault="00EA0705" w:rsidP="00AE355E">
      <w:pPr>
        <w:pStyle w:val="Prrafodelista"/>
        <w:numPr>
          <w:ilvl w:val="0"/>
          <w:numId w:val="17"/>
        </w:numPr>
        <w:spacing w:after="0"/>
        <w:ind w:left="862"/>
        <w:jc w:val="left"/>
        <w:textAlignment w:val="baseline"/>
        <w:rPr>
          <w:rFonts w:asciiTheme="minorHAnsi" w:eastAsia="Times New Roman" w:hAnsiTheme="minorHAnsi" w:cs="Times New Roman"/>
        </w:rPr>
      </w:pPr>
      <w:r w:rsidRPr="00AE355E">
        <w:rPr>
          <w:rFonts w:asciiTheme="minorHAnsi" w:eastAsia="Times New Roman" w:hAnsiTheme="minorHAnsi" w:cs="Times New Roman"/>
        </w:rPr>
        <w:t xml:space="preserve">El administrador puede descartar un formulario en edición, cambiar el nombre de un formulario, ver la lista de formularios creados y ver las respuestas </w:t>
      </w:r>
      <w:r w:rsidR="000F3501" w:rsidRPr="00AE355E">
        <w:rPr>
          <w:rFonts w:asciiTheme="minorHAnsi" w:eastAsia="Times New Roman" w:hAnsiTheme="minorHAnsi" w:cs="Times New Roman"/>
        </w:rPr>
        <w:t>de los formularios publicados.</w:t>
      </w:r>
    </w:p>
    <w:p w:rsidR="00B40DBD" w:rsidRPr="00303C20" w:rsidRDefault="00B40DBD" w:rsidP="00B40DBD">
      <w:pPr>
        <w:pStyle w:val="normal0"/>
        <w:ind w:left="153"/>
        <w:jc w:val="left"/>
        <w:rPr>
          <w:rFonts w:asciiTheme="minorHAnsi" w:hAnsiTheme="minorHAnsi"/>
        </w:rPr>
      </w:pPr>
    </w:p>
    <w:p w:rsidR="00B40DBD" w:rsidRPr="00303C20" w:rsidRDefault="00B40DBD" w:rsidP="00B40DBD">
      <w:pPr>
        <w:pStyle w:val="normal0"/>
        <w:ind w:left="153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Referencias: Sprint 2</w:t>
      </w:r>
      <w:r w:rsidRPr="00303C20">
        <w:rPr>
          <w:rFonts w:asciiTheme="minorHAnsi" w:hAnsiTheme="minorHAnsi"/>
        </w:rPr>
        <w:t>-Historias.</w:t>
      </w:r>
    </w:p>
    <w:p w:rsidR="0078110F" w:rsidRDefault="0078110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8110F" w:rsidRPr="0078110F" w:rsidRDefault="0078110F" w:rsidP="0078110F">
      <w:pPr>
        <w:pStyle w:val="normal0"/>
        <w:ind w:left="560"/>
        <w:rPr>
          <w:rFonts w:asciiTheme="minorHAnsi" w:hAnsiTheme="minorHAnsi"/>
        </w:rPr>
      </w:pPr>
      <w:r w:rsidRPr="0078110F">
        <w:rPr>
          <w:rFonts w:asciiTheme="minorHAnsi" w:hAnsiTheme="minorHAnsi"/>
          <w:b/>
        </w:rPr>
        <w:lastRenderedPageBreak/>
        <w:t>Línea de trabajo del producto:</w:t>
      </w:r>
      <w:r w:rsidRPr="0078110F">
        <w:rPr>
          <w:rFonts w:asciiTheme="minorHAnsi" w:hAnsiTheme="minorHAnsi"/>
        </w:rPr>
        <w:t xml:space="preserve"> Requerimientos</w:t>
      </w:r>
    </w:p>
    <w:p w:rsidR="0078110F" w:rsidRPr="0078110F" w:rsidRDefault="0078110F" w:rsidP="0078110F">
      <w:pPr>
        <w:pStyle w:val="normal0"/>
        <w:ind w:left="560"/>
        <w:rPr>
          <w:rFonts w:asciiTheme="minorHAnsi" w:hAnsiTheme="minorHAnsi"/>
        </w:rPr>
      </w:pPr>
      <w:r w:rsidRPr="0078110F">
        <w:rPr>
          <w:rFonts w:asciiTheme="minorHAnsi" w:hAnsiTheme="minorHAnsi"/>
          <w:b/>
        </w:rPr>
        <w:t>Versión:</w:t>
      </w:r>
      <w:r>
        <w:rPr>
          <w:rFonts w:asciiTheme="minorHAnsi" w:hAnsiTheme="minorHAnsi"/>
        </w:rPr>
        <w:t xml:space="preserve"> 3</w:t>
      </w:r>
      <w:r w:rsidRPr="0078110F">
        <w:rPr>
          <w:rFonts w:asciiTheme="minorHAnsi" w:hAnsiTheme="minorHAnsi"/>
        </w:rPr>
        <w:t>.0</w:t>
      </w:r>
    </w:p>
    <w:p w:rsidR="0078110F" w:rsidRPr="0078110F" w:rsidRDefault="0078110F" w:rsidP="0078110F">
      <w:pPr>
        <w:pStyle w:val="normal0"/>
        <w:ind w:left="560"/>
        <w:rPr>
          <w:rFonts w:asciiTheme="minorHAnsi" w:hAnsiTheme="minorHAnsi"/>
        </w:rPr>
      </w:pPr>
      <w:r w:rsidRPr="0078110F">
        <w:rPr>
          <w:rFonts w:asciiTheme="minorHAnsi" w:hAnsiTheme="minorHAnsi"/>
          <w:b/>
        </w:rPr>
        <w:t>Fecha de la versión:</w:t>
      </w:r>
      <w:r w:rsidRPr="0078110F">
        <w:rPr>
          <w:rFonts w:asciiTheme="minorHAnsi" w:hAnsiTheme="minorHAnsi"/>
        </w:rPr>
        <w:t xml:space="preserve"> 11/10/2014</w:t>
      </w:r>
    </w:p>
    <w:p w:rsidR="0078110F" w:rsidRPr="0078110F" w:rsidRDefault="0078110F" w:rsidP="0078110F">
      <w:pPr>
        <w:pStyle w:val="normal0"/>
        <w:rPr>
          <w:rFonts w:asciiTheme="minorHAnsi" w:hAnsiTheme="minorHAnsi"/>
        </w:rPr>
      </w:pPr>
    </w:p>
    <w:p w:rsidR="0078110F" w:rsidRPr="0078110F" w:rsidRDefault="0078110F" w:rsidP="0078110F">
      <w:pPr>
        <w:pStyle w:val="normal0"/>
        <w:ind w:left="560"/>
        <w:rPr>
          <w:rFonts w:asciiTheme="minorHAnsi" w:hAnsiTheme="minorHAnsi"/>
        </w:rPr>
      </w:pPr>
      <w:r w:rsidRPr="0078110F">
        <w:rPr>
          <w:rFonts w:asciiTheme="minorHAnsi" w:hAnsiTheme="minorHAnsi"/>
        </w:rPr>
        <w:t>La tercer</w:t>
      </w:r>
      <w:r>
        <w:rPr>
          <w:rFonts w:asciiTheme="minorHAnsi" w:hAnsiTheme="minorHAnsi"/>
        </w:rPr>
        <w:t>a</w:t>
      </w:r>
      <w:r w:rsidRPr="0078110F">
        <w:rPr>
          <w:rFonts w:asciiTheme="minorHAnsi" w:hAnsiTheme="minorHAnsi"/>
        </w:rPr>
        <w:t xml:space="preserve"> versión del producto se corresponde con el tercer Sprint del proyecto. En el mismo se implementaran un subconjunto de funcionalidades del conjunto total de las mismas.</w:t>
      </w:r>
    </w:p>
    <w:p w:rsidR="0078110F" w:rsidRPr="0078110F" w:rsidRDefault="0078110F" w:rsidP="0078110F">
      <w:pPr>
        <w:pStyle w:val="normal0"/>
        <w:ind w:left="560"/>
        <w:rPr>
          <w:rFonts w:asciiTheme="minorHAnsi" w:hAnsiTheme="minorHAnsi"/>
        </w:rPr>
      </w:pPr>
      <w:r w:rsidRPr="0078110F">
        <w:rPr>
          <w:rFonts w:asciiTheme="minorHAnsi" w:hAnsiTheme="minorHAnsi"/>
        </w:rPr>
        <w:t>A continuación se enumeran las principales funcionalidades que proveerá la tercera versión del producto, en adición con las funcionalidades de los sprint</w:t>
      </w:r>
      <w:r>
        <w:rPr>
          <w:rFonts w:asciiTheme="minorHAnsi" w:hAnsiTheme="minorHAnsi"/>
        </w:rPr>
        <w:t>s</w:t>
      </w:r>
      <w:r w:rsidRPr="0078110F">
        <w:rPr>
          <w:rFonts w:asciiTheme="minorHAnsi" w:hAnsiTheme="minorHAnsi"/>
        </w:rPr>
        <w:t xml:space="preserve"> anteriores.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 xml:space="preserve"> Se podrán eliminar paginas con todo su contenido del formulario que se está editando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Se incorpora la capacidad de agregar condiciones sobre campos, que determinan si los mismos pueden ocultarse o visualizarse durante el completado de un formulario por parte de un cliente de INEFOP.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Visualización de estadísticas graficas para su posterior a</w:t>
      </w:r>
      <w:r>
        <w:rPr>
          <w:rFonts w:asciiTheme="minorHAnsi" w:hAnsiTheme="minorHAnsi"/>
        </w:rPr>
        <w:t>nálisis por el administrador</w:t>
      </w:r>
      <w:r w:rsidRPr="0078110F">
        <w:rPr>
          <w:rFonts w:asciiTheme="minorHAnsi" w:hAnsiTheme="minorHAnsi"/>
        </w:rPr>
        <w:t xml:space="preserve"> de INEFOP</w:t>
      </w:r>
      <w:r>
        <w:rPr>
          <w:rFonts w:asciiTheme="minorHAnsi" w:hAnsiTheme="minorHAnsi"/>
        </w:rPr>
        <w:t>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Se podrán descartar cambios hechos a un draft</w:t>
      </w:r>
      <w:r>
        <w:rPr>
          <w:rFonts w:asciiTheme="minorHAnsi" w:hAnsiTheme="minorHAnsi"/>
        </w:rPr>
        <w:t>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Se incorporan filtros para la búsqueda de estadísticas.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Se podrá ordenar la lista de formularios de acuerdo a criterios</w:t>
      </w:r>
      <w:r>
        <w:rPr>
          <w:rFonts w:asciiTheme="minorHAnsi" w:hAnsiTheme="minorHAnsi"/>
        </w:rPr>
        <w:t xml:space="preserve"> p</w:t>
      </w:r>
      <w:r w:rsidRPr="0078110F">
        <w:rPr>
          <w:rFonts w:asciiTheme="minorHAnsi" w:hAnsiTheme="minorHAnsi"/>
        </w:rPr>
        <w:t>reestablecidos</w:t>
      </w:r>
      <w:r>
        <w:rPr>
          <w:rFonts w:asciiTheme="minorHAnsi" w:hAnsiTheme="minorHAnsi"/>
        </w:rPr>
        <w:t xml:space="preserve"> </w:t>
      </w:r>
      <w:r w:rsidRPr="0078110F">
        <w:rPr>
          <w:rFonts w:asciiTheme="minorHAnsi" w:hAnsiTheme="minorHAnsi"/>
        </w:rPr>
        <w:t>(fecha,</w:t>
      </w:r>
      <w:r>
        <w:rPr>
          <w:rFonts w:asciiTheme="minorHAnsi" w:hAnsiTheme="minorHAnsi"/>
        </w:rPr>
        <w:t xml:space="preserve"> </w:t>
      </w:r>
      <w:r w:rsidRPr="0078110F">
        <w:rPr>
          <w:rFonts w:asciiTheme="minorHAnsi" w:hAnsiTheme="minorHAnsi"/>
        </w:rPr>
        <w:t>titulo,</w:t>
      </w:r>
      <w:r>
        <w:rPr>
          <w:rFonts w:asciiTheme="minorHAnsi" w:hAnsiTheme="minorHAnsi"/>
        </w:rPr>
        <w:t xml:space="preserve"> </w:t>
      </w:r>
      <w:r w:rsidRPr="0078110F">
        <w:rPr>
          <w:rFonts w:asciiTheme="minorHAnsi" w:hAnsiTheme="minorHAnsi"/>
        </w:rPr>
        <w:t>id,</w:t>
      </w:r>
      <w:r>
        <w:rPr>
          <w:rFonts w:asciiTheme="minorHAnsi" w:hAnsiTheme="minorHAnsi"/>
        </w:rPr>
        <w:t xml:space="preserve"> </w:t>
      </w:r>
      <w:r w:rsidRPr="0078110F">
        <w:rPr>
          <w:rFonts w:asciiTheme="minorHAnsi" w:hAnsiTheme="minorHAnsi"/>
        </w:rPr>
        <w:t>autor,</w:t>
      </w:r>
      <w:r>
        <w:rPr>
          <w:rFonts w:asciiTheme="minorHAnsi" w:hAnsiTheme="minorHAnsi"/>
        </w:rPr>
        <w:t xml:space="preserve"> </w:t>
      </w:r>
      <w:proofErr w:type="spellStart"/>
      <w:r w:rsidRPr="0078110F">
        <w:rPr>
          <w:rFonts w:asciiTheme="minorHAnsi" w:hAnsiTheme="minorHAnsi"/>
        </w:rPr>
        <w:t>etc</w:t>
      </w:r>
      <w:proofErr w:type="spellEnd"/>
      <w:r w:rsidRPr="0078110F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78110F" w:rsidRPr="0078110F" w:rsidRDefault="0078110F" w:rsidP="0078110F">
      <w:pPr>
        <w:pStyle w:val="normal0"/>
        <w:numPr>
          <w:ilvl w:val="0"/>
          <w:numId w:val="18"/>
        </w:numPr>
        <w:spacing w:after="0" w:line="276" w:lineRule="auto"/>
        <w:ind w:hanging="359"/>
        <w:contextualSpacing/>
        <w:jc w:val="left"/>
        <w:rPr>
          <w:rFonts w:asciiTheme="minorHAnsi" w:hAnsiTheme="minorHAnsi"/>
        </w:rPr>
      </w:pPr>
      <w:r w:rsidRPr="0078110F">
        <w:rPr>
          <w:rFonts w:asciiTheme="minorHAnsi" w:hAnsiTheme="minorHAnsi"/>
        </w:rPr>
        <w:t>A los campos se le</w:t>
      </w:r>
      <w:r>
        <w:rPr>
          <w:rFonts w:asciiTheme="minorHAnsi" w:hAnsiTheme="minorHAnsi"/>
        </w:rPr>
        <w:t xml:space="preserve">s podrá configurar un </w:t>
      </w:r>
      <w:proofErr w:type="spellStart"/>
      <w:r>
        <w:rPr>
          <w:rFonts w:asciiTheme="minorHAnsi" w:hAnsiTheme="minorHAnsi"/>
        </w:rPr>
        <w:t>tooltip</w:t>
      </w:r>
      <w:proofErr w:type="spellEnd"/>
      <w:r>
        <w:rPr>
          <w:rFonts w:asciiTheme="minorHAnsi" w:hAnsiTheme="minorHAnsi"/>
        </w:rPr>
        <w:t xml:space="preserve"> (</w:t>
      </w:r>
      <w:r w:rsidRPr="0078110F">
        <w:rPr>
          <w:rFonts w:asciiTheme="minorHAnsi" w:hAnsiTheme="minorHAnsi"/>
        </w:rPr>
        <w:t>que muestra información sobre el campo que se está completando)</w:t>
      </w:r>
    </w:p>
    <w:p w:rsidR="0078110F" w:rsidRPr="0078110F" w:rsidRDefault="0078110F" w:rsidP="0078110F">
      <w:pPr>
        <w:pStyle w:val="normal0"/>
        <w:rPr>
          <w:rFonts w:asciiTheme="minorHAnsi" w:hAnsiTheme="minorHAnsi"/>
        </w:rPr>
      </w:pPr>
      <w:r w:rsidRPr="0078110F">
        <w:rPr>
          <w:rFonts w:asciiTheme="minorHAnsi" w:hAnsiTheme="minorHAnsi"/>
        </w:rPr>
        <w:tab/>
      </w:r>
    </w:p>
    <w:p w:rsidR="0078110F" w:rsidRPr="0078110F" w:rsidRDefault="0078110F" w:rsidP="0078110F">
      <w:pPr>
        <w:pStyle w:val="normal0"/>
        <w:rPr>
          <w:rFonts w:asciiTheme="minorHAnsi" w:hAnsiTheme="minorHAnsi"/>
        </w:rPr>
      </w:pPr>
      <w:r w:rsidRPr="0078110F">
        <w:rPr>
          <w:rFonts w:asciiTheme="minorHAnsi" w:hAnsiTheme="minorHAnsi"/>
        </w:rPr>
        <w:t>Referencias: Sprint 3-Historias.</w:t>
      </w:r>
    </w:p>
    <w:p w:rsidR="00B40DBD" w:rsidRPr="0078110F" w:rsidRDefault="00B40DBD" w:rsidP="00303C20">
      <w:pPr>
        <w:pStyle w:val="normal0"/>
        <w:ind w:left="153"/>
        <w:jc w:val="left"/>
        <w:rPr>
          <w:rFonts w:asciiTheme="minorHAnsi" w:hAnsiTheme="minorHAnsi"/>
        </w:rPr>
      </w:pPr>
    </w:p>
    <w:sectPr w:rsidR="00B40DBD" w:rsidRPr="0078110F" w:rsidSect="00D80AA2"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54" w:rsidRDefault="00537A54" w:rsidP="00D80AA2">
      <w:pPr>
        <w:spacing w:after="0"/>
      </w:pPr>
      <w:r>
        <w:separator/>
      </w:r>
    </w:p>
  </w:endnote>
  <w:endnote w:type="continuationSeparator" w:id="0">
    <w:p w:rsidR="00537A54" w:rsidRDefault="00537A54" w:rsidP="00D80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A2" w:rsidRDefault="00141D02">
    <w:pPr>
      <w:pStyle w:val="normal0"/>
      <w:tabs>
        <w:tab w:val="center" w:pos="4252"/>
        <w:tab w:val="right" w:pos="8504"/>
      </w:tabs>
      <w:spacing w:after="0"/>
    </w:pPr>
    <w:r>
      <w:rPr>
        <w:sz w:val="16"/>
      </w:rPr>
      <w:t>Registro de Versiones</w:t>
    </w:r>
    <w:r>
      <w:rPr>
        <w:sz w:val="16"/>
      </w:rPr>
      <w:tab/>
    </w:r>
    <w:r>
      <w:rPr>
        <w:sz w:val="16"/>
      </w:rPr>
      <w:tab/>
      <w:t xml:space="preserve">Página </w:t>
    </w:r>
    <w:fldSimple w:instr="PAGE">
      <w:r w:rsidR="0078110F">
        <w:rPr>
          <w:noProof/>
        </w:rPr>
        <w:t>1</w:t>
      </w:r>
    </w:fldSimple>
    <w:r>
      <w:rPr>
        <w:sz w:val="16"/>
      </w:rPr>
      <w:t xml:space="preserve"> de </w:t>
    </w:r>
    <w:fldSimple w:instr="NUMPAGES">
      <w:r w:rsidR="0078110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54" w:rsidRDefault="00537A54" w:rsidP="00D80AA2">
      <w:pPr>
        <w:spacing w:after="0"/>
      </w:pPr>
      <w:r>
        <w:separator/>
      </w:r>
    </w:p>
  </w:footnote>
  <w:footnote w:type="continuationSeparator" w:id="0">
    <w:p w:rsidR="00537A54" w:rsidRDefault="00537A54" w:rsidP="00D80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21"/>
    <w:multiLevelType w:val="multilevel"/>
    <w:tmpl w:val="3C1EB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4543"/>
    <w:multiLevelType w:val="multilevel"/>
    <w:tmpl w:val="BB68FC26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2">
    <w:nsid w:val="1D3F286A"/>
    <w:multiLevelType w:val="hybridMultilevel"/>
    <w:tmpl w:val="460C9E74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C270C"/>
    <w:multiLevelType w:val="multilevel"/>
    <w:tmpl w:val="45262D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B0DD5"/>
    <w:multiLevelType w:val="multilevel"/>
    <w:tmpl w:val="E3780070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</w:abstractNum>
  <w:abstractNum w:abstractNumId="5">
    <w:nsid w:val="4A2074D4"/>
    <w:multiLevelType w:val="multilevel"/>
    <w:tmpl w:val="8AD239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A35C0"/>
    <w:multiLevelType w:val="multilevel"/>
    <w:tmpl w:val="7E0C0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01BC6"/>
    <w:multiLevelType w:val="multilevel"/>
    <w:tmpl w:val="54EA0E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32F603F"/>
    <w:multiLevelType w:val="multilevel"/>
    <w:tmpl w:val="39D4C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81253"/>
    <w:multiLevelType w:val="multilevel"/>
    <w:tmpl w:val="3A52A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33457"/>
    <w:multiLevelType w:val="multilevel"/>
    <w:tmpl w:val="3C32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A2"/>
    <w:rsid w:val="000F3501"/>
    <w:rsid w:val="00141D02"/>
    <w:rsid w:val="00303C20"/>
    <w:rsid w:val="00537A54"/>
    <w:rsid w:val="0078110F"/>
    <w:rsid w:val="0097063F"/>
    <w:rsid w:val="00AE355E"/>
    <w:rsid w:val="00B40DBD"/>
    <w:rsid w:val="00B92EF0"/>
    <w:rsid w:val="00C31E84"/>
    <w:rsid w:val="00D80AA2"/>
    <w:rsid w:val="00E25489"/>
    <w:rsid w:val="00E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000000"/>
        <w:lang w:val="es-UY" w:eastAsia="es-UY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F0"/>
  </w:style>
  <w:style w:type="paragraph" w:styleId="Ttulo1">
    <w:name w:val="heading 1"/>
    <w:basedOn w:val="normal0"/>
    <w:next w:val="normal0"/>
    <w:rsid w:val="00D80AA2"/>
    <w:pPr>
      <w:keepNext/>
      <w:keepLines/>
      <w:spacing w:after="0"/>
      <w:outlineLvl w:val="0"/>
    </w:pPr>
    <w:rPr>
      <w:rFonts w:ascii="Arial" w:eastAsia="Arial" w:hAnsi="Arial" w:cs="Arial"/>
      <w:b/>
      <w:sz w:val="28"/>
    </w:rPr>
  </w:style>
  <w:style w:type="paragraph" w:styleId="Ttulo2">
    <w:name w:val="heading 2"/>
    <w:basedOn w:val="normal0"/>
    <w:next w:val="normal0"/>
    <w:rsid w:val="00D80AA2"/>
    <w:pPr>
      <w:keepNext/>
      <w:keepLines/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0"/>
    <w:next w:val="normal0"/>
    <w:rsid w:val="00D80AA2"/>
    <w:pPr>
      <w:keepNext/>
      <w:keepLines/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0"/>
    <w:next w:val="normal0"/>
    <w:rsid w:val="00D80AA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D80AA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D80AA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80AA2"/>
  </w:style>
  <w:style w:type="table" w:customStyle="1" w:styleId="TableNormal">
    <w:name w:val="Table Normal"/>
    <w:rsid w:val="00D80A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0AA2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D80AA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D80A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0D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AE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C:/LUCIA/ma07/plant/configuracion/SCMRVGXv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C:/LUCIA/ma07/plant/configuracion/SCMRVGXvY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/C:/LUCIA/ma07/plant/configuracion/SCMRVGXvY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SCMRVG01v1.doc.docx</vt:lpstr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SCMRVG01v1.doc.docx</dc:title>
  <dc:creator>ARI</dc:creator>
  <cp:lastModifiedBy>ARI</cp:lastModifiedBy>
  <cp:revision>6</cp:revision>
  <dcterms:created xsi:type="dcterms:W3CDTF">2014-09-14T18:26:00Z</dcterms:created>
  <dcterms:modified xsi:type="dcterms:W3CDTF">2014-10-11T21:30:00Z</dcterms:modified>
</cp:coreProperties>
</file>