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111" w:rsidRDefault="002B2178">
      <w:pPr>
        <w:pStyle w:val="Ttulo1"/>
        <w:spacing w:before="120"/>
        <w:contextualSpacing w:val="0"/>
      </w:pPr>
      <w:bookmarkStart w:id="0" w:name="h.1645c6t2t0od" w:colFirst="0" w:colLast="0"/>
      <w:bookmarkStart w:id="1" w:name="_Toc397289194"/>
      <w:bookmarkEnd w:id="0"/>
      <w:r>
        <w:rPr>
          <w:rFonts w:ascii="Verdana" w:eastAsia="Verdana" w:hAnsi="Verdana" w:cs="Verdana"/>
          <w:sz w:val="72"/>
        </w:rPr>
        <w:t>GVA</w:t>
      </w:r>
      <w:bookmarkEnd w:id="1"/>
    </w:p>
    <w:p w:rsidR="00301111" w:rsidRDefault="00301111">
      <w:pPr>
        <w:spacing w:before="120" w:after="120"/>
      </w:pPr>
    </w:p>
    <w:p w:rsidR="00301111" w:rsidRDefault="00301111">
      <w:pPr>
        <w:spacing w:before="120" w:after="120"/>
      </w:pPr>
    </w:p>
    <w:p w:rsidR="00301111" w:rsidRDefault="00301111">
      <w:pPr>
        <w:spacing w:before="120" w:after="120"/>
      </w:pPr>
    </w:p>
    <w:p w:rsidR="00301111" w:rsidRDefault="002B2178">
      <w:pPr>
        <w:spacing w:before="120" w:after="120"/>
      </w:pPr>
      <w:r>
        <w:rPr>
          <w:rFonts w:ascii="Verdana" w:eastAsia="Verdana" w:hAnsi="Verdana" w:cs="Verdana"/>
          <w:b/>
          <w:sz w:val="36"/>
        </w:rPr>
        <w:t>Grupo 2</w:t>
      </w:r>
    </w:p>
    <w:p w:rsidR="00301111" w:rsidRDefault="002B2178">
      <w:pPr>
        <w:spacing w:before="120" w:after="120"/>
      </w:pPr>
      <w:r>
        <w:rPr>
          <w:rFonts w:ascii="Verdana" w:eastAsia="Verdana" w:hAnsi="Verdana" w:cs="Verdana"/>
          <w:b/>
          <w:sz w:val="36"/>
        </w:rPr>
        <w:t>Semana 2</w:t>
      </w:r>
    </w:p>
    <w:p w:rsidR="00301111" w:rsidRDefault="002B2178">
      <w:pPr>
        <w:spacing w:before="120" w:after="120"/>
      </w:pPr>
      <w:r>
        <w:rPr>
          <w:rFonts w:ascii="Verdana" w:eastAsia="Verdana" w:hAnsi="Verdana" w:cs="Verdana"/>
          <w:b/>
          <w:sz w:val="36"/>
        </w:rPr>
        <w:t>Documento de Riesgos</w:t>
      </w:r>
    </w:p>
    <w:p w:rsidR="00301111" w:rsidRDefault="002B2178">
      <w:pPr>
        <w:spacing w:before="120" w:after="120"/>
      </w:pPr>
      <w:r>
        <w:rPr>
          <w:rFonts w:ascii="Verdana" w:eastAsia="Verdana" w:hAnsi="Verdana" w:cs="Verdana"/>
          <w:b/>
          <w:sz w:val="36"/>
        </w:rPr>
        <w:t>Versión 1.2</w:t>
      </w:r>
    </w:p>
    <w:p w:rsidR="00301111" w:rsidRDefault="00301111">
      <w:pPr>
        <w:spacing w:before="120" w:after="120"/>
        <w:jc w:val="center"/>
      </w:pPr>
    </w:p>
    <w:p w:rsidR="00301111" w:rsidRDefault="00301111">
      <w:pPr>
        <w:spacing w:before="120" w:after="120"/>
        <w:jc w:val="center"/>
      </w:pPr>
    </w:p>
    <w:p w:rsidR="00301111" w:rsidRDefault="00301111">
      <w:pPr>
        <w:spacing w:before="120" w:after="120"/>
        <w:jc w:val="center"/>
      </w:pPr>
    </w:p>
    <w:p w:rsidR="00301111" w:rsidRDefault="00301111">
      <w:pPr>
        <w:spacing w:before="120" w:after="120"/>
        <w:jc w:val="center"/>
      </w:pPr>
    </w:p>
    <w:p w:rsidR="00301111" w:rsidRDefault="00301111">
      <w:pPr>
        <w:spacing w:before="120" w:after="120"/>
      </w:pPr>
    </w:p>
    <w:p w:rsidR="00301111" w:rsidRDefault="002B2178">
      <w:pPr>
        <w:spacing w:before="120" w:after="120"/>
        <w:jc w:val="center"/>
      </w:pPr>
      <w:r>
        <w:rPr>
          <w:rFonts w:ascii="Verdana" w:eastAsia="Verdana" w:hAnsi="Verdana" w:cs="Verdana"/>
          <w:b/>
          <w:sz w:val="36"/>
        </w:rPr>
        <w:t>Historia de revisiones</w:t>
      </w:r>
    </w:p>
    <w:tbl>
      <w:tblPr>
        <w:tblStyle w:val="a"/>
        <w:tblW w:w="8708" w:type="dxa"/>
        <w:tblInd w:w="-99" w:type="dxa"/>
        <w:tblLayout w:type="fixed"/>
        <w:tblLook w:val="0000" w:firstRow="0" w:lastRow="0" w:firstColumn="0" w:lastColumn="0" w:noHBand="0" w:noVBand="0"/>
      </w:tblPr>
      <w:tblGrid>
        <w:gridCol w:w="1515"/>
        <w:gridCol w:w="945"/>
        <w:gridCol w:w="4440"/>
        <w:gridCol w:w="1808"/>
      </w:tblGrid>
      <w:tr w:rsidR="00301111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Versión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Descripción/Cambios desde versión anterior</w:t>
            </w:r>
          </w:p>
        </w:tc>
        <w:tc>
          <w:tcPr>
            <w:tcW w:w="18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 xml:space="preserve"> Autor</w:t>
            </w:r>
          </w:p>
        </w:tc>
      </w:tr>
      <w:tr w:rsidR="00301111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16/08/2014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1.0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Versión inicial con los riesgos generales del proyecto.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 xml:space="preserve"> Marina Acosta</w:t>
            </w:r>
          </w:p>
        </w:tc>
      </w:tr>
      <w:tr w:rsidR="00301111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20/08/2014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1.1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Se agrega la semana correspondiente a la entrega. Se  define el ranking de riesgos, y se corrige la clasificación de cada uno. Se reordenan según dicho ranking, y se agrega el riesgo “no conocer la tecnología” mencionado en clase.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 xml:space="preserve"> Marina Acosta </w:t>
            </w:r>
          </w:p>
        </w:tc>
      </w:tr>
      <w:tr w:rsidR="00301111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24/08/2014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1.1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Revisión de calidad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Alejandro Casco</w:t>
            </w:r>
          </w:p>
        </w:tc>
      </w:tr>
      <w:tr w:rsidR="00301111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31/08/2014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1.2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Se agregan los riesgos “No se respeta la planificación” y “Demoras en planificar”. Se corrige la descripción del riesgo “falta de comprensión de los requerimientos”.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1111" w:rsidRDefault="002B2178">
            <w:pPr>
              <w:spacing w:after="60"/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</w:tbl>
    <w:p w:rsidR="00301111" w:rsidRDefault="00301111">
      <w:pPr>
        <w:spacing w:after="60"/>
      </w:pPr>
    </w:p>
    <w:p w:rsidR="00301111" w:rsidRDefault="002B2178">
      <w:r>
        <w:br w:type="page"/>
      </w:r>
    </w:p>
    <w:p w:rsidR="00301111" w:rsidRDefault="002B2178">
      <w:pPr>
        <w:spacing w:before="120" w:after="120"/>
        <w:jc w:val="center"/>
      </w:pPr>
      <w:r>
        <w:rPr>
          <w:rFonts w:ascii="Verdana" w:eastAsia="Verdana" w:hAnsi="Verdana" w:cs="Verdana"/>
          <w:b/>
          <w:sz w:val="36"/>
        </w:rPr>
        <w:lastRenderedPageBreak/>
        <w:t>Contenido</w:t>
      </w:r>
    </w:p>
    <w:p w:rsidR="00301111" w:rsidRDefault="00301111"/>
    <w:bookmarkStart w:id="2" w:name="h.vkfwr9xm9y11" w:colFirst="0" w:colLast="0" w:displacedByCustomXml="next"/>
    <w:bookmarkEnd w:id="2" w:displacedByCustomXml="next"/>
    <w:bookmarkStart w:id="3" w:name="h.gjdgxs" w:colFirst="0" w:colLast="0" w:displacedByCustomXml="next"/>
    <w:bookmarkEnd w:id="3" w:displacedByCustomXml="next"/>
    <w:sdt>
      <w:sdtPr>
        <w:rPr>
          <w:lang w:val="es-ES"/>
        </w:rPr>
        <w:id w:val="-1639800753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color w:val="000000"/>
          <w:sz w:val="20"/>
          <w:szCs w:val="20"/>
        </w:rPr>
      </w:sdtEndPr>
      <w:sdtContent>
        <w:p w:rsidR="001F2022" w:rsidRDefault="001F2022" w:rsidP="001F2022">
          <w:pPr>
            <w:pStyle w:val="TtulodeTDC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289194" w:history="1"/>
        </w:p>
        <w:p w:rsidR="001F2022" w:rsidRDefault="001F2022">
          <w:pPr>
            <w:pStyle w:val="TDC1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397289195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Lista de Riesgos identificados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397289196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1.0.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Definición del Ranking de riesgos.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397289197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1.1.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Riesgo: Falta de comprensión de los requerimientos.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397289198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1.2.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Riesgo: Cambio en los requerimientos.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397289199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1.3.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Riesgo: No se respeta la planificación.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4" w:name="_GoBack"/>
          <w:bookmarkEnd w:id="4"/>
        </w:p>
        <w:p w:rsidR="001F2022" w:rsidRDefault="001F2022">
          <w:pPr>
            <w:pStyle w:val="TDC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397289200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1.4.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Riesgo: Demoras en planificar.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397289201" w:history="1"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1.5.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rFonts w:ascii="Verdana" w:eastAsia="Verdana" w:hAnsi="Verdana" w:cs="Verdana"/>
                <w:noProof/>
              </w:rPr>
              <w:t>Riesgo: Rotación de personal.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97289202" w:history="1">
            <w:r w:rsidRPr="00012B33">
              <w:rPr>
                <w:rStyle w:val="Hipervnculo"/>
                <w:noProof/>
              </w:rPr>
              <w:t>1.6.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noProof/>
              </w:rPr>
              <w:t>Riesgo: Personal no calificado para las actividades.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97289203" w:history="1">
            <w:r w:rsidRPr="00012B33">
              <w:rPr>
                <w:rStyle w:val="Hipervnculo"/>
                <w:noProof/>
              </w:rPr>
              <w:t>1.7.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noProof/>
              </w:rPr>
              <w:t>Riesgo: Subestimación de tiempo.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97289204" w:history="1">
            <w:r w:rsidRPr="00012B33">
              <w:rPr>
                <w:rStyle w:val="Hipervnculo"/>
                <w:noProof/>
              </w:rPr>
              <w:t>1.8.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noProof/>
              </w:rPr>
              <w:t>Riesgo: Subestimación de tamaño.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pPr>
            <w:pStyle w:val="TDC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397289205" w:history="1">
            <w:r w:rsidRPr="00012B33">
              <w:rPr>
                <w:rStyle w:val="Hipervnculo"/>
                <w:noProof/>
              </w:rPr>
              <w:t>1.9.</w:t>
            </w:r>
            <w:r>
              <w:rPr>
                <w:noProof/>
              </w:rPr>
              <w:tab/>
            </w:r>
            <w:r w:rsidRPr="00012B33">
              <w:rPr>
                <w:rStyle w:val="Hipervnculo"/>
                <w:noProof/>
              </w:rPr>
              <w:t>Riesgo: No conocer las tecnologías.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_Toc397289205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022" w:rsidRDefault="001F2022">
          <w:r>
            <w:rPr>
              <w:b/>
              <w:bCs/>
              <w:lang w:val="es-ES"/>
            </w:rPr>
            <w:fldChar w:fldCharType="end"/>
          </w:r>
        </w:p>
      </w:sdtContent>
    </w:sdt>
    <w:p w:rsidR="005E5748" w:rsidRDefault="005E5748" w:rsidP="001F2022">
      <w:pPr>
        <w:tabs>
          <w:tab w:val="left" w:pos="3510"/>
        </w:tabs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sz w:val="28"/>
        </w:rPr>
        <w:br w:type="page"/>
      </w:r>
      <w:r w:rsidR="001F2022">
        <w:rPr>
          <w:rFonts w:ascii="Verdana" w:eastAsia="Verdana" w:hAnsi="Verdana" w:cs="Verdana"/>
          <w:sz w:val="28"/>
        </w:rPr>
        <w:lastRenderedPageBreak/>
        <w:tab/>
      </w:r>
    </w:p>
    <w:p w:rsidR="00301111" w:rsidRDefault="002B2178">
      <w:pPr>
        <w:pStyle w:val="Ttulo1"/>
        <w:numPr>
          <w:ilvl w:val="0"/>
          <w:numId w:val="2"/>
        </w:numPr>
        <w:spacing w:before="120"/>
        <w:jc w:val="both"/>
        <w:rPr>
          <w:rFonts w:ascii="Verdana" w:eastAsia="Verdana" w:hAnsi="Verdana" w:cs="Verdana"/>
          <w:sz w:val="28"/>
        </w:rPr>
      </w:pPr>
      <w:bookmarkStart w:id="5" w:name="_Toc397289195"/>
      <w:r>
        <w:rPr>
          <w:rFonts w:ascii="Verdana" w:eastAsia="Verdana" w:hAnsi="Verdana" w:cs="Verdana"/>
          <w:sz w:val="28"/>
        </w:rPr>
        <w:t>Lista de Riesgos identificados</w:t>
      </w:r>
      <w:bookmarkEnd w:id="5"/>
    </w:p>
    <w:p w:rsidR="00301111" w:rsidRDefault="00301111"/>
    <w:p w:rsidR="00301111" w:rsidRDefault="00301111"/>
    <w:p w:rsidR="00301111" w:rsidRDefault="002B2178">
      <w:pPr>
        <w:pStyle w:val="Ttulo3"/>
        <w:numPr>
          <w:ilvl w:val="1"/>
          <w:numId w:val="1"/>
        </w:numPr>
        <w:ind w:hanging="736"/>
        <w:rPr>
          <w:rFonts w:ascii="Verdana" w:eastAsia="Verdana" w:hAnsi="Verdana" w:cs="Verdana"/>
        </w:rPr>
      </w:pPr>
      <w:bookmarkStart w:id="6" w:name="h.ew0uigrgmdy9" w:colFirst="0" w:colLast="0"/>
      <w:bookmarkStart w:id="7" w:name="_Toc397289196"/>
      <w:bookmarkEnd w:id="6"/>
      <w:r>
        <w:rPr>
          <w:rFonts w:ascii="Verdana" w:eastAsia="Verdana" w:hAnsi="Verdana" w:cs="Verdana"/>
        </w:rPr>
        <w:t>Definición del Ranking de riesgos.</w:t>
      </w:r>
      <w:bookmarkEnd w:id="7"/>
    </w:p>
    <w:p w:rsidR="00301111" w:rsidRDefault="00301111">
      <w:pPr>
        <w:tabs>
          <w:tab w:val="left" w:pos="720"/>
        </w:tabs>
        <w:ind w:left="720"/>
      </w:pPr>
    </w:p>
    <w:p w:rsidR="00301111" w:rsidRDefault="00301111">
      <w:pPr>
        <w:tabs>
          <w:tab w:val="left" w:pos="720"/>
        </w:tabs>
        <w:ind w:left="720"/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118"/>
      </w:tblGrid>
      <w:tr w:rsidR="00301111">
        <w:tc>
          <w:tcPr>
            <w:tcW w:w="1526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  <w:b/>
              </w:rPr>
              <w:t>Categoría</w:t>
            </w:r>
          </w:p>
        </w:tc>
        <w:tc>
          <w:tcPr>
            <w:tcW w:w="7118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  <w:b/>
              </w:rPr>
              <w:t>Descripción</w:t>
            </w:r>
          </w:p>
        </w:tc>
      </w:tr>
      <w:tr w:rsidR="00301111">
        <w:tc>
          <w:tcPr>
            <w:tcW w:w="1526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</w:rPr>
              <w:t>GRAVE</w:t>
            </w:r>
          </w:p>
        </w:tc>
        <w:tc>
          <w:tcPr>
            <w:tcW w:w="7118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</w:rPr>
              <w:t>Riesgo que en caso de no ser monitoreado y mitigado en forma adecuada, puede comprometer la realización y/o calidad del proyecto. Puede desembocar en re-negociar el alcance.</w:t>
            </w:r>
          </w:p>
        </w:tc>
      </w:tr>
      <w:tr w:rsidR="00301111">
        <w:tc>
          <w:tcPr>
            <w:tcW w:w="1526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</w:rPr>
              <w:t>MEDIO</w:t>
            </w:r>
          </w:p>
        </w:tc>
        <w:tc>
          <w:tcPr>
            <w:tcW w:w="7118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</w:rPr>
              <w:t>Riesgo que en caso de ocurrir genera la necesidad de re-planificar actividades y/o re-asignar recursos, y que debe ser monitoreado para que no se convierta en un riesgo “Grave”, es decir, que no comprometa el proyecto.</w:t>
            </w:r>
          </w:p>
        </w:tc>
      </w:tr>
      <w:tr w:rsidR="00301111">
        <w:tc>
          <w:tcPr>
            <w:tcW w:w="1526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</w:rPr>
              <w:t>LEVE</w:t>
            </w:r>
          </w:p>
        </w:tc>
        <w:tc>
          <w:tcPr>
            <w:tcW w:w="7118" w:type="dxa"/>
          </w:tcPr>
          <w:p w:rsidR="00301111" w:rsidRDefault="002B2178">
            <w:pPr>
              <w:spacing w:after="60"/>
              <w:jc w:val="both"/>
            </w:pPr>
            <w:r>
              <w:rPr>
                <w:rFonts w:ascii="Verdana" w:eastAsia="Verdana" w:hAnsi="Verdana" w:cs="Verdana"/>
              </w:rPr>
              <w:t>Riesgo que en caso de ocurrir puede generar re-planificación de actividades, pero que no significa una amenaza para la realización del proyecto.</w:t>
            </w:r>
          </w:p>
        </w:tc>
      </w:tr>
    </w:tbl>
    <w:p w:rsidR="00301111" w:rsidRDefault="00301111">
      <w:pPr>
        <w:spacing w:after="60"/>
        <w:jc w:val="both"/>
      </w:pPr>
    </w:p>
    <w:p w:rsidR="00301111" w:rsidRDefault="00301111">
      <w:pPr>
        <w:spacing w:after="60"/>
        <w:jc w:val="both"/>
      </w:pPr>
    </w:p>
    <w:p w:rsidR="00301111" w:rsidRDefault="00301111">
      <w:pPr>
        <w:spacing w:after="60"/>
        <w:jc w:val="both"/>
      </w:pPr>
    </w:p>
    <w:p w:rsidR="00301111" w:rsidRDefault="00301111">
      <w:pPr>
        <w:spacing w:after="60"/>
        <w:jc w:val="both"/>
      </w:pPr>
    </w:p>
    <w:p w:rsidR="00301111" w:rsidRDefault="002B2178">
      <w:pPr>
        <w:pStyle w:val="Ttulo3"/>
        <w:numPr>
          <w:ilvl w:val="1"/>
          <w:numId w:val="1"/>
        </w:numPr>
        <w:ind w:hanging="736"/>
        <w:jc w:val="left"/>
        <w:rPr>
          <w:rFonts w:ascii="Verdana" w:eastAsia="Verdana" w:hAnsi="Verdana" w:cs="Verdana"/>
        </w:rPr>
      </w:pPr>
      <w:bookmarkStart w:id="8" w:name="h.b0ew23kcfq1p" w:colFirst="0" w:colLast="0"/>
      <w:bookmarkStart w:id="9" w:name="_Toc397289197"/>
      <w:bookmarkEnd w:id="8"/>
      <w:r>
        <w:rPr>
          <w:rFonts w:ascii="Verdana" w:eastAsia="Verdana" w:hAnsi="Verdana" w:cs="Verdana"/>
        </w:rPr>
        <w:t>Riesgo: Falta de comprensión de los requerimientos.</w:t>
      </w:r>
      <w:bookmarkEnd w:id="9"/>
    </w:p>
    <w:p w:rsidR="00301111" w:rsidRDefault="00301111">
      <w:pPr>
        <w:tabs>
          <w:tab w:val="left" w:pos="720"/>
        </w:tabs>
        <w:ind w:left="720"/>
      </w:pP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Grave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Descripcion</w:t>
      </w:r>
      <w:proofErr w:type="spellEnd"/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  <w:highlight w:val="white"/>
        </w:rPr>
        <w:t xml:space="preserve">Las funcionalidades requeridas por el cliente son de </w:t>
      </w:r>
      <w:proofErr w:type="spellStart"/>
      <w:r>
        <w:rPr>
          <w:rFonts w:ascii="Verdana" w:eastAsia="Verdana" w:hAnsi="Verdana" w:cs="Verdana"/>
          <w:highlight w:val="white"/>
        </w:rPr>
        <w:t>díficil</w:t>
      </w:r>
      <w:proofErr w:type="spellEnd"/>
      <w:r>
        <w:rPr>
          <w:rFonts w:ascii="Verdana" w:eastAsia="Verdana" w:hAnsi="Verdana" w:cs="Verdana"/>
          <w:highlight w:val="white"/>
        </w:rPr>
        <w:t xml:space="preserve"> entendimiento, lo cual perjudica a la hora de especificar </w:t>
      </w:r>
      <w:proofErr w:type="spellStart"/>
      <w:r>
        <w:rPr>
          <w:rFonts w:ascii="Verdana" w:eastAsia="Verdana" w:hAnsi="Verdana" w:cs="Verdana"/>
          <w:highlight w:val="white"/>
        </w:rPr>
        <w:t>que</w:t>
      </w:r>
      <w:proofErr w:type="spellEnd"/>
      <w:r>
        <w:rPr>
          <w:rFonts w:ascii="Verdana" w:eastAsia="Verdana" w:hAnsi="Verdana" w:cs="Verdana"/>
          <w:highlight w:val="white"/>
        </w:rPr>
        <w:t xml:space="preserve"> es lo que debe hacer el sistema.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Medio - Alto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Medio – Alto dependiendo del momento de ocurrencia.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Realizar validación con el cliente de los documentos de requerimientos, los cuales deberán estar bien definidos.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Validación de los documentos.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Consultas al cliente y al director del proyecto. Refinamiento de los documentos.</w:t>
      </w:r>
    </w:p>
    <w:p w:rsidR="00301111" w:rsidRDefault="00301111">
      <w:pPr>
        <w:spacing w:after="60"/>
        <w:jc w:val="both"/>
      </w:pPr>
    </w:p>
    <w:p w:rsidR="00301111" w:rsidRDefault="00301111">
      <w:pPr>
        <w:spacing w:after="60"/>
        <w:jc w:val="both"/>
      </w:pPr>
    </w:p>
    <w:p w:rsidR="00301111" w:rsidRDefault="002B2178">
      <w:pPr>
        <w:pStyle w:val="Ttulo3"/>
        <w:numPr>
          <w:ilvl w:val="1"/>
          <w:numId w:val="1"/>
        </w:numPr>
        <w:ind w:hanging="736"/>
        <w:rPr>
          <w:rFonts w:ascii="Verdana" w:eastAsia="Verdana" w:hAnsi="Verdana" w:cs="Verdana"/>
        </w:rPr>
      </w:pPr>
      <w:bookmarkStart w:id="10" w:name="h.w4poq5oc7qvx" w:colFirst="0" w:colLast="0"/>
      <w:bookmarkStart w:id="11" w:name="_Toc397289198"/>
      <w:bookmarkEnd w:id="10"/>
      <w:r>
        <w:rPr>
          <w:rFonts w:ascii="Verdana" w:eastAsia="Verdana" w:hAnsi="Verdana" w:cs="Verdana"/>
        </w:rPr>
        <w:t>Riesgo: Cambio en los requerimientos.</w:t>
      </w:r>
      <w:bookmarkEnd w:id="11"/>
    </w:p>
    <w:p w:rsidR="00301111" w:rsidRDefault="00301111">
      <w:pPr>
        <w:tabs>
          <w:tab w:val="left" w:pos="720"/>
        </w:tabs>
        <w:ind w:left="720"/>
      </w:pP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Grave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  <w:highlight w:val="white"/>
        </w:rPr>
        <w:lastRenderedPageBreak/>
        <w:t>Luego de realizado el análisis, diseño o desarrollo del proyecto, el cliente cambia los requerimientos del producto.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Alto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Diseñar un producto que permita agregar nuevas funcionalidades. Mantener reuniones con el cliente.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Validación de los documentos y negociación con el cliente para mantenerse lo más apegados posibles al documento inicial.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highlight w:val="white"/>
        </w:rPr>
        <w:t>e-planificar actividades.  Negociar con el cliente.</w:t>
      </w:r>
    </w:p>
    <w:p w:rsidR="00301111" w:rsidRDefault="00301111">
      <w:pPr>
        <w:tabs>
          <w:tab w:val="left" w:pos="720"/>
        </w:tabs>
        <w:ind w:left="1440"/>
      </w:pPr>
    </w:p>
    <w:p w:rsidR="00301111" w:rsidRDefault="002B2178">
      <w:pPr>
        <w:pStyle w:val="Ttulo3"/>
        <w:numPr>
          <w:ilvl w:val="1"/>
          <w:numId w:val="1"/>
        </w:numPr>
        <w:ind w:left="737" w:hanging="169"/>
        <w:rPr>
          <w:rFonts w:ascii="Verdana" w:eastAsia="Verdana" w:hAnsi="Verdana" w:cs="Verdana"/>
        </w:rPr>
      </w:pPr>
      <w:bookmarkStart w:id="12" w:name="h.dzopcg5oqhy5" w:colFirst="0" w:colLast="0"/>
      <w:bookmarkStart w:id="13" w:name="_Toc397289199"/>
      <w:bookmarkEnd w:id="12"/>
      <w:r>
        <w:rPr>
          <w:rFonts w:ascii="Verdana" w:eastAsia="Verdana" w:hAnsi="Verdana" w:cs="Verdana"/>
        </w:rPr>
        <w:t>Riesgo: No se respeta la planificación.</w:t>
      </w:r>
      <w:bookmarkEnd w:id="13"/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Grave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 xml:space="preserve">Uno o </w:t>
      </w:r>
      <w:r w:rsidR="001F2022">
        <w:rPr>
          <w:rFonts w:ascii="Verdana" w:eastAsia="Verdana" w:hAnsi="Verdana" w:cs="Verdana"/>
        </w:rPr>
        <w:t>más</w:t>
      </w:r>
      <w:r>
        <w:rPr>
          <w:rFonts w:ascii="Verdana" w:eastAsia="Verdana" w:hAnsi="Verdana" w:cs="Verdana"/>
        </w:rPr>
        <w:t xml:space="preserve"> miembros del equipo no respetan y siguen la planificación del proyecto.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Alto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Seguimiento constante a todos los integrantes del equipo. Poner metas cortas y con entregables tangibles.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 xml:space="preserve">Verificar periódicamente que se los miembros del equipo cumplen con sus tareas. 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Plan de Contingencia</w:t>
      </w:r>
    </w:p>
    <w:p w:rsidR="00301111" w:rsidRDefault="002B2178">
      <w:pPr>
        <w:spacing w:after="60"/>
        <w:ind w:left="1287" w:firstLine="153"/>
        <w:jc w:val="both"/>
      </w:pPr>
      <w:r>
        <w:rPr>
          <w:rFonts w:ascii="Verdana" w:eastAsia="Verdana" w:hAnsi="Verdana" w:cs="Verdana"/>
        </w:rPr>
        <w:t xml:space="preserve">Reuniones, comunicados, y </w:t>
      </w:r>
      <w:proofErr w:type="spellStart"/>
      <w:r>
        <w:rPr>
          <w:rFonts w:ascii="Verdana" w:eastAsia="Verdana" w:hAnsi="Verdana" w:cs="Verdana"/>
        </w:rPr>
        <w:t>replanificación</w:t>
      </w:r>
      <w:proofErr w:type="spellEnd"/>
      <w:r>
        <w:rPr>
          <w:rFonts w:ascii="Verdana" w:eastAsia="Verdana" w:hAnsi="Verdana" w:cs="Verdana"/>
        </w:rPr>
        <w:t>.</w:t>
      </w:r>
    </w:p>
    <w:p w:rsidR="00301111" w:rsidRDefault="00301111">
      <w:pPr>
        <w:tabs>
          <w:tab w:val="left" w:pos="720"/>
        </w:tabs>
        <w:ind w:left="1440"/>
      </w:pPr>
    </w:p>
    <w:p w:rsidR="00301111" w:rsidRDefault="00301111">
      <w:pPr>
        <w:tabs>
          <w:tab w:val="left" w:pos="720"/>
        </w:tabs>
        <w:ind w:left="1440"/>
      </w:pPr>
    </w:p>
    <w:p w:rsidR="00301111" w:rsidRDefault="002B2178">
      <w:pPr>
        <w:pStyle w:val="Ttulo3"/>
        <w:numPr>
          <w:ilvl w:val="1"/>
          <w:numId w:val="1"/>
        </w:numPr>
        <w:ind w:left="737" w:hanging="169"/>
        <w:rPr>
          <w:rFonts w:ascii="Verdana" w:eastAsia="Verdana" w:hAnsi="Verdana" w:cs="Verdana"/>
        </w:rPr>
      </w:pPr>
      <w:bookmarkStart w:id="14" w:name="h.9o6g9do5d46n" w:colFirst="0" w:colLast="0"/>
      <w:bookmarkStart w:id="15" w:name="_Toc397289200"/>
      <w:bookmarkEnd w:id="14"/>
      <w:r>
        <w:rPr>
          <w:rFonts w:ascii="Verdana" w:eastAsia="Verdana" w:hAnsi="Verdana" w:cs="Verdana"/>
        </w:rPr>
        <w:t>Riesgo: Demoras en planificar.</w:t>
      </w:r>
      <w:bookmarkEnd w:id="15"/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Grave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 xml:space="preserve">La demora en planificar genera que el trabajo que se comienza haciendo no sea sincronizado costando aún </w:t>
      </w:r>
      <w:proofErr w:type="spellStart"/>
      <w:r>
        <w:rPr>
          <w:rFonts w:ascii="Verdana" w:eastAsia="Verdana" w:hAnsi="Verdana" w:cs="Verdana"/>
        </w:rPr>
        <w:t>mas</w:t>
      </w:r>
      <w:proofErr w:type="spellEnd"/>
      <w:r>
        <w:rPr>
          <w:rFonts w:ascii="Verdana" w:eastAsia="Verdana" w:hAnsi="Verdana" w:cs="Verdana"/>
        </w:rPr>
        <w:t xml:space="preserve"> tiempo de planificación.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Alta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Alto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Planificar con anticipación generando documentación ordenada y clara. Obtener asistencia de otros miembros del equipo.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Verificar que al comienzo de la semana ya se tiene pronta la planificación correspondiente.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lastRenderedPageBreak/>
        <w:t xml:space="preserve">Llevar un constante seguimiento de que a </w:t>
      </w:r>
      <w:proofErr w:type="spellStart"/>
      <w:r>
        <w:rPr>
          <w:rFonts w:ascii="Verdana" w:eastAsia="Verdana" w:hAnsi="Verdana" w:cs="Verdana"/>
        </w:rPr>
        <w:t>razgos</w:t>
      </w:r>
      <w:proofErr w:type="spellEnd"/>
      <w:r>
        <w:rPr>
          <w:rFonts w:ascii="Verdana" w:eastAsia="Verdana" w:hAnsi="Verdana" w:cs="Verdana"/>
        </w:rPr>
        <w:t xml:space="preserve"> generales se cumplan las metas, y dedicar esfuerzo y recursos extras para realizar una buena planificación.</w:t>
      </w:r>
    </w:p>
    <w:p w:rsidR="00301111" w:rsidRDefault="00301111">
      <w:pPr>
        <w:tabs>
          <w:tab w:val="left" w:pos="720"/>
        </w:tabs>
        <w:ind w:left="1440"/>
      </w:pPr>
    </w:p>
    <w:p w:rsidR="00301111" w:rsidRDefault="00301111">
      <w:pPr>
        <w:tabs>
          <w:tab w:val="left" w:pos="720"/>
        </w:tabs>
        <w:ind w:left="1440"/>
      </w:pPr>
    </w:p>
    <w:p w:rsidR="00301111" w:rsidRDefault="00301111">
      <w:pPr>
        <w:tabs>
          <w:tab w:val="left" w:pos="720"/>
        </w:tabs>
      </w:pPr>
    </w:p>
    <w:p w:rsidR="00301111" w:rsidRDefault="00301111">
      <w:pPr>
        <w:spacing w:after="60"/>
        <w:jc w:val="both"/>
      </w:pPr>
      <w:bookmarkStart w:id="16" w:name="h.2et92p0" w:colFirst="0" w:colLast="0"/>
      <w:bookmarkEnd w:id="16"/>
    </w:p>
    <w:p w:rsidR="00301111" w:rsidRDefault="002B2178">
      <w:pPr>
        <w:pStyle w:val="Ttulo3"/>
        <w:numPr>
          <w:ilvl w:val="1"/>
          <w:numId w:val="1"/>
        </w:numPr>
        <w:ind w:left="737"/>
        <w:rPr>
          <w:rFonts w:ascii="Verdana" w:eastAsia="Verdana" w:hAnsi="Verdana" w:cs="Verdana"/>
        </w:rPr>
      </w:pPr>
      <w:bookmarkStart w:id="17" w:name="h.sh8yvbxpg16v" w:colFirst="0" w:colLast="0"/>
      <w:bookmarkStart w:id="18" w:name="_Toc397289201"/>
      <w:bookmarkEnd w:id="17"/>
      <w:r>
        <w:rPr>
          <w:rFonts w:ascii="Verdana" w:eastAsia="Verdana" w:hAnsi="Verdana" w:cs="Verdana"/>
        </w:rPr>
        <w:t>Riesgo: Rotación de personal.</w:t>
      </w:r>
      <w:bookmarkEnd w:id="18"/>
    </w:p>
    <w:p w:rsidR="00301111" w:rsidRDefault="00301111">
      <w:pPr>
        <w:tabs>
          <w:tab w:val="left" w:pos="720"/>
        </w:tabs>
        <w:ind w:left="720"/>
      </w:pP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  <w:u w:val="single"/>
        </w:rPr>
        <w:t>Medio a Grave</w:t>
      </w:r>
      <w:r>
        <w:rPr>
          <w:rFonts w:ascii="Verdana" w:eastAsia="Verdana" w:hAnsi="Verdana" w:cs="Verdana"/>
        </w:rPr>
        <w:t>, dependiendo del momento en que sucede, la cantidad de recursos que se pierden, y la productividad de los mismos.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  <w:highlight w:val="white"/>
        </w:rPr>
        <w:t>Uno o más integrantes del equipo abandonan el proyecto.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Media – Alta.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t>Grave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proofErr w:type="spellStart"/>
      <w:r>
        <w:rPr>
          <w:b/>
        </w:rPr>
        <w:t>Estretegia</w:t>
      </w:r>
      <w:proofErr w:type="spellEnd"/>
      <w:r>
        <w:rPr>
          <w:b/>
        </w:rPr>
        <w:t xml:space="preserve">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Motivación del equipo. Planificación de actividades de forma en que queden bien distribuidas en cuanto a tiempo y dificultad para cada integrante.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Reuniones con los integrantes del equipo.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Re-planificación de las actividades para cubrir las horas de dicho integrante. Re-negociar el alcance del proyecto.</w:t>
      </w:r>
    </w:p>
    <w:p w:rsidR="00301111" w:rsidRDefault="00301111">
      <w:pPr>
        <w:spacing w:after="60"/>
        <w:jc w:val="both"/>
      </w:pPr>
      <w:bookmarkStart w:id="19" w:name="h.2s8eyo1" w:colFirst="0" w:colLast="0"/>
      <w:bookmarkEnd w:id="19"/>
    </w:p>
    <w:p w:rsidR="00301111" w:rsidRDefault="002B2178">
      <w:pPr>
        <w:pStyle w:val="Ttulo3"/>
        <w:numPr>
          <w:ilvl w:val="1"/>
          <w:numId w:val="1"/>
        </w:numPr>
        <w:ind w:left="737"/>
      </w:pPr>
      <w:bookmarkStart w:id="20" w:name="h.5f0voz9n4iau" w:colFirst="0" w:colLast="0"/>
      <w:bookmarkStart w:id="21" w:name="_Toc397289202"/>
      <w:bookmarkEnd w:id="20"/>
      <w:r>
        <w:t>Riesgo: Personal no calificado para las actividades.</w:t>
      </w:r>
      <w:bookmarkEnd w:id="21"/>
    </w:p>
    <w:p w:rsidR="00301111" w:rsidRDefault="00301111">
      <w:pPr>
        <w:tabs>
          <w:tab w:val="left" w:pos="720"/>
        </w:tabs>
        <w:ind w:left="720"/>
      </w:pP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  <w:highlight w:val="white"/>
        </w:rPr>
        <w:t>Uno o más integrantes no tienen los conocimientos necesarios para realizar las actividades que le corresponden.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Análisis de las aptitudes y conocimientos de cada integrante antes de realizar la asignación de roles y tareas.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Reuniones con los integrantes del equipo para conocer la posibilidad de realizar las tareas asignadas.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Considerar un tiempo de aprendizaje del entorno y la tecnología. Contemplar idas hacia atrás en decisiones o actividades que podrían resultar erróneas.</w:t>
      </w:r>
    </w:p>
    <w:p w:rsidR="00301111" w:rsidRDefault="002B2178">
      <w:pPr>
        <w:pStyle w:val="Ttulo3"/>
        <w:numPr>
          <w:ilvl w:val="1"/>
          <w:numId w:val="1"/>
        </w:numPr>
        <w:ind w:left="737"/>
      </w:pPr>
      <w:bookmarkStart w:id="22" w:name="h.dz3b5k3kaz94" w:colFirst="0" w:colLast="0"/>
      <w:bookmarkStart w:id="23" w:name="_Toc397289203"/>
      <w:bookmarkEnd w:id="22"/>
      <w:r>
        <w:t>Riesgo: Subestimación de tiempo.</w:t>
      </w:r>
      <w:bookmarkEnd w:id="23"/>
    </w:p>
    <w:p w:rsidR="00301111" w:rsidRDefault="00301111">
      <w:pPr>
        <w:tabs>
          <w:tab w:val="left" w:pos="720"/>
        </w:tabs>
        <w:ind w:left="720"/>
      </w:pP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lastRenderedPageBreak/>
        <w:t>Se estima un tiempo menor para las actividades del proyecto del que realmente requieren</w:t>
      </w:r>
      <w:r>
        <w:rPr>
          <w:rFonts w:ascii="Verdana" w:eastAsia="Verdana" w:hAnsi="Verdana" w:cs="Verdana"/>
          <w:highlight w:val="white"/>
        </w:rPr>
        <w:t>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Medio - Alto.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t>Alto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proofErr w:type="spellStart"/>
      <w:r>
        <w:rPr>
          <w:b/>
        </w:rPr>
        <w:t>Estretegia</w:t>
      </w:r>
      <w:proofErr w:type="spellEnd"/>
      <w:r>
        <w:rPr>
          <w:b/>
        </w:rPr>
        <w:t xml:space="preserve">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Basarse en experiencias similares para estimar el tiempo de las actividades. Considerar un margen de error. Establecer prioridades con el cliente.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Realización de auditorías internas del producto y del proceso de desarrollo. Establecer métricas para saber si el proyecto está atrasado o no, y por cuánto.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highlight w:val="white"/>
        </w:rPr>
        <w:t>e-planificar actividades, y re-asignar tareas a los integrantes con la intención de que el trabajo sea más productivo.  Re-negociar con el cliente el alcance del proyecto de acuerdo a las prioridades establecidas.</w:t>
      </w:r>
    </w:p>
    <w:p w:rsidR="00301111" w:rsidRDefault="00301111">
      <w:pPr>
        <w:spacing w:after="60"/>
        <w:jc w:val="both"/>
      </w:pPr>
    </w:p>
    <w:p w:rsidR="00301111" w:rsidRDefault="00301111">
      <w:pPr>
        <w:spacing w:after="60"/>
        <w:jc w:val="both"/>
      </w:pPr>
    </w:p>
    <w:p w:rsidR="00301111" w:rsidRDefault="002B2178">
      <w:pPr>
        <w:pStyle w:val="Ttulo3"/>
        <w:numPr>
          <w:ilvl w:val="1"/>
          <w:numId w:val="1"/>
        </w:numPr>
        <w:ind w:left="737"/>
      </w:pPr>
      <w:bookmarkStart w:id="24" w:name="h.wccb11ldzpdj" w:colFirst="0" w:colLast="0"/>
      <w:bookmarkStart w:id="25" w:name="_Toc397289204"/>
      <w:bookmarkEnd w:id="24"/>
      <w:r>
        <w:t>Riesgo: Subestimación de tamaño.</w:t>
      </w:r>
      <w:bookmarkEnd w:id="25"/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  <w:u w:val="single"/>
        </w:rPr>
        <w:t>Medio</w:t>
      </w:r>
      <w:r>
        <w:rPr>
          <w:rFonts w:ascii="Verdana" w:eastAsia="Verdana" w:hAnsi="Verdana" w:cs="Verdana"/>
        </w:rPr>
        <w:t>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Se subestima el tamaño del proyecto ante el cliente, no siendo posible cubrir el alcance acordado del proyecto</w:t>
      </w:r>
      <w:r>
        <w:rPr>
          <w:rFonts w:ascii="Verdana" w:eastAsia="Verdana" w:hAnsi="Verdana" w:cs="Verdana"/>
          <w:highlight w:val="white"/>
        </w:rPr>
        <w:t>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Medio - Alto.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Impacto</w:t>
      </w:r>
    </w:p>
    <w:p w:rsidR="00301111" w:rsidRDefault="002B2178">
      <w:pPr>
        <w:tabs>
          <w:tab w:val="left" w:pos="720"/>
        </w:tabs>
        <w:ind w:left="1440"/>
      </w:pPr>
      <w:r>
        <w:t>Alto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Basarse en experiencias similares para estimar el alcance que el equipo puede llegar a cumplir en el tiempo dado. Establecer prioridades con el cliente.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Realización de auditorías internas del producto y del proceso de desarrollo. Establecer métricas para saber si el proyecto está atrasado o no, y por cuánto.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Plan de contingencia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highlight w:val="white"/>
        </w:rPr>
        <w:t>e-planificar actividades, y re-asignar tareas a los integrantes con la intención de que el trabajo sea más productivo.  Re-negociar con el cliente el alcance del proyecto de acuerdo a las prioridades establecidas.</w:t>
      </w:r>
    </w:p>
    <w:p w:rsidR="00301111" w:rsidRDefault="00301111">
      <w:pPr>
        <w:tabs>
          <w:tab w:val="left" w:pos="720"/>
        </w:tabs>
        <w:ind w:left="1440"/>
      </w:pPr>
    </w:p>
    <w:p w:rsidR="00301111" w:rsidRDefault="00301111">
      <w:pPr>
        <w:tabs>
          <w:tab w:val="left" w:pos="720"/>
        </w:tabs>
        <w:ind w:left="1440"/>
      </w:pPr>
    </w:p>
    <w:p w:rsidR="00301111" w:rsidRDefault="00301111">
      <w:pPr>
        <w:tabs>
          <w:tab w:val="left" w:pos="720"/>
        </w:tabs>
        <w:ind w:left="1440"/>
      </w:pPr>
    </w:p>
    <w:p w:rsidR="00301111" w:rsidRDefault="00301111">
      <w:pPr>
        <w:tabs>
          <w:tab w:val="left" w:pos="720"/>
        </w:tabs>
        <w:ind w:left="1440"/>
      </w:pPr>
    </w:p>
    <w:p w:rsidR="00301111" w:rsidRDefault="002B2178" w:rsidP="005E5748">
      <w:pPr>
        <w:pStyle w:val="Ttulo3"/>
        <w:numPr>
          <w:ilvl w:val="1"/>
          <w:numId w:val="1"/>
        </w:numPr>
        <w:tabs>
          <w:tab w:val="clear" w:pos="720"/>
          <w:tab w:val="left" w:pos="0"/>
          <w:tab w:val="left" w:pos="709"/>
        </w:tabs>
        <w:ind w:left="0" w:firstLine="0"/>
      </w:pPr>
      <w:bookmarkStart w:id="26" w:name="h.sjqmnu5wzuqa" w:colFirst="0" w:colLast="0"/>
      <w:bookmarkStart w:id="27" w:name="_Toc397289205"/>
      <w:bookmarkEnd w:id="26"/>
      <w:r>
        <w:t>Riesgo: No conocer las tecnologías.</w:t>
      </w:r>
      <w:bookmarkEnd w:id="27"/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Ranking</w:t>
      </w:r>
    </w:p>
    <w:p w:rsidR="00301111" w:rsidRDefault="002B2178">
      <w:pPr>
        <w:tabs>
          <w:tab w:val="left" w:pos="720"/>
        </w:tabs>
        <w:ind w:left="1440"/>
      </w:pPr>
      <w:r>
        <w:t>Leve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Descripción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El proyecto requiere de tecnologías en los cuales el equipo no tiene experiencia.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Probabilidad de ocurrencia</w:t>
      </w:r>
    </w:p>
    <w:p w:rsidR="00301111" w:rsidRDefault="002B2178">
      <w:pPr>
        <w:tabs>
          <w:tab w:val="left" w:pos="720"/>
        </w:tabs>
        <w:ind w:left="1440"/>
      </w:pPr>
      <w:r>
        <w:t>Alta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lastRenderedPageBreak/>
        <w:t>Impacto</w:t>
      </w:r>
    </w:p>
    <w:p w:rsidR="00301111" w:rsidRDefault="002B2178">
      <w:pPr>
        <w:tabs>
          <w:tab w:val="left" w:pos="720"/>
        </w:tabs>
        <w:ind w:left="1440"/>
      </w:pPr>
      <w:r>
        <w:t>Medio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Estrategia de mitigación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>Para cada requerimiento identificar las tecnologías que se requieren utilizar, y designar un grupo de especialistas técnicos que las investiguen.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Monitoreo</w:t>
      </w:r>
    </w:p>
    <w:p w:rsidR="00301111" w:rsidRDefault="002B2178">
      <w:pPr>
        <w:tabs>
          <w:tab w:val="left" w:pos="720"/>
        </w:tabs>
        <w:ind w:left="1440"/>
      </w:pPr>
      <w:r>
        <w:rPr>
          <w:rFonts w:ascii="Verdana" w:eastAsia="Verdana" w:hAnsi="Verdana" w:cs="Verdana"/>
        </w:rPr>
        <w:t xml:space="preserve">Verificación del documento de definición del prototipo y sus objetivos. Validar que el entregable cumpla con los objetivos. </w:t>
      </w:r>
    </w:p>
    <w:p w:rsidR="00301111" w:rsidRDefault="002B2178">
      <w:pPr>
        <w:numPr>
          <w:ilvl w:val="2"/>
          <w:numId w:val="1"/>
        </w:numPr>
        <w:tabs>
          <w:tab w:val="left" w:pos="720"/>
        </w:tabs>
        <w:ind w:hanging="793"/>
        <w:contextualSpacing/>
        <w:rPr>
          <w:b/>
        </w:rPr>
      </w:pPr>
      <w:r>
        <w:rPr>
          <w:b/>
        </w:rPr>
        <w:t>Plan de Contingencia</w:t>
      </w:r>
    </w:p>
    <w:p w:rsidR="00301111" w:rsidRDefault="002B2178">
      <w:pPr>
        <w:spacing w:after="60"/>
        <w:ind w:left="1287" w:firstLine="153"/>
        <w:jc w:val="both"/>
      </w:pPr>
      <w:r>
        <w:rPr>
          <w:rFonts w:ascii="Verdana" w:eastAsia="Verdana" w:hAnsi="Verdana" w:cs="Verdana"/>
        </w:rPr>
        <w:t>Realización de un prototipo cuyos objetivos incluyan la investigación de estas tecnologías.</w:t>
      </w:r>
    </w:p>
    <w:p w:rsidR="00301111" w:rsidRDefault="00301111">
      <w:pPr>
        <w:tabs>
          <w:tab w:val="left" w:pos="851"/>
        </w:tabs>
        <w:spacing w:before="120" w:after="120"/>
        <w:jc w:val="both"/>
      </w:pPr>
    </w:p>
    <w:p w:rsidR="00301111" w:rsidRDefault="00301111">
      <w:pPr>
        <w:spacing w:after="60"/>
        <w:ind w:left="567"/>
        <w:jc w:val="both"/>
      </w:pPr>
    </w:p>
    <w:sectPr w:rsidR="00301111"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BE" w:rsidRDefault="00D851BE">
      <w:r>
        <w:separator/>
      </w:r>
    </w:p>
  </w:endnote>
  <w:endnote w:type="continuationSeparator" w:id="0">
    <w:p w:rsidR="00D851BE" w:rsidRDefault="00D8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11" w:rsidRDefault="002B2178">
    <w:pPr>
      <w:ind w:right="15"/>
    </w:pPr>
    <w:r>
      <w:rPr>
        <w:rFonts w:ascii="Verdana" w:eastAsia="Verdana" w:hAnsi="Verdana" w:cs="Verdana"/>
        <w:sz w:val="16"/>
      </w:rPr>
      <w:t>Documento de Riesgos</w:t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  <w:t xml:space="preserve">Página </w:t>
    </w:r>
    <w:r>
      <w:fldChar w:fldCharType="begin"/>
    </w:r>
    <w:r>
      <w:instrText>PAGE</w:instrText>
    </w:r>
    <w:r>
      <w:fldChar w:fldCharType="separate"/>
    </w:r>
    <w:r w:rsidR="001F2022">
      <w:rPr>
        <w:noProof/>
      </w:rPr>
      <w:t>2</w:t>
    </w:r>
    <w:r>
      <w:fldChar w:fldCharType="end"/>
    </w:r>
    <w:r>
      <w:rPr>
        <w:rFonts w:ascii="Verdana" w:eastAsia="Verdana" w:hAnsi="Verdana" w:cs="Verdana"/>
        <w:sz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1F2022">
      <w:rPr>
        <w:noProof/>
      </w:rPr>
      <w:t>7</w:t>
    </w:r>
    <w:r>
      <w:fldChar w:fldCharType="end"/>
    </w:r>
  </w:p>
  <w:p w:rsidR="00301111" w:rsidRDefault="002B2178">
    <w:pPr>
      <w:tabs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BE" w:rsidRDefault="00D851BE">
      <w:r>
        <w:separator/>
      </w:r>
    </w:p>
  </w:footnote>
  <w:footnote w:type="continuationSeparator" w:id="0">
    <w:p w:rsidR="00D851BE" w:rsidRDefault="00D8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C83"/>
    <w:multiLevelType w:val="multilevel"/>
    <w:tmpl w:val="404899E0"/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1">
    <w:nsid w:val="56ED1277"/>
    <w:multiLevelType w:val="multilevel"/>
    <w:tmpl w:val="11180454"/>
    <w:lvl w:ilvl="0">
      <w:start w:val="1"/>
      <w:numFmt w:val="decimal"/>
      <w:lvlText w:val="%1."/>
      <w:lvlJc w:val="left"/>
      <w:pPr>
        <w:ind w:left="567" w:firstLine="0"/>
      </w:pPr>
      <w:rPr>
        <w:vertAlign w:val="baseline"/>
      </w:rPr>
    </w:lvl>
    <w:lvl w:ilvl="1">
      <w:numFmt w:val="decimal"/>
      <w:lvlText w:val="%1.%2."/>
      <w:lvlJc w:val="left"/>
      <w:pPr>
        <w:ind w:left="1304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98" w:firstLine="13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8" w:firstLine="2098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111"/>
    <w:rsid w:val="001F2022"/>
    <w:rsid w:val="002B2178"/>
    <w:rsid w:val="00301111"/>
    <w:rsid w:val="005E5748"/>
    <w:rsid w:val="00D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tabs>
        <w:tab w:val="left" w:pos="720"/>
      </w:tabs>
      <w:spacing w:before="120" w:after="120"/>
      <w:ind w:left="1304" w:hanging="736"/>
      <w:contextualSpacing/>
      <w:jc w:val="both"/>
      <w:outlineLvl w:val="2"/>
    </w:pPr>
    <w:rPr>
      <w:b/>
      <w:sz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1F2022"/>
    <w:pPr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F2022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1F2022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1F20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tabs>
        <w:tab w:val="left" w:pos="720"/>
      </w:tabs>
      <w:spacing w:before="120" w:after="120"/>
      <w:ind w:left="1304" w:hanging="736"/>
      <w:contextualSpacing/>
      <w:jc w:val="both"/>
      <w:outlineLvl w:val="2"/>
    </w:pPr>
    <w:rPr>
      <w:b/>
      <w:sz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1F2022"/>
    <w:pPr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F2022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1F2022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1F20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3B7B-6F72-4D63-962A-F84AED67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1307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GPDRI.docx</dc:title>
  <cp:lastModifiedBy>Marina</cp:lastModifiedBy>
  <cp:revision>3</cp:revision>
  <dcterms:created xsi:type="dcterms:W3CDTF">2014-09-01T00:33:00Z</dcterms:created>
  <dcterms:modified xsi:type="dcterms:W3CDTF">2014-09-01T01:58:00Z</dcterms:modified>
</cp:coreProperties>
</file>