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Heading1"/>
        <w:keepNext w:val="1"/>
        <w:keepLines w:val="1"/>
        <w:spacing w:lineRule="auto" w:after="120" w:before="120"/>
        <w:ind w:left="0" w:firstLine="0"/>
        <w:contextualSpacing w:val="0"/>
      </w:pPr>
      <w:bookmarkStart w:id="0" w:colFirst="0" w:name="h.mr73hwtd332x" w:colLast="0"/>
      <w:bookmarkEnd w:id="0"/>
      <w:r w:rsidRPr="00000000" w:rsidR="00000000" w:rsidDel="00000000">
        <w:rPr>
          <w:rFonts w:cs="Verdana" w:hAnsi="Verdana" w:eastAsia="Verdana" w:ascii="Verdana"/>
          <w:sz w:val="72"/>
          <w:rtl w:val="0"/>
        </w:rPr>
        <w:t xml:space="preserve">AssetManager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</w:pPr>
      <w:bookmarkStart w:id="1" w:colFirst="0" w:name="h.ar1bk4k6budt" w:colLast="0"/>
      <w:bookmarkEnd w:id="1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</w:pPr>
      <w:bookmarkStart w:id="2" w:colFirst="0" w:name="h.gjdgxs" w:colLast="0"/>
      <w:bookmarkEnd w:id="2"/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Grupo 2</w:t>
      </w:r>
    </w:p>
    <w:p w:rsidP="00000000" w:rsidRPr="00000000" w:rsidR="00000000" w:rsidDel="00000000" w:rsidRDefault="00000000">
      <w:pPr>
        <w:spacing w:lineRule="auto" w:after="120" w:before="120"/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Acta de la Reunión de Equipo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</w:pPr>
      <w:bookmarkStart w:id="3" w:colFirst="0" w:name="h.30j0zll" w:colLast="0"/>
      <w:bookmarkEnd w:id="3"/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Versión 1.1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Historia de revisiones</w:t>
      </w:r>
    </w:p>
    <w:tbl>
      <w:tblPr>
        <w:tblStyle w:val="Table1"/>
        <w:bidiVisual w:val="0"/>
        <w:tblW w:w="8490.0" w:type="dxa"/>
        <w:jc w:val="left"/>
        <w:tblInd w:w="8.0" w:type="dxa"/>
        <w:tblLayout w:type="fixed"/>
        <w:tblLook w:val="0000"/>
      </w:tblPr>
      <w:tblGrid>
        <w:gridCol w:w="1380"/>
        <w:gridCol w:w="975"/>
        <w:gridCol w:w="4860"/>
        <w:gridCol w:w="1275"/>
        <w:tblGridChange w:id="0">
          <w:tblGrid>
            <w:gridCol w:w="1380"/>
            <w:gridCol w:w="975"/>
            <w:gridCol w:w="4860"/>
            <w:gridCol w:w="1275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Fecha</w:t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Versión</w:t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Autor</w:t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16/08/2014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1.0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Versión inicial del acta reunión quincenal.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Malvina Betarte y Marina Acosta</w:t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23/08/2014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1.1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Se agrega la semana a la entrega.</w:t>
            </w:r>
          </w:p>
          <w:p w:rsidP="00000000" w:rsidRPr="00000000" w:rsidR="00000000" w:rsidDel="00000000" w:rsidRDefault="00000000">
            <w:pPr>
              <w:spacing w:lineRule="auto" w:after="60"/>
              <w:contextualSpacing w:val="0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Se mencionan las asistencias antes de la orden del día.</w:t>
            </w:r>
          </w:p>
          <w:p w:rsidP="00000000" w:rsidRPr="00000000" w:rsidR="00000000" w:rsidDel="00000000" w:rsidRDefault="00000000">
            <w:pPr>
              <w:spacing w:lineRule="auto" w:after="60"/>
              <w:contextualSpacing w:val="0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Se aclara la forma de elección de los roles.</w:t>
            </w:r>
          </w:p>
          <w:p w:rsidP="00000000" w:rsidRPr="00000000" w:rsidR="00000000" w:rsidDel="00000000" w:rsidRDefault="00000000">
            <w:pPr>
              <w:spacing w:lineRule="auto" w:after="60"/>
              <w:ind w:right="270"/>
              <w:contextualSpacing w:val="0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Se explica con más detalle cómo nos vamos a comunicar con la docente, con el cliente  y entre nosotros.</w:t>
            </w:r>
          </w:p>
          <w:p w:rsidP="00000000" w:rsidRPr="00000000" w:rsidR="00000000" w:rsidDel="00000000" w:rsidRDefault="00000000">
            <w:pPr>
              <w:spacing w:lineRule="auto" w:after="60"/>
              <w:ind w:right="405"/>
              <w:contextualSpacing w:val="0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Replanificación.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Marina Acosta</w:t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24/08/2014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1.1 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Revisión de calidad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Alejandro Casco</w:t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12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Contenido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before="120"/>
        <w:contextualSpacing w:val="0"/>
      </w:pPr>
      <w:hyperlink r:id="rId6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1.</w:t>
        </w:r>
      </w:hyperlink>
      <w:hyperlink r:id="rId7">
        <w:r w:rsidRPr="00000000" w:rsidR="00000000" w:rsidDel="00000000">
          <w:rPr>
            <w:rFonts w:cs="Verdana" w:hAnsi="Verdana" w:eastAsia="Verdana" w:ascii="Verdana"/>
            <w:sz w:val="24"/>
            <w:rtl w:val="0"/>
          </w:rPr>
          <w:tab/>
        </w:r>
      </w:hyperlink>
      <w:hyperlink r:id="rId8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Asistencias / Ausencias</w:t>
        </w:r>
      </w:hyperlink>
      <w:hyperlink r:id="rId9">
        <w:r w:rsidRPr="00000000" w:rsidR="00000000" w:rsidDel="00000000">
          <w:rPr>
            <w:rFonts w:cs="Verdana" w:hAnsi="Verdana" w:eastAsia="Verdana" w:ascii="Verdana"/>
            <w:smallCaps w:val="1"/>
            <w:rtl w:val="0"/>
          </w:rPr>
          <w:tab/>
          <w:t xml:space="preserve">3</w:t>
        </w:r>
      </w:hyperlink>
      <w:hyperlink r:id="rId10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before="120"/>
        <w:contextualSpacing w:val="0"/>
      </w:pPr>
      <w:hyperlink r:id="rId11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2.</w:t>
        </w:r>
      </w:hyperlink>
      <w:hyperlink r:id="rId12">
        <w:r w:rsidRPr="00000000" w:rsidR="00000000" w:rsidDel="00000000">
          <w:rPr>
            <w:rFonts w:cs="Verdana" w:hAnsi="Verdana" w:eastAsia="Verdana" w:ascii="Verdana"/>
            <w:sz w:val="24"/>
            <w:rtl w:val="0"/>
          </w:rPr>
          <w:tab/>
        </w:r>
      </w:hyperlink>
      <w:hyperlink r:id="rId13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Orden del día</w:t>
        </w:r>
      </w:hyperlink>
      <w:hyperlink r:id="rId14">
        <w:r w:rsidRPr="00000000" w:rsidR="00000000" w:rsidDel="00000000">
          <w:rPr>
            <w:rFonts w:cs="Verdana" w:hAnsi="Verdana" w:eastAsia="Verdana" w:ascii="Verdana"/>
            <w:smallCaps w:val="1"/>
            <w:rtl w:val="0"/>
          </w:rPr>
          <w:tab/>
          <w:t xml:space="preserve">3</w:t>
        </w:r>
      </w:hyperlink>
      <w:hyperlink r:id="rId1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before="120"/>
        <w:contextualSpacing w:val="0"/>
      </w:pPr>
      <w:hyperlink r:id="rId16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3.</w:t>
        </w:r>
      </w:hyperlink>
      <w:hyperlink r:id="rId17">
        <w:r w:rsidRPr="00000000" w:rsidR="00000000" w:rsidDel="00000000">
          <w:rPr>
            <w:rFonts w:cs="Verdana" w:hAnsi="Verdana" w:eastAsia="Verdana" w:ascii="Verdana"/>
            <w:sz w:val="24"/>
            <w:rtl w:val="0"/>
          </w:rPr>
          <w:tab/>
        </w:r>
      </w:hyperlink>
      <w:hyperlink r:id="rId18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Temas Tratados</w:t>
        </w:r>
      </w:hyperlink>
      <w:hyperlink r:id="rId19">
        <w:r w:rsidRPr="00000000" w:rsidR="00000000" w:rsidDel="00000000">
          <w:rPr>
            <w:rFonts w:cs="Verdana" w:hAnsi="Verdana" w:eastAsia="Verdana" w:ascii="Verdana"/>
            <w:smallCaps w:val="1"/>
            <w:rtl w:val="0"/>
          </w:rPr>
          <w:tab/>
          <w:t xml:space="preserve">4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before="120"/>
        <w:contextualSpacing w:val="0"/>
      </w:pPr>
      <w:hyperlink r:id="rId20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3.</w:t>
        </w:r>
      </w:hyperlink>
      <w:hyperlink r:id="rId21">
        <w:r w:rsidRPr="00000000" w:rsidR="00000000" w:rsidDel="00000000">
          <w:rPr>
            <w:rFonts w:cs="Verdana" w:hAnsi="Verdana" w:eastAsia="Verdana" w:ascii="Verdana"/>
            <w:sz w:val="24"/>
            <w:rtl w:val="0"/>
          </w:rPr>
          <w:tab/>
        </w:r>
      </w:hyperlink>
      <w:hyperlink r:id="rId22">
        <w:r w:rsidRPr="00000000" w:rsidR="00000000" w:rsidDel="00000000">
          <w:rPr>
            <w:rFonts w:cs="Verdana" w:hAnsi="Verdana" w:eastAsia="Verdana" w:ascii="Verdana"/>
            <w:smallCaps w:val="1"/>
            <w:u w:val="single"/>
            <w:rtl w:val="0"/>
          </w:rPr>
          <w:t xml:space="preserve">Temas No Tratados</w:t>
        </w:r>
      </w:hyperlink>
      <w:hyperlink r:id="rId23">
        <w:r w:rsidRPr="00000000" w:rsidR="00000000" w:rsidDel="00000000">
          <w:rPr>
            <w:rFonts w:cs="Verdana" w:hAnsi="Verdana" w:eastAsia="Verdana" w:ascii="Verdana"/>
            <w:smallCaps w:val="1"/>
            <w:rtl w:val="0"/>
          </w:rPr>
          <w:tab/>
        </w:r>
      </w:hyperlink>
      <w:r w:rsidRPr="00000000" w:rsidR="00000000" w:rsidDel="00000000">
        <w:rPr>
          <w:rFonts w:cs="Verdana" w:hAnsi="Verdana" w:eastAsia="Verdana" w:ascii="Verdana"/>
          <w:rtl w:val="0"/>
        </w:rPr>
        <w:t xml:space="preserve">6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800"/>
          <w:tab w:val="right" w:pos="8494"/>
        </w:tabs>
        <w:ind w:left="200" w:firstLine="0"/>
        <w:contextualSpacing w:val="0"/>
      </w:pPr>
      <w:hyperlink r:id="rId2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2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2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2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2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2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30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hyperlink r:id="rId31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3" w:colFirst="0" w:name="h.30j0zll" w:colLast="0"/>
      <w:bookmarkEnd w:id="3"/>
      <w:hyperlink r:id="rId32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contextualSpacing w:val="0"/>
      </w:pPr>
      <w:hyperlink r:id="rId33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pStyle w:val="Heading1"/>
        <w:numPr>
          <w:ilvl w:val="0"/>
          <w:numId w:val="7"/>
        </w:numPr>
        <w:spacing w:lineRule="auto" w:after="120" w:before="120"/>
        <w:ind w:left="720" w:hanging="359"/>
        <w:contextualSpacing w:val="1"/>
        <w:jc w:val="both"/>
        <w:rPr>
          <w:rFonts w:cs="Verdana" w:hAnsi="Verdana" w:eastAsia="Verdana" w:ascii="Verdana"/>
          <w:sz w:val="28"/>
        </w:rPr>
      </w:pPr>
      <w:bookmarkStart w:id="4" w:colFirst="0" w:name="h.w0nx0jvvr72c" w:colLast="0"/>
      <w:bookmarkEnd w:id="4"/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Asistencias/ausencias: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Marina Acosta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Diego Dastugue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Facundo Agüero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Malvina Betarte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Alejandro Casco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Christopher Quincke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Nicolás Greising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Linette Grill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Martin Tambucho 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Emiliano González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1440" w:hanging="359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Martin Santagata 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ab/>
        <w:t xml:space="preserve">El integrante faltante Nicolas Fiumarelli, se ausentó sin previo aviso.</w:t>
      </w:r>
    </w:p>
    <w:p w:rsidP="00000000" w:rsidRPr="00000000" w:rsidR="00000000" w:rsidDel="00000000" w:rsidRDefault="00000000">
      <w:pPr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7"/>
        </w:numPr>
        <w:contextualSpacing w:val="1"/>
        <w:rPr>
          <w:rFonts w:cs="Verdana" w:hAnsi="Verdana" w:eastAsia="Verdana" w:ascii="Verdana"/>
          <w:sz w:val="28"/>
        </w:rPr>
      </w:pPr>
      <w:bookmarkStart w:id="5" w:colFirst="0" w:name="h.hf4px5wz6ygn" w:colLast="0"/>
      <w:bookmarkEnd w:id="5"/>
      <w:r w:rsidRPr="00000000" w:rsidR="00000000" w:rsidDel="00000000">
        <w:rPr>
          <w:rFonts w:cs="Verdana" w:hAnsi="Verdana" w:eastAsia="Verdana" w:ascii="Verdana"/>
          <w:rtl w:val="0"/>
        </w:rPr>
        <w:t xml:space="preserve">Orden del día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El día viernes 15 de agosto de 2014 a las 18 horas, en el edificio de la Facultad de Ingeniería de la UDELAR se llevará a cabo la primera reunión quincenal del equipo, en la cual se tratarán los siguientes temas:</w:t>
      </w:r>
    </w:p>
    <w:p w:rsidP="00000000" w:rsidRPr="00000000" w:rsidR="00000000" w:rsidDel="00000000" w:rsidRDefault="00000000">
      <w:pPr>
        <w:ind w:left="128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1440" w:hanging="358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Designación de roles.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1440" w:hanging="358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Fijación del cronograma de reuniones quincenales.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1440" w:hanging="358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Acuerdo de los mecanismos de comunicación a utilizar durante el proyecto.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1440" w:hanging="358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Análisis de riesgos generales del proyecto.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1440" w:hanging="358"/>
        <w:contextualSpacing w:val="1"/>
        <w:jc w:val="both"/>
        <w:rPr>
          <w:rFonts w:cs="Verdana" w:hAnsi="Verdana" w:eastAsia="Verdana" w:ascii="Verdana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Planificación inicial tentativa para las dos primeras semanas del curso (período</w:t>
      </w:r>
    </w:p>
    <w:p w:rsidP="00000000" w:rsidRPr="00000000" w:rsidR="00000000" w:rsidDel="00000000" w:rsidRDefault="00000000">
      <w:pPr>
        <w:ind w:left="128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del 11 al 24 de agosto).</w:t>
      </w:r>
    </w:p>
    <w:p w:rsidP="00000000" w:rsidRPr="00000000" w:rsidR="00000000" w:rsidDel="00000000" w:rsidRDefault="00000000">
      <w:pPr>
        <w:ind w:left="128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Designación de roles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 acordará un mecanismo y se llevará a cabo la elección de roles.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Cronograma de reuniones quincenales</w:t>
      </w:r>
    </w:p>
    <w:p w:rsidP="00000000" w:rsidRPr="00000000" w:rsidR="00000000" w:rsidDel="00000000" w:rsidRDefault="00000000">
      <w:pPr>
        <w:spacing w:lineRule="auto" w:after="60"/>
        <w:ind w:left="720" w:firstLine="0"/>
        <w:contextualSpacing w:val="0"/>
        <w:jc w:val="both"/>
      </w:pPr>
      <w:bookmarkStart w:id="6" w:colFirst="0" w:name="h.3znysh7" w:colLast="0"/>
      <w:bookmarkEnd w:id="6"/>
      <w:r w:rsidRPr="00000000" w:rsidR="00000000" w:rsidDel="00000000">
        <w:rPr>
          <w:rFonts w:cs="Verdana" w:hAnsi="Verdana" w:eastAsia="Verdana" w:ascii="Verdana"/>
          <w:rtl w:val="0"/>
        </w:rPr>
        <w:t xml:space="preserve">Se fijará el día de la semana y hora en la que se realizarán las reuniones quincenales.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Mecanismos de comunicación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 decidirán conjuntamente cuáles serán los medios de comunicación para mantener durante el proyecto.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Riesgos generales del proyecto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 discutirán cuáles son los riesgos principales de este proyecto, aún sin conocer las particularidades del mismo.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Planificación inicial tentativa</w:t>
      </w:r>
    </w:p>
    <w:p w:rsidP="00000000" w:rsidRPr="00000000" w:rsidR="00000000" w:rsidDel="00000000" w:rsidRDefault="00000000">
      <w:pPr>
        <w:spacing w:lineRule="auto" w:after="60"/>
        <w:ind w:left="720" w:firstLine="0"/>
        <w:contextualSpacing w:val="0"/>
        <w:jc w:val="both"/>
      </w:pPr>
      <w:bookmarkStart w:id="7" w:colFirst="0" w:name="h.rh7gm3iyj0dd" w:colLast="0"/>
      <w:bookmarkEnd w:id="7"/>
      <w:r w:rsidRPr="00000000" w:rsidR="00000000" w:rsidDel="00000000">
        <w:rPr>
          <w:rFonts w:cs="Verdana" w:hAnsi="Verdana" w:eastAsia="Verdana" w:ascii="Verdana"/>
          <w:rtl w:val="0"/>
        </w:rPr>
        <w:t xml:space="preserve">Se realizará la planificación tentativa correspondiente a las dos primeras semanas de proyecto. </w:t>
      </w:r>
    </w:p>
    <w:p w:rsidP="00000000" w:rsidRPr="00000000" w:rsidR="00000000" w:rsidDel="00000000" w:rsidRDefault="00000000">
      <w:pPr>
        <w:pStyle w:val="Heading1"/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</w:rPr>
      </w:pPr>
      <w:bookmarkStart w:id="8" w:colFirst="0" w:name="h.x5i0yzhjnz1n" w:colLast="0"/>
      <w:bookmarkEnd w:id="8"/>
      <w:r w:rsidRPr="00000000" w:rsidR="00000000" w:rsidDel="00000000">
        <w:rPr>
          <w:rFonts w:cs="Verdana" w:hAnsi="Verdana" w:eastAsia="Verdana" w:ascii="Verdana"/>
          <w:rtl w:val="0"/>
        </w:rPr>
        <w:t xml:space="preserve">Temas tratados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Designación de roles:</w:t>
        <w:tab/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9" w:colFirst="0" w:name="h.cmvv6u1ez43f" w:colLast="0"/>
      <w:bookmarkEnd w:id="9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0" w:colFirst="0" w:name="h.hxeqf45vzne" w:colLast="0"/>
      <w:bookmarkEnd w:id="10"/>
      <w:r w:rsidRPr="00000000" w:rsidR="00000000" w:rsidDel="00000000">
        <w:rPr>
          <w:rFonts w:cs="Verdana" w:hAnsi="Verdana" w:eastAsia="Verdana" w:ascii="Verdana"/>
          <w:rtl w:val="0"/>
        </w:rPr>
        <w:t xml:space="preserve">Se acordó el siguiente mecanismo: Cada integrante seleccionó 3 roles de su interés, en orden de preferencia,  y un  rol de rechazo. Luego, para cada rol, se colocaron a las personas que lo eligieron en primer lugar. 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1" w:colFirst="0" w:name="h.7k5in9i2dfd4" w:colLast="0"/>
      <w:bookmarkEnd w:id="11"/>
      <w:r w:rsidRPr="00000000" w:rsidR="00000000" w:rsidDel="00000000">
        <w:rPr>
          <w:rFonts w:cs="Verdana" w:hAnsi="Verdana" w:eastAsia="Verdana" w:ascii="Verdana"/>
          <w:rtl w:val="0"/>
        </w:rPr>
        <w:t xml:space="preserve">Los roles que tuvieron como máximo tantas personas como cupos admiten, fueron asignados directamente a dichas personas.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2" w:colFirst="0" w:name="h.bn47wt768iem" w:colLast="0"/>
      <w:bookmarkEnd w:id="12"/>
      <w:r w:rsidRPr="00000000" w:rsidR="00000000" w:rsidDel="00000000">
        <w:rPr>
          <w:rFonts w:cs="Verdana" w:hAnsi="Verdana" w:eastAsia="Verdana" w:ascii="Verdana"/>
          <w:rtl w:val="0"/>
        </w:rPr>
        <w:t xml:space="preserve">Para los roles que tuvieron más postulantes de los que admiten (que fue el caso del Analista-Implementador) se consideró la segunda opción de las personas que lo habían elegido, dejando en dicho rol a los que su segunda opción ya estaba tomada. 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3" w:colFirst="0" w:name="h.jrfnuepc3eeo" w:colLast="0"/>
      <w:bookmarkEnd w:id="13"/>
      <w:r w:rsidRPr="00000000" w:rsidR="00000000" w:rsidDel="00000000">
        <w:rPr>
          <w:rFonts w:cs="Verdana" w:hAnsi="Verdana" w:eastAsia="Verdana" w:ascii="Verdana"/>
          <w:rtl w:val="0"/>
        </w:rPr>
        <w:t xml:space="preserve">En ese caso quedó compartida la opción Analista-Implementador-Diseñador de IU, y tomando en cuenta la tercera opción, se determinó que uno de los aspirantes a ese rol sería administrador ya que fue el rol con menos convocatoria.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4" w:colFirst="0" w:name="h.l66i69yk49cn" w:colLast="0"/>
      <w:bookmarkEnd w:id="14"/>
      <w:r w:rsidRPr="00000000" w:rsidR="00000000" w:rsidDel="00000000">
        <w:rPr>
          <w:rFonts w:cs="Verdana" w:hAnsi="Verdana" w:eastAsia="Verdana" w:ascii="Verdana"/>
          <w:rtl w:val="0"/>
        </w:rPr>
        <w:t xml:space="preserve">Luego, la designación de roles quedó del siguiente modo: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5" w:colFirst="0" w:name="h.5xrf0vwlhgy1" w:colLast="0"/>
      <w:bookmarkEnd w:id="15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6" w:colFirst="0" w:name="h.e60e7ucj6qx0" w:colLast="0"/>
      <w:bookmarkEnd w:id="16"/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-781049</wp:posOffset>
            </wp:positionH>
            <wp:positionV relativeFrom="paragraph">
              <wp:posOffset>85725</wp:posOffset>
            </wp:positionV>
            <wp:extent cy="1919288" cx="6923503"/>
            <wp:effectExtent t="0" b="0" r="0" l="0"/>
            <wp:wrapSquare distR="114300" distT="114300" distB="114300" wrapText="bothSides" distL="114300"/>
            <wp:docPr id="3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34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1919288" cx="69235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spacing w:lineRule="auto" w:after="120" w:before="120"/>
        <w:contextualSpacing w:val="0"/>
        <w:jc w:val="both"/>
      </w:pPr>
      <w:bookmarkStart w:id="17" w:colFirst="0" w:name="h.j54ykf3bdea7" w:colLast="0"/>
      <w:bookmarkEnd w:id="17"/>
      <w:r w:rsidRPr="00000000" w:rsidR="00000000" w:rsidDel="00000000">
        <w:rPr>
          <w:rFonts w:cs="Verdana" w:hAnsi="Verdana" w:eastAsia="Verdana" w:ascii="Verdana"/>
          <w:rtl w:val="0"/>
        </w:rPr>
        <w:br w:type="textWrapping"/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spacing w:lineRule="auto" w:after="120" w:before="120"/>
        <w:contextualSpacing w:val="0"/>
        <w:jc w:val="both"/>
      </w:pPr>
      <w:bookmarkStart w:id="18" w:colFirst="0" w:name="h.jb3xhi5vdr76" w:colLast="0"/>
      <w:bookmarkEnd w:id="1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spacing w:lineRule="auto" w:after="120" w:before="120"/>
        <w:ind w:left="1440" w:hanging="359"/>
        <w:contextualSpacing w:val="1"/>
        <w:jc w:val="both"/>
        <w:rPr/>
      </w:pPr>
      <w:bookmarkStart w:id="19" w:colFirst="0" w:name="h.hmy4dlr4l1vn" w:colLast="0"/>
      <w:bookmarkEnd w:id="19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Cronograma de reuniones quincenales:</w:t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20" w:colFirst="0" w:name="h.xmk48m8tc2s1" w:colLast="0"/>
      <w:bookmarkEnd w:id="20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21" w:colFirst="0" w:name="h.q07mk3cd65i4" w:colLast="0"/>
      <w:bookmarkEnd w:id="21"/>
      <w:r w:rsidRPr="00000000" w:rsidR="00000000" w:rsidDel="00000000">
        <w:rPr>
          <w:rFonts w:cs="Verdana" w:hAnsi="Verdana" w:eastAsia="Verdana" w:ascii="Verdana"/>
          <w:rtl w:val="0"/>
        </w:rPr>
        <w:t xml:space="preserve">Las reuniones quincenales se realizarán los viernes a las 18 horas.</w:t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22" w:colFirst="0" w:name="h.99rd8zzcn6m8" w:colLast="0"/>
      <w:bookmarkEnd w:id="22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23" w:colFirst="0" w:name="h.rs8f6nbivmwu" w:colLast="0"/>
      <w:bookmarkEnd w:id="23"/>
      <w:r w:rsidRPr="00000000" w:rsidR="00000000" w:rsidDel="00000000">
        <w:drawing>
          <wp:inline distR="114300" distT="114300" distB="114300" distL="114300">
            <wp:extent cy="2705100" cx="5343525"/>
            <wp:effectExtent t="0" b="0" r="0" l="0"/>
            <wp:docPr id="2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3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2705100" cx="5343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24" w:colFirst="0" w:name="h.2jxsxqh" w:colLast="0"/>
      <w:bookmarkEnd w:id="24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Mecanismos de comunicación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firstLine="720"/>
        <w:contextualSpacing w:val="0"/>
        <w:jc w:val="both"/>
      </w:pPr>
      <w:bookmarkStart w:id="25" w:colFirst="0" w:name="h.o6basfaaiomy" w:colLast="0"/>
      <w:bookmarkEnd w:id="25"/>
      <w:r w:rsidRPr="00000000" w:rsidR="00000000" w:rsidDel="00000000">
        <w:rPr>
          <w:rFonts w:cs="Verdana" w:hAnsi="Verdana" w:eastAsia="Verdana" w:ascii="Verdana"/>
          <w:rtl w:val="0"/>
        </w:rPr>
        <w:t xml:space="preserve">Para la comunicación entre los miembros del equipo se utilizará un Grupo de Google, para cadenas de mails informativas, y compartición de documentos en Google Drive. También se utilizará una herramienta Mantis de desarrollo, y se probará el registro de actividades en la herramienta online Hostedredmine.</w:t>
      </w:r>
    </w:p>
    <w:p w:rsidP="00000000" w:rsidRPr="00000000" w:rsidR="00000000" w:rsidDel="00000000" w:rsidRDefault="00000000">
      <w:pPr>
        <w:spacing w:lineRule="auto" w:after="60"/>
        <w:ind w:firstLine="720"/>
        <w:contextualSpacing w:val="0"/>
        <w:jc w:val="both"/>
      </w:pPr>
      <w:bookmarkStart w:id="26" w:colFirst="0" w:name="h.gmp0bu8wwxbk" w:colLast="0"/>
      <w:bookmarkEnd w:id="26"/>
      <w:r w:rsidRPr="00000000" w:rsidR="00000000" w:rsidDel="00000000">
        <w:rPr>
          <w:rFonts w:cs="Verdana" w:hAnsi="Verdana" w:eastAsia="Verdana" w:ascii="Verdana"/>
          <w:rtl w:val="0"/>
        </w:rPr>
        <w:t xml:space="preserve">La comunicación con el cliente y con la docente directora del proyecto se realizará cara a cara y a través de mails, siendo la administradora la responsable de éste canal de comunicación (</w:t>
      </w:r>
      <w:hyperlink r:id="rId36">
        <w:r w:rsidRPr="00000000" w:rsidR="00000000" w:rsidDel="00000000">
          <w:rPr>
            <w:rFonts w:cs="Verdana" w:hAnsi="Verdana" w:eastAsia="Verdana" w:ascii="Verdana"/>
            <w:color w:val="1155cc"/>
            <w:u w:val="single"/>
            <w:rtl w:val="0"/>
          </w:rPr>
          <w:t xml:space="preserve">marin2592@gmail.com</w:t>
        </w:r>
      </w:hyperlink>
      <w:r w:rsidRPr="00000000" w:rsidR="00000000" w:rsidDel="00000000">
        <w:rPr>
          <w:rFonts w:cs="Verdana" w:hAnsi="Verdana" w:eastAsia="Verdana" w:ascii="Verdana"/>
          <w:rtl w:val="0"/>
        </w:rPr>
        <w:t xml:space="preserve">).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spacing w:lineRule="auto" w:after="120" w:before="120"/>
        <w:ind w:left="1440" w:hanging="359"/>
        <w:contextualSpacing w:val="1"/>
        <w:jc w:val="both"/>
        <w:rPr/>
      </w:pPr>
      <w:bookmarkStart w:id="27" w:colFirst="0" w:name="h.za5kojy5t02j" w:colLast="0"/>
      <w:bookmarkEnd w:id="27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Riesgos generales del proyecto</w:t>
      </w:r>
    </w:p>
    <w:p w:rsidP="00000000" w:rsidRPr="00000000" w:rsidR="00000000" w:rsidDel="00000000" w:rsidRDefault="00000000">
      <w:pPr>
        <w:contextualSpacing w:val="0"/>
        <w:jc w:val="both"/>
      </w:pPr>
      <w:bookmarkStart w:id="28" w:colFirst="0" w:name="h.cooe6dtvtnrf" w:colLast="0"/>
      <w:bookmarkEnd w:id="2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bookmarkStart w:id="29" w:colFirst="0" w:name="h.db5rhr76vpg4" w:colLast="0"/>
      <w:bookmarkEnd w:id="29"/>
      <w:r w:rsidRPr="00000000" w:rsidR="00000000" w:rsidDel="00000000">
        <w:rPr>
          <w:rFonts w:cs="Verdana" w:hAnsi="Verdana" w:eastAsia="Verdana" w:ascii="Verdana"/>
          <w:rtl w:val="0"/>
        </w:rPr>
        <w:t xml:space="preserve">Los riesgos del proyecto se detallan en el documento correspondiente a los riesgos.</w:t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0" w:colFirst="0" w:name="h.bcy4i2q8s334" w:colLast="0"/>
      <w:bookmarkEnd w:id="30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1" w:colFirst="0" w:name="h.ibwt85fy7hug" w:colLast="0"/>
      <w:bookmarkEnd w:id="31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2" w:colFirst="0" w:name="h.rb215tsvdz17" w:colLast="0"/>
      <w:bookmarkEnd w:id="32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3" w:colFirst="0" w:name="h.ke2unyk290yj" w:colLast="0"/>
      <w:bookmarkEnd w:id="33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4" w:colFirst="0" w:name="h.y2iz75k5ana8" w:colLast="0"/>
      <w:bookmarkEnd w:id="34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5" w:colFirst="0" w:name="h.2kv5djamiwrt" w:colLast="0"/>
      <w:bookmarkEnd w:id="35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6" w:colFirst="0" w:name="h.mnydkgp0yzsn" w:colLast="0"/>
      <w:bookmarkEnd w:id="36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7" w:colFirst="0" w:name="h.jy9a4waui713" w:colLast="0"/>
      <w:bookmarkEnd w:id="37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8" w:colFirst="0" w:name="h.5ntfb6wvbuos" w:colLast="0"/>
      <w:bookmarkEnd w:id="3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ind w:left="720" w:firstLine="0"/>
        <w:contextualSpacing w:val="0"/>
        <w:jc w:val="both"/>
      </w:pPr>
      <w:bookmarkStart w:id="39" w:colFirst="0" w:name="h.2xcytpi" w:colLast="0"/>
      <w:bookmarkEnd w:id="39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7"/>
        </w:numPr>
        <w:ind w:left="1440" w:hanging="359"/>
        <w:contextualSpacing w:val="1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Planificación inicial tentativa</w:t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40" w:colFirst="0" w:name="h.1hmsyys" w:colLast="0"/>
      <w:bookmarkEnd w:id="40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center"/>
      </w:pPr>
      <w:bookmarkStart w:id="41" w:colFirst="0" w:name="h.hamw8lfkouha" w:colLast="0"/>
      <w:bookmarkEnd w:id="41"/>
      <w:r w:rsidRPr="00000000" w:rsidR="00000000" w:rsidDel="00000000">
        <w:rPr>
          <w:rFonts w:cs="Verdana" w:hAnsi="Verdana" w:eastAsia="Verdana" w:ascii="Verdana"/>
          <w:rtl w:val="0"/>
        </w:rPr>
        <w:t xml:space="preserve"> </w:t>
      </w:r>
      <w:r w:rsidRPr="00000000" w:rsidR="00000000" w:rsidDel="00000000">
        <w:drawing>
          <wp:inline distR="114300" distT="114300" distB="114300" distL="114300">
            <wp:extent cy="1676400" cx="2828925"/>
            <wp:effectExtent t="0" b="0" r="0" l="0"/>
            <wp:docPr id="4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37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1676400" cx="2828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-1104899</wp:posOffset>
            </wp:positionH>
            <wp:positionV relativeFrom="paragraph">
              <wp:posOffset>142875</wp:posOffset>
            </wp:positionV>
            <wp:extent cy="2052638" cx="7858669"/>
            <wp:effectExtent t="0" b="0" r="0" l="0"/>
            <wp:wrapSquare distR="114300" distT="114300" distB="114300" wrapText="bothSides" distL="11430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38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2052638" cx="785866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42" w:colFirst="0" w:name="h.5wklie3wuxdh" w:colLast="0"/>
      <w:bookmarkEnd w:id="42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</w:rPr>
      </w:pPr>
      <w:bookmarkStart w:id="43" w:colFirst="0" w:name="h.vmv4ezk17mgv" w:colLast="0"/>
      <w:bookmarkEnd w:id="43"/>
      <w:r w:rsidRPr="00000000" w:rsidR="00000000" w:rsidDel="00000000">
        <w:rPr>
          <w:rFonts w:cs="Verdana" w:hAnsi="Verdana" w:eastAsia="Verdana" w:ascii="Verdana"/>
          <w:rtl w:val="0"/>
        </w:rPr>
        <w:t xml:space="preserve">Temas no tratados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 trataron todos los temas agendados.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sectPr>
      <w:footerReference r:id="rId39" w:type="default"/>
      <w:pgSz w:w="11906" w:h="16838"/>
      <w:pgMar w:left="1701" w:right="1701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tabs>
        <w:tab w:val="right" w:pos="8505"/>
      </w:tabs>
      <w:contextualSpacing w:val="0"/>
    </w:pPr>
    <w:r w:rsidRPr="00000000" w:rsidR="00000000" w:rsidDel="00000000">
      <w:rPr>
        <w:rFonts w:cs="Verdana" w:hAnsi="Verdana" w:eastAsia="Verdana" w:ascii="Verdana"/>
        <w:sz w:val="16"/>
        <w:rtl w:val="0"/>
      </w:rPr>
      <w:t xml:space="preserve">Acta de la Reunión de Equipo</w:t>
      <w:tab/>
      <w:tab/>
      <w:t xml:space="preserve">Página </w:t>
    </w:r>
    <w:fldSimple w:dirty="0" w:instr="PAGE" w:fldLock="0">
      <w:r w:rsidRPr="00000000" w:rsidR="00000000" w:rsidDel="00000000">
        <w:rPr>
          <w:rFonts w:cs="Verdana" w:hAnsi="Verdana" w:eastAsia="Verdana" w:ascii="Verdana"/>
          <w:sz w:val="16"/>
        </w:rPr>
      </w:r>
    </w:fldSimple>
    <w:r w:rsidRPr="00000000" w:rsidR="00000000" w:rsidDel="00000000">
      <w:rPr>
        <w:rFonts w:cs="Verdana" w:hAnsi="Verdana" w:eastAsia="Verdana" w:ascii="Verdana"/>
        <w:sz w:val="16"/>
        <w:rtl w:val="0"/>
      </w:rPr>
      <w:t xml:space="preserve"> de </w:t>
    </w:r>
    <w:fldSimple w:dirty="0" w:instr="NUMPAGES" w:fldLock="0">
      <w:r w:rsidRPr="00000000" w:rsidR="00000000" w:rsidDel="00000000">
        <w:rPr>
          <w:rFonts w:cs="Verdana" w:hAnsi="Verdana" w:eastAsia="Verdana" w:ascii="Verdana"/>
          <w:sz w:val="16"/>
        </w:rPr>
      </w:r>
    </w:fldSimple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cs="Arial" w:hAnsi="Arial" w:eastAsia="Arial" w:asci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cs="Arial" w:hAnsi="Arial" w:eastAsia="Arial" w:asci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cs="Arial" w:hAnsi="Arial" w:eastAsia="Arial" w:asci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cs="Arial" w:hAnsi="Arial" w:eastAsia="Arial" w:asci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cs="Arial" w:hAnsi="Arial" w:eastAsia="Arial" w:asci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cs="Arial" w:hAnsi="Arial" w:eastAsia="Arial" w:asci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cs="Arial" w:hAnsi="Arial" w:eastAsia="Arial" w:asci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cs="Arial" w:hAnsi="Arial" w:eastAsia="Arial" w:asci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cs="Arial" w:hAnsi="Arial" w:eastAsia="Arial" w:ascii="Arial"/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080"/>
      </w:pPr>
      <w:rPr>
        <w:rFonts w:cs="Arial" w:hAnsi="Arial" w:eastAsia="Arial" w:asci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cs="Arial" w:hAnsi="Arial" w:eastAsia="Arial" w:asci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cs="Arial" w:hAnsi="Arial" w:eastAsia="Arial" w:asci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cs="Arial" w:hAnsi="Arial" w:eastAsia="Arial" w:asci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cs="Arial" w:hAnsi="Arial" w:eastAsia="Arial" w:asci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cs="Arial" w:hAnsi="Arial" w:eastAsia="Arial" w:asci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cs="Arial" w:hAnsi="Arial" w:eastAsia="Arial" w:asci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cs="Arial" w:hAnsi="Arial" w:eastAsia="Arial" w:asci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cs="Arial" w:hAnsi="Arial" w:eastAsia="Arial" w:ascii="Arial"/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1080"/>
      </w:pPr>
      <w:rPr>
        <w:rFonts w:cs="Arial" w:hAnsi="Arial" w:eastAsia="Arial" w:asci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cs="Arial" w:hAnsi="Arial" w:eastAsia="Arial" w:asci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cs="Arial" w:hAnsi="Arial" w:eastAsia="Arial" w:asci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cs="Arial" w:hAnsi="Arial" w:eastAsia="Arial" w:asci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cs="Arial" w:hAnsi="Arial" w:eastAsia="Arial" w:asci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cs="Arial" w:hAnsi="Arial" w:eastAsia="Arial" w:asci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cs="Arial" w:hAnsi="Arial" w:eastAsia="Arial" w:asci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cs="Arial" w:hAnsi="Arial" w:eastAsia="Arial" w:asci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cs="Arial" w:hAnsi="Arial" w:eastAsia="Arial" w:ascii="Arial"/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1080"/>
      </w:pPr>
      <w:rPr>
        <w:rFonts w:cs="Arial" w:hAnsi="Arial" w:eastAsia="Arial" w:asci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cs="Arial" w:hAnsi="Arial" w:eastAsia="Arial" w:asci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cs="Arial" w:hAnsi="Arial" w:eastAsia="Arial" w:asci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cs="Arial" w:hAnsi="Arial" w:eastAsia="Arial" w:asci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cs="Arial" w:hAnsi="Arial" w:eastAsia="Arial" w:asci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cs="Arial" w:hAnsi="Arial" w:eastAsia="Arial" w:asci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cs="Arial" w:hAnsi="Arial" w:eastAsia="Arial" w:asci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cs="Arial" w:hAnsi="Arial" w:eastAsia="Arial" w:asci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cs="Arial" w:hAnsi="Arial" w:eastAsia="Arial" w:ascii="Arial"/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1080"/>
      </w:pPr>
      <w:rPr>
        <w:rFonts w:cs="Arial" w:hAnsi="Arial" w:eastAsia="Arial" w:asci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cs="Arial" w:hAnsi="Arial" w:eastAsia="Arial" w:asci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cs="Arial" w:hAnsi="Arial" w:eastAsia="Arial" w:asci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cs="Arial" w:hAnsi="Arial" w:eastAsia="Arial" w:asci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cs="Arial" w:hAnsi="Arial" w:eastAsia="Arial" w:asci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cs="Arial" w:hAnsi="Arial" w:eastAsia="Arial" w:asci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cs="Arial" w:hAnsi="Arial" w:eastAsia="Arial" w:asci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cs="Arial" w:hAnsi="Arial" w:eastAsia="Arial" w:asci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cs="Arial" w:hAnsi="Arial" w:eastAsia="Arial" w:ascii="Arial"/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rFonts w:cs="Verdana" w:hAnsi="Verdana" w:eastAsia="Verdana" w:ascii="Verdana"/>
        <w:b w:val="1"/>
        <w:sz w:val="20"/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ind w:left="720" w:hanging="359"/>
      <w:contextualSpacing w:val="1"/>
    </w:pPr>
    <w:rPr>
      <w:b w:val="1"/>
      <w:sz w:val="2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line="240" w:before="360"/>
    </w:pPr>
    <w:rPr>
      <w:rFonts w:cs="Arial" w:hAnsi="Arial" w:eastAsia="Arial" w:ascii="Arial"/>
      <w:b w:val="1"/>
      <w:color w:val="000000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line="240" w:before="280"/>
    </w:pPr>
    <w:rPr>
      <w:rFonts w:cs="Arial" w:hAnsi="Arial" w:eastAsia="Arial" w:ascii="Arial"/>
      <w:b w:val="1"/>
      <w:color w:val="000000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line="240" w:before="240"/>
    </w:pPr>
    <w:rPr>
      <w:rFonts w:cs="Arial" w:hAnsi="Arial" w:eastAsia="Arial" w:ascii="Arial"/>
      <w:b w:val="1"/>
      <w:color w:val="000000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line="240" w:before="220"/>
    </w:pPr>
    <w:rPr>
      <w:rFonts w:cs="Arial" w:hAnsi="Arial" w:eastAsia="Arial" w:ascii="Arial"/>
      <w:b w:val="1"/>
      <w:color w:val="000000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line="240" w:before="200"/>
    </w:pPr>
    <w:rPr>
      <w:rFonts w:cs="Arial" w:hAnsi="Arial" w:eastAsia="Arial" w:ascii="Arial"/>
      <w:b w:val="1"/>
      <w:color w:val="000000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line="240" w:before="480"/>
    </w:pPr>
    <w:rPr>
      <w:rFonts w:cs="Arial" w:hAnsi="Arial" w:eastAsia="Arial" w:ascii="Arial"/>
      <w:b w:val="1"/>
      <w:color w:val="000000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line="240" w:before="360"/>
    </w:pPr>
    <w:rPr>
      <w:rFonts w:cs="Georgia" w:hAnsi="Georgia" w:eastAsia="Georgia" w:ascii="Georgia"/>
      <w:b w:val="0"/>
      <w:i w:val="1"/>
      <w:color w:val="666666"/>
      <w:sz w:val="48"/>
    </w:rPr>
  </w:style>
  <w:style w:styleId="Table1" w:type="table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oter1.xml" Type="http://schemas.openxmlformats.org/officeDocument/2006/relationships/footer" Id="rId39"/><Relationship Target="media/image01.png" Type="http://schemas.openxmlformats.org/officeDocument/2006/relationships/image" Id="rId38"/><Relationship Target="media/image00.png" Type="http://schemas.openxmlformats.org/officeDocument/2006/relationships/image" Id="rId37"/><Relationship Target="https://docs.google.com/document/d/1xXhWHWPxsXgiGvbp_giO2cTtHOiQfRC0SfnsdQDEf8Q/edit#heading=h.lnxbz9" Type="http://schemas.openxmlformats.org/officeDocument/2006/relationships/hyperlink" TargetMode="External" Id="rId19"/><Relationship Target="mailto:marin2592@gmail.com" Type="http://schemas.openxmlformats.org/officeDocument/2006/relationships/hyperlink" TargetMode="External" Id="rId36"/><Relationship Target="https://docs.google.com/document/d/1xXhWHWPxsXgiGvbp_giO2cTtHOiQfRC0SfnsdQDEf8Q/edit#heading=h.lnxbz9" Type="http://schemas.openxmlformats.org/officeDocument/2006/relationships/hyperlink" TargetMode="External" Id="rId18"/><Relationship Target="https://docs.google.com/document/d/1xXhWHWPxsXgiGvbp_giO2cTtHOiQfRC0SfnsdQDEf8Q/edit#heading=h.lnxbz9" Type="http://schemas.openxmlformats.org/officeDocument/2006/relationships/hyperlink" TargetMode="External" Id="rId17"/><Relationship Target="https://docs.google.com/document/d/1xXhWHWPxsXgiGvbp_giO2cTtHOiQfRC0SfnsdQDEf8Q/edit#heading=h.lnxbz9" Type="http://schemas.openxmlformats.org/officeDocument/2006/relationships/hyperlink" TargetMode="External" Id="rId16"/><Relationship Target="https://docs.google.com/document/d/1xXhWHWPxsXgiGvbp_giO2cTtHOiQfRC0SfnsdQDEf8Q/edit#heading=h.26in1rg" Type="http://schemas.openxmlformats.org/officeDocument/2006/relationships/hyperlink" TargetMode="External" Id="rId15"/><Relationship Target="https://docs.google.com/document/d/1xXhWHWPxsXgiGvbp_giO2cTtHOiQfRC0SfnsdQDEf8Q/edit#heading=h.4d34og8" Type="http://schemas.openxmlformats.org/officeDocument/2006/relationships/hyperlink" TargetMode="External" Id="rId14"/><Relationship Target="http://&#65533;" Type="http://schemas.openxmlformats.org/officeDocument/2006/relationships/hyperlink" TargetMode="External" Id="rId30"/><Relationship Target="https://docs.google.com/document/d/1xXhWHWPxsXgiGvbp_giO2cTtHOiQfRC0SfnsdQDEf8Q/edit#heading=h.4d34og8" Type="http://schemas.openxmlformats.org/officeDocument/2006/relationships/hyperlink" TargetMode="External" Id="rId12"/><Relationship Target="http://&#65533;" Type="http://schemas.openxmlformats.org/officeDocument/2006/relationships/hyperlink" TargetMode="External" Id="rId31"/><Relationship Target="https://docs.google.com/document/d/1xXhWHWPxsXgiGvbp_giO2cTtHOiQfRC0SfnsdQDEf8Q/edit#heading=h.4d34og8" Type="http://schemas.openxmlformats.org/officeDocument/2006/relationships/hyperlink" TargetMode="External" Id="rId13"/><Relationship Target="https://docs.google.com/document/d/1xXhWHWPxsXgiGvbp_giO2cTtHOiQfRC0SfnsdQDEf8Q/edit#heading=h.1t3h5sf" Type="http://schemas.openxmlformats.org/officeDocument/2006/relationships/hyperlink" TargetMode="External" Id="rId10"/><Relationship Target="https://docs.google.com/document/d/1xXhWHWPxsXgiGvbp_giO2cTtHOiQfRC0SfnsdQDEf8Q/edit#heading=h.4d34og8" Type="http://schemas.openxmlformats.org/officeDocument/2006/relationships/hyperlink" TargetMode="External" Id="rId11"/><Relationship Target="media/image03.png" Type="http://schemas.openxmlformats.org/officeDocument/2006/relationships/image" Id="rId34"/><Relationship Target="media/image02.png" Type="http://schemas.openxmlformats.org/officeDocument/2006/relationships/image" Id="rId35"/><Relationship Target="http://&#65533;" Type="http://schemas.openxmlformats.org/officeDocument/2006/relationships/hyperlink" TargetMode="External" Id="rId32"/><Relationship Target="http://&#65533;" Type="http://schemas.openxmlformats.org/officeDocument/2006/relationships/hyperlink" TargetMode="External" Id="rId33"/><Relationship Target="http://&#65533;" Type="http://schemas.openxmlformats.org/officeDocument/2006/relationships/hyperlink" TargetMode="External" Id="rId29"/><Relationship Target="http://&#65533;" Type="http://schemas.openxmlformats.org/officeDocument/2006/relationships/hyperlink" TargetMode="External" Id="rId26"/><Relationship Target="http://&#65533;" Type="http://schemas.openxmlformats.org/officeDocument/2006/relationships/hyperlink" TargetMode="External" Id="rId25"/><Relationship Target="http://&#65533;" Type="http://schemas.openxmlformats.org/officeDocument/2006/relationships/hyperlink" TargetMode="External" Id="rId28"/><Relationship Target="http://&#65533;" Type="http://schemas.openxmlformats.org/officeDocument/2006/relationships/hyperlink" TargetMode="External" Id="rId27"/><Relationship Target="fontTable.xml" Type="http://schemas.openxmlformats.org/officeDocument/2006/relationships/fontTable" Id="rId2"/><Relationship Target="https://docs.google.com/document/d/1xXhWHWPxsXgiGvbp_giO2cTtHOiQfRC0SfnsdQDEf8Q/edit#heading=h.lnxbz9" Type="http://schemas.openxmlformats.org/officeDocument/2006/relationships/hyperlink" TargetMode="External" Id="rId21"/><Relationship Target="settings.xml" Type="http://schemas.openxmlformats.org/officeDocument/2006/relationships/settings" Id="rId1"/><Relationship Target="https://docs.google.com/document/d/1xXhWHWPxsXgiGvbp_giO2cTtHOiQfRC0SfnsdQDEf8Q/edit#heading=h.lnxbz9" Type="http://schemas.openxmlformats.org/officeDocument/2006/relationships/hyperlink" TargetMode="External" Id="rId22"/><Relationship Target="styles.xml" Type="http://schemas.openxmlformats.org/officeDocument/2006/relationships/styles" Id="rId4"/><Relationship Target="https://docs.google.com/document/d/1xXhWHWPxsXgiGvbp_giO2cTtHOiQfRC0SfnsdQDEf8Q/edit#heading=h.lnxbz9" Type="http://schemas.openxmlformats.org/officeDocument/2006/relationships/hyperlink" TargetMode="External" Id="rId23"/><Relationship Target="numbering.xml" Type="http://schemas.openxmlformats.org/officeDocument/2006/relationships/numbering" Id="rId3"/><Relationship Target="https://docs.google.com/document/d/1xXhWHWPxsXgiGvbp_giO2cTtHOiQfRC0SfnsdQDEf8Q/edit#heading=h.1ksv4uv" Type="http://schemas.openxmlformats.org/officeDocument/2006/relationships/hyperlink" TargetMode="External" Id="rId24"/><Relationship Target="https://docs.google.com/document/d/1xXhWHWPxsXgiGvbp_giO2cTtHOiQfRC0SfnsdQDEf8Q/edit#heading=h.lnxbz9" Type="http://schemas.openxmlformats.org/officeDocument/2006/relationships/hyperlink" TargetMode="External" Id="rId20"/><Relationship Target="https://docs.google.com/document/d/1xXhWHWPxsXgiGvbp_giO2cTtHOiQfRC0SfnsdQDEf8Q/edit#heading=h.2et92p0" Type="http://schemas.openxmlformats.org/officeDocument/2006/relationships/hyperlink" TargetMode="External" Id="rId9"/><Relationship Target="https://docs.google.com/document/d/1xXhWHWPxsXgiGvbp_giO2cTtHOiQfRC0SfnsdQDEf8Q/edit#heading=h.2et92p0" Type="http://schemas.openxmlformats.org/officeDocument/2006/relationships/hyperlink" TargetMode="External" Id="rId6"/><Relationship Target="http://&#65533;" Type="http://schemas.openxmlformats.org/officeDocument/2006/relationships/hyperlink" TargetMode="External" Id="rId5"/><Relationship Target="https://docs.google.com/document/d/1xXhWHWPxsXgiGvbp_giO2cTtHOiQfRC0SfnsdQDEf8Q/edit#heading=h.2et92p0" Type="http://schemas.openxmlformats.org/officeDocument/2006/relationships/hyperlink" TargetMode="External" Id="rId8"/><Relationship Target="https://docs.google.com/document/d/1xXhWHWPxsXgiGvbp_giO2cTtHOiQfRC0SfnsdQDEf8Q/edit#heading=h.2et92p0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ActaReunionGrupo2.docx</dc:title>
</cp:coreProperties>
</file>