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2F85" w:rsidRDefault="00A328F3">
      <w:pPr>
        <w:spacing w:before="120" w:after="120"/>
      </w:pPr>
      <w:r>
        <w:rPr>
          <w:rFonts w:ascii="Verdana" w:eastAsia="Verdana" w:hAnsi="Verdana" w:cs="Verdana"/>
          <w:b/>
          <w:sz w:val="36"/>
        </w:rPr>
        <w:t>Sensores</w:t>
      </w:r>
      <w:r>
        <w:t xml:space="preserve"> - </w:t>
      </w:r>
      <w:r>
        <w:rPr>
          <w:rFonts w:ascii="Verdana" w:eastAsia="Verdana" w:hAnsi="Verdana" w:cs="Verdana"/>
          <w:b/>
          <w:sz w:val="36"/>
        </w:rPr>
        <w:t>Grupo 7</w:t>
      </w:r>
    </w:p>
    <w:p w:rsidR="008B2F85" w:rsidRDefault="00A328F3">
      <w:pPr>
        <w:spacing w:before="120" w:after="120"/>
      </w:pPr>
      <w:bookmarkStart w:id="0" w:name="h.gjdgxs" w:colFirst="0" w:colLast="0"/>
      <w:bookmarkEnd w:id="0"/>
      <w:r>
        <w:rPr>
          <w:rFonts w:ascii="Verdana" w:eastAsia="Verdana" w:hAnsi="Verdana" w:cs="Verdana"/>
          <w:b/>
          <w:sz w:val="36"/>
        </w:rPr>
        <w:t>Descripción de la Arquitectura</w:t>
      </w:r>
    </w:p>
    <w:p w:rsidR="008B2F85" w:rsidRDefault="00564B2B">
      <w:pPr>
        <w:spacing w:before="120" w:after="120"/>
      </w:pPr>
      <w:r>
        <w:rPr>
          <w:rFonts w:ascii="Verdana" w:eastAsia="Verdana" w:hAnsi="Verdana" w:cs="Verdana"/>
          <w:b/>
          <w:sz w:val="36"/>
        </w:rPr>
        <w:t xml:space="preserve">Versión </w:t>
      </w:r>
      <w:r w:rsidR="00E07DB6">
        <w:rPr>
          <w:rFonts w:ascii="Verdana" w:eastAsia="Verdana" w:hAnsi="Verdana" w:cs="Verdana"/>
          <w:b/>
          <w:sz w:val="36"/>
        </w:rPr>
        <w:t>3.0</w:t>
      </w:r>
    </w:p>
    <w:p w:rsidR="008B2F85" w:rsidRDefault="008B2F85">
      <w:pPr>
        <w:spacing w:after="60"/>
      </w:pPr>
    </w:p>
    <w:p w:rsidR="008B2F85" w:rsidRDefault="008B2F85">
      <w:pPr>
        <w:spacing w:after="60"/>
      </w:pPr>
    </w:p>
    <w:p w:rsidR="008B2F85" w:rsidRDefault="008B2F85">
      <w:pPr>
        <w:spacing w:after="60"/>
        <w:ind w:left="567"/>
      </w:pPr>
    </w:p>
    <w:p w:rsidR="008B2F85" w:rsidRDefault="00A328F3">
      <w:r>
        <w:br w:type="page"/>
      </w:r>
      <w:bookmarkStart w:id="1" w:name="_GoBack"/>
      <w:bookmarkEnd w:id="1"/>
    </w:p>
    <w:p w:rsidR="008B2F85" w:rsidRDefault="008B2F85"/>
    <w:sdt>
      <w:sdtPr>
        <w:rPr>
          <w:smallCaps w:val="0"/>
          <w:spacing w:val="0"/>
          <w:sz w:val="20"/>
          <w:szCs w:val="20"/>
          <w:lang w:val="es-ES" w:bidi="ar-SA"/>
        </w:rPr>
        <w:id w:val="1197278761"/>
        <w:docPartObj>
          <w:docPartGallery w:val="Table of Contents"/>
          <w:docPartUnique/>
        </w:docPartObj>
      </w:sdtPr>
      <w:sdtEndPr>
        <w:rPr>
          <w:b/>
          <w:bCs/>
        </w:rPr>
      </w:sdtEndPr>
      <w:sdtContent>
        <w:p w:rsidR="009D119A" w:rsidRDefault="009D119A">
          <w:pPr>
            <w:pStyle w:val="TtulodeTDC"/>
          </w:pPr>
          <w:r>
            <w:rPr>
              <w:lang w:val="es-ES"/>
            </w:rPr>
            <w:t>Contenido</w:t>
          </w:r>
        </w:p>
        <w:p w:rsidR="00DE26B3" w:rsidRDefault="0030404D">
          <w:pPr>
            <w:pStyle w:val="TDC1"/>
            <w:tabs>
              <w:tab w:val="left" w:pos="400"/>
              <w:tab w:val="right" w:leader="dot" w:pos="8494"/>
            </w:tabs>
            <w:rPr>
              <w:noProof/>
              <w:sz w:val="22"/>
              <w:szCs w:val="22"/>
            </w:rPr>
          </w:pPr>
          <w:r>
            <w:fldChar w:fldCharType="begin"/>
          </w:r>
          <w:r w:rsidR="009D119A">
            <w:instrText xml:space="preserve"> TOC \o "1-3" \h \z \u </w:instrText>
          </w:r>
          <w:r>
            <w:fldChar w:fldCharType="separate"/>
          </w:r>
          <w:hyperlink w:anchor="_Toc400284886" w:history="1">
            <w:r w:rsidR="00DE26B3" w:rsidRPr="008840F4">
              <w:rPr>
                <w:rStyle w:val="Hipervnculo"/>
                <w:noProof/>
              </w:rPr>
              <w:t>1.</w:t>
            </w:r>
            <w:r w:rsidR="00DE26B3">
              <w:rPr>
                <w:noProof/>
                <w:sz w:val="22"/>
                <w:szCs w:val="22"/>
              </w:rPr>
              <w:tab/>
            </w:r>
            <w:r w:rsidR="00DE26B3" w:rsidRPr="008840F4">
              <w:rPr>
                <w:rStyle w:val="Hipervnculo"/>
                <w:noProof/>
              </w:rPr>
              <w:t>Introducción</w:t>
            </w:r>
            <w:r w:rsidR="00DE26B3">
              <w:rPr>
                <w:noProof/>
                <w:webHidden/>
              </w:rPr>
              <w:tab/>
            </w:r>
            <w:r w:rsidR="00DE26B3">
              <w:rPr>
                <w:noProof/>
                <w:webHidden/>
              </w:rPr>
              <w:fldChar w:fldCharType="begin"/>
            </w:r>
            <w:r w:rsidR="00DE26B3">
              <w:rPr>
                <w:noProof/>
                <w:webHidden/>
              </w:rPr>
              <w:instrText xml:space="preserve"> PAGEREF _Toc400284886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887" w:history="1">
            <w:r w:rsidR="00DE26B3" w:rsidRPr="008840F4">
              <w:rPr>
                <w:rStyle w:val="Hipervnculo"/>
                <w:noProof/>
              </w:rPr>
              <w:t>1.1.</w:t>
            </w:r>
            <w:r w:rsidR="00DE26B3">
              <w:rPr>
                <w:noProof/>
                <w:sz w:val="22"/>
                <w:szCs w:val="22"/>
              </w:rPr>
              <w:tab/>
            </w:r>
            <w:r w:rsidR="00DE26B3" w:rsidRPr="008840F4">
              <w:rPr>
                <w:rStyle w:val="Hipervnculo"/>
                <w:noProof/>
              </w:rPr>
              <w:t>Propósito</w:t>
            </w:r>
            <w:r w:rsidR="00DE26B3">
              <w:rPr>
                <w:noProof/>
                <w:webHidden/>
              </w:rPr>
              <w:tab/>
            </w:r>
            <w:r w:rsidR="00DE26B3">
              <w:rPr>
                <w:noProof/>
                <w:webHidden/>
              </w:rPr>
              <w:fldChar w:fldCharType="begin"/>
            </w:r>
            <w:r w:rsidR="00DE26B3">
              <w:rPr>
                <w:noProof/>
                <w:webHidden/>
              </w:rPr>
              <w:instrText xml:space="preserve"> PAGEREF _Toc400284887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888" w:history="1">
            <w:r w:rsidR="00DE26B3" w:rsidRPr="008840F4">
              <w:rPr>
                <w:rStyle w:val="Hipervnculo"/>
                <w:noProof/>
              </w:rPr>
              <w:t>1.2.</w:t>
            </w:r>
            <w:r w:rsidR="00DE26B3">
              <w:rPr>
                <w:noProof/>
                <w:sz w:val="22"/>
                <w:szCs w:val="22"/>
              </w:rPr>
              <w:tab/>
            </w:r>
            <w:r w:rsidR="00DE26B3" w:rsidRPr="008840F4">
              <w:rPr>
                <w:rStyle w:val="Hipervnculo"/>
                <w:rFonts w:eastAsia="Verdana"/>
                <w:noProof/>
              </w:rPr>
              <w:t>Alcance</w:t>
            </w:r>
            <w:r w:rsidR="00DE26B3">
              <w:rPr>
                <w:noProof/>
                <w:webHidden/>
              </w:rPr>
              <w:tab/>
            </w:r>
            <w:r w:rsidR="00DE26B3">
              <w:rPr>
                <w:noProof/>
                <w:webHidden/>
              </w:rPr>
              <w:fldChar w:fldCharType="begin"/>
            </w:r>
            <w:r w:rsidR="00DE26B3">
              <w:rPr>
                <w:noProof/>
                <w:webHidden/>
              </w:rPr>
              <w:instrText xml:space="preserve"> PAGEREF _Toc400284888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889" w:history="1">
            <w:r w:rsidR="00DE26B3" w:rsidRPr="008840F4">
              <w:rPr>
                <w:rStyle w:val="Hipervnculo"/>
                <w:noProof/>
              </w:rPr>
              <w:t>1.3.</w:t>
            </w:r>
            <w:r w:rsidR="00DE26B3">
              <w:rPr>
                <w:noProof/>
                <w:sz w:val="22"/>
                <w:szCs w:val="22"/>
              </w:rPr>
              <w:tab/>
            </w:r>
            <w:r w:rsidR="00DE26B3" w:rsidRPr="008840F4">
              <w:rPr>
                <w:rStyle w:val="Hipervnculo"/>
                <w:rFonts w:eastAsia="Verdana"/>
                <w:noProof/>
              </w:rPr>
              <w:t>Definiciones, siglas y abreviaturas.</w:t>
            </w:r>
            <w:r w:rsidR="00DE26B3">
              <w:rPr>
                <w:noProof/>
                <w:webHidden/>
              </w:rPr>
              <w:tab/>
            </w:r>
            <w:r w:rsidR="00DE26B3">
              <w:rPr>
                <w:noProof/>
                <w:webHidden/>
              </w:rPr>
              <w:fldChar w:fldCharType="begin"/>
            </w:r>
            <w:r w:rsidR="00DE26B3">
              <w:rPr>
                <w:noProof/>
                <w:webHidden/>
              </w:rPr>
              <w:instrText xml:space="preserve"> PAGEREF _Toc400284889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890" w:history="1">
            <w:r w:rsidR="00DE26B3" w:rsidRPr="008840F4">
              <w:rPr>
                <w:rStyle w:val="Hipervnculo"/>
                <w:noProof/>
              </w:rPr>
              <w:t>1.4.</w:t>
            </w:r>
            <w:r w:rsidR="00DE26B3">
              <w:rPr>
                <w:noProof/>
                <w:sz w:val="22"/>
                <w:szCs w:val="22"/>
              </w:rPr>
              <w:tab/>
            </w:r>
            <w:r w:rsidR="00DE26B3" w:rsidRPr="008840F4">
              <w:rPr>
                <w:rStyle w:val="Hipervnculo"/>
                <w:rFonts w:eastAsia="Verdana"/>
                <w:noProof/>
              </w:rPr>
              <w:t>Referencias</w:t>
            </w:r>
            <w:r w:rsidR="00DE26B3">
              <w:rPr>
                <w:noProof/>
                <w:webHidden/>
              </w:rPr>
              <w:tab/>
            </w:r>
            <w:r w:rsidR="00DE26B3">
              <w:rPr>
                <w:noProof/>
                <w:webHidden/>
              </w:rPr>
              <w:fldChar w:fldCharType="begin"/>
            </w:r>
            <w:r w:rsidR="00DE26B3">
              <w:rPr>
                <w:noProof/>
                <w:webHidden/>
              </w:rPr>
              <w:instrText xml:space="preserve"> PAGEREF _Toc400284890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891" w:history="1">
            <w:r w:rsidR="00DE26B3" w:rsidRPr="008840F4">
              <w:rPr>
                <w:rStyle w:val="Hipervnculo"/>
                <w:noProof/>
              </w:rPr>
              <w:t>1.5.</w:t>
            </w:r>
            <w:r w:rsidR="00DE26B3">
              <w:rPr>
                <w:noProof/>
                <w:sz w:val="22"/>
                <w:szCs w:val="22"/>
              </w:rPr>
              <w:tab/>
            </w:r>
            <w:r w:rsidR="00DE26B3" w:rsidRPr="008840F4">
              <w:rPr>
                <w:rStyle w:val="Hipervnculo"/>
                <w:rFonts w:eastAsia="Verdana"/>
                <w:noProof/>
              </w:rPr>
              <w:t>Visión general</w:t>
            </w:r>
            <w:r w:rsidR="00DE26B3">
              <w:rPr>
                <w:noProof/>
                <w:webHidden/>
              </w:rPr>
              <w:tab/>
            </w:r>
            <w:r w:rsidR="00DE26B3">
              <w:rPr>
                <w:noProof/>
                <w:webHidden/>
              </w:rPr>
              <w:fldChar w:fldCharType="begin"/>
            </w:r>
            <w:r w:rsidR="00DE26B3">
              <w:rPr>
                <w:noProof/>
                <w:webHidden/>
              </w:rPr>
              <w:instrText xml:space="preserve"> PAGEREF _Toc400284891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145675">
          <w:pPr>
            <w:pStyle w:val="TDC1"/>
            <w:tabs>
              <w:tab w:val="left" w:pos="400"/>
              <w:tab w:val="right" w:leader="dot" w:pos="8494"/>
            </w:tabs>
            <w:rPr>
              <w:noProof/>
              <w:sz w:val="22"/>
              <w:szCs w:val="22"/>
            </w:rPr>
          </w:pPr>
          <w:hyperlink w:anchor="_Toc400284892" w:history="1">
            <w:r w:rsidR="00DE26B3" w:rsidRPr="008840F4">
              <w:rPr>
                <w:rStyle w:val="Hipervnculo"/>
                <w:noProof/>
              </w:rPr>
              <w:t>2.</w:t>
            </w:r>
            <w:r w:rsidR="00DE26B3">
              <w:rPr>
                <w:noProof/>
                <w:sz w:val="22"/>
                <w:szCs w:val="22"/>
              </w:rPr>
              <w:tab/>
            </w:r>
            <w:r w:rsidR="00DE26B3" w:rsidRPr="008840F4">
              <w:rPr>
                <w:rStyle w:val="Hipervnculo"/>
                <w:rFonts w:eastAsia="Verdana"/>
                <w:noProof/>
              </w:rPr>
              <w:t>Vista del Modelo de Casos de Uso</w:t>
            </w:r>
            <w:r w:rsidR="00DE26B3">
              <w:rPr>
                <w:noProof/>
                <w:webHidden/>
              </w:rPr>
              <w:tab/>
            </w:r>
            <w:r w:rsidR="00DE26B3">
              <w:rPr>
                <w:noProof/>
                <w:webHidden/>
              </w:rPr>
              <w:fldChar w:fldCharType="begin"/>
            </w:r>
            <w:r w:rsidR="00DE26B3">
              <w:rPr>
                <w:noProof/>
                <w:webHidden/>
              </w:rPr>
              <w:instrText xml:space="preserve"> PAGEREF _Toc400284892 \h </w:instrText>
            </w:r>
            <w:r w:rsidR="00DE26B3">
              <w:rPr>
                <w:noProof/>
                <w:webHidden/>
              </w:rPr>
            </w:r>
            <w:r w:rsidR="00DE26B3">
              <w:rPr>
                <w:noProof/>
                <w:webHidden/>
              </w:rPr>
              <w:fldChar w:fldCharType="separate"/>
            </w:r>
            <w:r w:rsidR="00DE26B3">
              <w:rPr>
                <w:noProof/>
                <w:webHidden/>
              </w:rPr>
              <w:t>6</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893" w:history="1">
            <w:r w:rsidR="00DE26B3" w:rsidRPr="008840F4">
              <w:rPr>
                <w:rStyle w:val="Hipervnculo"/>
                <w:noProof/>
              </w:rPr>
              <w:t>2.1.</w:t>
            </w:r>
            <w:r w:rsidR="00DE26B3">
              <w:rPr>
                <w:noProof/>
                <w:sz w:val="22"/>
                <w:szCs w:val="22"/>
              </w:rPr>
              <w:tab/>
            </w:r>
            <w:r w:rsidR="00DE26B3" w:rsidRPr="008840F4">
              <w:rPr>
                <w:rStyle w:val="Hipervnculo"/>
                <w:rFonts w:eastAsia="Verdana"/>
                <w:noProof/>
              </w:rPr>
              <w:t>Diagrama de Casos de Uso relevantes a la Arquitectura</w:t>
            </w:r>
            <w:r w:rsidR="00DE26B3">
              <w:rPr>
                <w:noProof/>
                <w:webHidden/>
              </w:rPr>
              <w:tab/>
            </w:r>
            <w:r w:rsidR="00DE26B3">
              <w:rPr>
                <w:noProof/>
                <w:webHidden/>
              </w:rPr>
              <w:fldChar w:fldCharType="begin"/>
            </w:r>
            <w:r w:rsidR="00DE26B3">
              <w:rPr>
                <w:noProof/>
                <w:webHidden/>
              </w:rPr>
              <w:instrText xml:space="preserve"> PAGEREF _Toc400284893 \h </w:instrText>
            </w:r>
            <w:r w:rsidR="00DE26B3">
              <w:rPr>
                <w:noProof/>
                <w:webHidden/>
              </w:rPr>
            </w:r>
            <w:r w:rsidR="00DE26B3">
              <w:rPr>
                <w:noProof/>
                <w:webHidden/>
              </w:rPr>
              <w:fldChar w:fldCharType="separate"/>
            </w:r>
            <w:r w:rsidR="00DE26B3">
              <w:rPr>
                <w:noProof/>
                <w:webHidden/>
              </w:rPr>
              <w:t>6</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894" w:history="1">
            <w:r w:rsidR="00DE26B3" w:rsidRPr="008840F4">
              <w:rPr>
                <w:rStyle w:val="Hipervnculo"/>
                <w:noProof/>
              </w:rPr>
              <w:t>2.2.</w:t>
            </w:r>
            <w:r w:rsidR="00DE26B3">
              <w:rPr>
                <w:noProof/>
                <w:sz w:val="22"/>
                <w:szCs w:val="22"/>
              </w:rPr>
              <w:tab/>
            </w:r>
            <w:r w:rsidR="00DE26B3" w:rsidRPr="008840F4">
              <w:rPr>
                <w:rStyle w:val="Hipervnculo"/>
                <w:rFonts w:eastAsia="Verdana"/>
                <w:noProof/>
              </w:rPr>
              <w:t>Casos de Uso relevantes a la Arquitectura</w:t>
            </w:r>
            <w:r w:rsidR="00DE26B3">
              <w:rPr>
                <w:noProof/>
                <w:webHidden/>
              </w:rPr>
              <w:tab/>
            </w:r>
            <w:r w:rsidR="00DE26B3">
              <w:rPr>
                <w:noProof/>
                <w:webHidden/>
              </w:rPr>
              <w:fldChar w:fldCharType="begin"/>
            </w:r>
            <w:r w:rsidR="00DE26B3">
              <w:rPr>
                <w:noProof/>
                <w:webHidden/>
              </w:rPr>
              <w:instrText xml:space="preserve"> PAGEREF _Toc400284894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895" w:history="1">
            <w:r w:rsidR="00DE26B3" w:rsidRPr="008840F4">
              <w:rPr>
                <w:rStyle w:val="Hipervnculo"/>
                <w:noProof/>
              </w:rPr>
              <w:t>2.2.1.</w:t>
            </w:r>
            <w:r w:rsidR="00DE26B3">
              <w:rPr>
                <w:noProof/>
                <w:sz w:val="22"/>
                <w:szCs w:val="22"/>
              </w:rPr>
              <w:tab/>
            </w:r>
            <w:r w:rsidR="00DE26B3" w:rsidRPr="008840F4">
              <w:rPr>
                <w:rStyle w:val="Hipervnculo"/>
                <w:rFonts w:eastAsia="Verdana"/>
                <w:noProof/>
              </w:rPr>
              <w:t>Alta nuevo tipo de sensor</w:t>
            </w:r>
            <w:r w:rsidR="00DE26B3">
              <w:rPr>
                <w:noProof/>
                <w:webHidden/>
              </w:rPr>
              <w:tab/>
            </w:r>
            <w:r w:rsidR="00DE26B3">
              <w:rPr>
                <w:noProof/>
                <w:webHidden/>
              </w:rPr>
              <w:fldChar w:fldCharType="begin"/>
            </w:r>
            <w:r w:rsidR="00DE26B3">
              <w:rPr>
                <w:noProof/>
                <w:webHidden/>
              </w:rPr>
              <w:instrText xml:space="preserve"> PAGEREF _Toc400284895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896" w:history="1">
            <w:r w:rsidR="00DE26B3" w:rsidRPr="008840F4">
              <w:rPr>
                <w:rStyle w:val="Hipervnculo"/>
                <w:rFonts w:eastAsia="Verdana"/>
                <w:noProof/>
              </w:rPr>
              <w:t>2.2.2.</w:t>
            </w:r>
            <w:r w:rsidR="00DE26B3">
              <w:rPr>
                <w:noProof/>
                <w:sz w:val="22"/>
                <w:szCs w:val="22"/>
              </w:rPr>
              <w:tab/>
            </w:r>
            <w:r w:rsidR="00DE26B3" w:rsidRPr="008840F4">
              <w:rPr>
                <w:rStyle w:val="Hipervnculo"/>
                <w:rFonts w:eastAsia="Verdana"/>
                <w:noProof/>
              </w:rPr>
              <w:t>Login/Logout</w:t>
            </w:r>
            <w:r w:rsidR="00DE26B3">
              <w:rPr>
                <w:noProof/>
                <w:webHidden/>
              </w:rPr>
              <w:tab/>
            </w:r>
            <w:r w:rsidR="00DE26B3">
              <w:rPr>
                <w:noProof/>
                <w:webHidden/>
              </w:rPr>
              <w:fldChar w:fldCharType="begin"/>
            </w:r>
            <w:r w:rsidR="00DE26B3">
              <w:rPr>
                <w:noProof/>
                <w:webHidden/>
              </w:rPr>
              <w:instrText xml:space="preserve"> PAGEREF _Toc400284896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897" w:history="1">
            <w:r w:rsidR="00DE26B3" w:rsidRPr="008840F4">
              <w:rPr>
                <w:rStyle w:val="Hipervnculo"/>
                <w:rFonts w:eastAsia="Verdana"/>
                <w:noProof/>
              </w:rPr>
              <w:t>2.2.3.</w:t>
            </w:r>
            <w:r w:rsidR="00DE26B3">
              <w:rPr>
                <w:noProof/>
                <w:sz w:val="22"/>
                <w:szCs w:val="22"/>
              </w:rPr>
              <w:tab/>
            </w:r>
            <w:r w:rsidR="00DE26B3" w:rsidRPr="008840F4">
              <w:rPr>
                <w:rStyle w:val="Hipervnculo"/>
                <w:rFonts w:eastAsia="Verdana"/>
                <w:noProof/>
              </w:rPr>
              <w:t>Alta alarma</w:t>
            </w:r>
            <w:r w:rsidR="00DE26B3">
              <w:rPr>
                <w:noProof/>
                <w:webHidden/>
              </w:rPr>
              <w:tab/>
            </w:r>
            <w:r w:rsidR="00DE26B3">
              <w:rPr>
                <w:noProof/>
                <w:webHidden/>
              </w:rPr>
              <w:fldChar w:fldCharType="begin"/>
            </w:r>
            <w:r w:rsidR="00DE26B3">
              <w:rPr>
                <w:noProof/>
                <w:webHidden/>
              </w:rPr>
              <w:instrText xml:space="preserve"> PAGEREF _Toc400284897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898" w:history="1">
            <w:r w:rsidR="00DE26B3" w:rsidRPr="008840F4">
              <w:rPr>
                <w:rStyle w:val="Hipervnculo"/>
                <w:rFonts w:eastAsia="Verdana"/>
                <w:noProof/>
              </w:rPr>
              <w:t>2.2.4.</w:t>
            </w:r>
            <w:r w:rsidR="00DE26B3">
              <w:rPr>
                <w:noProof/>
                <w:sz w:val="22"/>
                <w:szCs w:val="22"/>
              </w:rPr>
              <w:tab/>
            </w:r>
            <w:r w:rsidR="00DE26B3" w:rsidRPr="008840F4">
              <w:rPr>
                <w:rStyle w:val="Hipervnculo"/>
                <w:rFonts w:eastAsia="Verdana"/>
                <w:noProof/>
              </w:rPr>
              <w:t>Visualizar capas de una red</w:t>
            </w:r>
            <w:r w:rsidR="00DE26B3">
              <w:rPr>
                <w:noProof/>
                <w:webHidden/>
              </w:rPr>
              <w:tab/>
            </w:r>
            <w:r w:rsidR="00DE26B3">
              <w:rPr>
                <w:noProof/>
                <w:webHidden/>
              </w:rPr>
              <w:fldChar w:fldCharType="begin"/>
            </w:r>
            <w:r w:rsidR="00DE26B3">
              <w:rPr>
                <w:noProof/>
                <w:webHidden/>
              </w:rPr>
              <w:instrText xml:space="preserve"> PAGEREF _Toc400284898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899" w:history="1">
            <w:r w:rsidR="00DE26B3" w:rsidRPr="008840F4">
              <w:rPr>
                <w:rStyle w:val="Hipervnculo"/>
                <w:rFonts w:eastAsia="Verdana"/>
                <w:noProof/>
              </w:rPr>
              <w:t>2.2.5.</w:t>
            </w:r>
            <w:r w:rsidR="00DE26B3">
              <w:rPr>
                <w:noProof/>
                <w:sz w:val="22"/>
                <w:szCs w:val="22"/>
              </w:rPr>
              <w:tab/>
            </w:r>
            <w:r w:rsidR="00DE26B3" w:rsidRPr="008840F4">
              <w:rPr>
                <w:rStyle w:val="Hipervnculo"/>
                <w:rFonts w:eastAsia="Verdana"/>
                <w:noProof/>
              </w:rPr>
              <w:t>Visualización de interpolado en el mapa</w:t>
            </w:r>
            <w:r w:rsidR="00DE26B3">
              <w:rPr>
                <w:noProof/>
                <w:webHidden/>
              </w:rPr>
              <w:tab/>
            </w:r>
            <w:r w:rsidR="00DE26B3">
              <w:rPr>
                <w:noProof/>
                <w:webHidden/>
              </w:rPr>
              <w:fldChar w:fldCharType="begin"/>
            </w:r>
            <w:r w:rsidR="00DE26B3">
              <w:rPr>
                <w:noProof/>
                <w:webHidden/>
              </w:rPr>
              <w:instrText xml:space="preserve"> PAGEREF _Toc400284899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00" w:history="1">
            <w:r w:rsidR="00DE26B3" w:rsidRPr="008840F4">
              <w:rPr>
                <w:rStyle w:val="Hipervnculo"/>
                <w:rFonts w:eastAsia="Verdana"/>
                <w:noProof/>
              </w:rPr>
              <w:t>2.2.6.</w:t>
            </w:r>
            <w:r w:rsidR="00DE26B3">
              <w:rPr>
                <w:noProof/>
                <w:sz w:val="22"/>
                <w:szCs w:val="22"/>
              </w:rPr>
              <w:tab/>
            </w:r>
            <w:r w:rsidR="00DE26B3" w:rsidRPr="008840F4">
              <w:rPr>
                <w:rStyle w:val="Hipervnculo"/>
                <w:rFonts w:eastAsia="Verdana"/>
                <w:noProof/>
              </w:rPr>
              <w:t>Alta Usuario (Agrónomo)</w:t>
            </w:r>
            <w:r w:rsidR="00DE26B3">
              <w:rPr>
                <w:noProof/>
                <w:webHidden/>
              </w:rPr>
              <w:tab/>
            </w:r>
            <w:r w:rsidR="00DE26B3">
              <w:rPr>
                <w:noProof/>
                <w:webHidden/>
              </w:rPr>
              <w:fldChar w:fldCharType="begin"/>
            </w:r>
            <w:r w:rsidR="00DE26B3">
              <w:rPr>
                <w:noProof/>
                <w:webHidden/>
              </w:rPr>
              <w:instrText xml:space="preserve"> PAGEREF _Toc400284900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01" w:history="1">
            <w:r w:rsidR="00DE26B3" w:rsidRPr="008840F4">
              <w:rPr>
                <w:rStyle w:val="Hipervnculo"/>
                <w:rFonts w:eastAsia="Verdana"/>
                <w:noProof/>
              </w:rPr>
              <w:t>2.2.7.</w:t>
            </w:r>
            <w:r w:rsidR="00DE26B3">
              <w:rPr>
                <w:noProof/>
                <w:sz w:val="22"/>
                <w:szCs w:val="22"/>
              </w:rPr>
              <w:tab/>
            </w:r>
            <w:r w:rsidR="00DE26B3" w:rsidRPr="008840F4">
              <w:rPr>
                <w:rStyle w:val="Hipervnculo"/>
                <w:rFonts w:eastAsia="Verdana"/>
                <w:noProof/>
              </w:rPr>
              <w:t>Alta Usuario (Técnico)</w:t>
            </w:r>
            <w:r w:rsidR="00DE26B3">
              <w:rPr>
                <w:noProof/>
                <w:webHidden/>
              </w:rPr>
              <w:tab/>
            </w:r>
            <w:r w:rsidR="00DE26B3">
              <w:rPr>
                <w:noProof/>
                <w:webHidden/>
              </w:rPr>
              <w:fldChar w:fldCharType="begin"/>
            </w:r>
            <w:r w:rsidR="00DE26B3">
              <w:rPr>
                <w:noProof/>
                <w:webHidden/>
              </w:rPr>
              <w:instrText xml:space="preserve"> PAGEREF _Toc400284901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02" w:history="1">
            <w:r w:rsidR="00DE26B3" w:rsidRPr="008840F4">
              <w:rPr>
                <w:rStyle w:val="Hipervnculo"/>
                <w:rFonts w:eastAsia="Verdana"/>
                <w:noProof/>
              </w:rPr>
              <w:t>2.2.8.</w:t>
            </w:r>
            <w:r w:rsidR="00DE26B3">
              <w:rPr>
                <w:noProof/>
                <w:sz w:val="22"/>
                <w:szCs w:val="22"/>
              </w:rPr>
              <w:tab/>
            </w:r>
            <w:r w:rsidR="00DE26B3" w:rsidRPr="008840F4">
              <w:rPr>
                <w:rStyle w:val="Hipervnculo"/>
                <w:rFonts w:eastAsia="Verdana"/>
                <w:noProof/>
              </w:rPr>
              <w:t>Alta red</w:t>
            </w:r>
            <w:r w:rsidR="00DE26B3">
              <w:rPr>
                <w:noProof/>
                <w:webHidden/>
              </w:rPr>
              <w:tab/>
            </w:r>
            <w:r w:rsidR="00DE26B3">
              <w:rPr>
                <w:noProof/>
                <w:webHidden/>
              </w:rPr>
              <w:fldChar w:fldCharType="begin"/>
            </w:r>
            <w:r w:rsidR="00DE26B3">
              <w:rPr>
                <w:noProof/>
                <w:webHidden/>
              </w:rPr>
              <w:instrText xml:space="preserve"> PAGEREF _Toc400284902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03" w:history="1">
            <w:r w:rsidR="00DE26B3" w:rsidRPr="008840F4">
              <w:rPr>
                <w:rStyle w:val="Hipervnculo"/>
                <w:rFonts w:eastAsia="Verdana"/>
                <w:noProof/>
              </w:rPr>
              <w:t>2.2.9.</w:t>
            </w:r>
            <w:r w:rsidR="00DE26B3">
              <w:rPr>
                <w:noProof/>
                <w:sz w:val="22"/>
                <w:szCs w:val="22"/>
              </w:rPr>
              <w:tab/>
            </w:r>
            <w:r w:rsidR="00DE26B3" w:rsidRPr="008840F4">
              <w:rPr>
                <w:rStyle w:val="Hipervnculo"/>
                <w:rFonts w:eastAsia="Verdana"/>
                <w:noProof/>
              </w:rPr>
              <w:t>Modificar Red</w:t>
            </w:r>
            <w:r w:rsidR="00DE26B3">
              <w:rPr>
                <w:noProof/>
                <w:webHidden/>
              </w:rPr>
              <w:tab/>
            </w:r>
            <w:r w:rsidR="00DE26B3">
              <w:rPr>
                <w:noProof/>
                <w:webHidden/>
              </w:rPr>
              <w:fldChar w:fldCharType="begin"/>
            </w:r>
            <w:r w:rsidR="00DE26B3">
              <w:rPr>
                <w:noProof/>
                <w:webHidden/>
              </w:rPr>
              <w:instrText xml:space="preserve"> PAGEREF _Toc400284903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04" w:history="1">
            <w:r w:rsidR="00DE26B3" w:rsidRPr="008840F4">
              <w:rPr>
                <w:rStyle w:val="Hipervnculo"/>
                <w:rFonts w:eastAsia="Verdana"/>
                <w:noProof/>
              </w:rPr>
              <w:t>2.2.10.</w:t>
            </w:r>
            <w:r w:rsidR="00DE26B3">
              <w:rPr>
                <w:noProof/>
                <w:sz w:val="22"/>
                <w:szCs w:val="22"/>
              </w:rPr>
              <w:tab/>
            </w:r>
            <w:r w:rsidR="00DE26B3" w:rsidRPr="008840F4">
              <w:rPr>
                <w:rStyle w:val="Hipervnculo"/>
                <w:rFonts w:eastAsia="Verdana"/>
                <w:noProof/>
              </w:rPr>
              <w:t>Ingresar mote a red</w:t>
            </w:r>
            <w:r w:rsidR="00DE26B3">
              <w:rPr>
                <w:noProof/>
                <w:webHidden/>
              </w:rPr>
              <w:tab/>
            </w:r>
            <w:r w:rsidR="00DE26B3">
              <w:rPr>
                <w:noProof/>
                <w:webHidden/>
              </w:rPr>
              <w:fldChar w:fldCharType="begin"/>
            </w:r>
            <w:r w:rsidR="00DE26B3">
              <w:rPr>
                <w:noProof/>
                <w:webHidden/>
              </w:rPr>
              <w:instrText xml:space="preserve"> PAGEREF _Toc400284904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05" w:history="1">
            <w:r w:rsidR="00DE26B3" w:rsidRPr="008840F4">
              <w:rPr>
                <w:rStyle w:val="Hipervnculo"/>
                <w:rFonts w:eastAsia="Verdana"/>
                <w:noProof/>
              </w:rPr>
              <w:t>2.2.11.</w:t>
            </w:r>
            <w:r w:rsidR="00DE26B3">
              <w:rPr>
                <w:noProof/>
                <w:sz w:val="22"/>
                <w:szCs w:val="22"/>
              </w:rPr>
              <w:tab/>
            </w:r>
            <w:r w:rsidR="00DE26B3" w:rsidRPr="008840F4">
              <w:rPr>
                <w:rStyle w:val="Hipervnculo"/>
                <w:rFonts w:eastAsia="Verdana"/>
                <w:noProof/>
              </w:rPr>
              <w:t>Recibir Motes</w:t>
            </w:r>
            <w:r w:rsidR="00DE26B3">
              <w:rPr>
                <w:noProof/>
                <w:webHidden/>
              </w:rPr>
              <w:tab/>
            </w:r>
            <w:r w:rsidR="00DE26B3">
              <w:rPr>
                <w:noProof/>
                <w:webHidden/>
              </w:rPr>
              <w:fldChar w:fldCharType="begin"/>
            </w:r>
            <w:r w:rsidR="00DE26B3">
              <w:rPr>
                <w:noProof/>
                <w:webHidden/>
              </w:rPr>
              <w:instrText xml:space="preserve"> PAGEREF _Toc400284905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06" w:history="1">
            <w:r w:rsidR="00DE26B3" w:rsidRPr="008840F4">
              <w:rPr>
                <w:rStyle w:val="Hipervnculo"/>
                <w:noProof/>
              </w:rPr>
              <w:t>2.2.12.</w:t>
            </w:r>
            <w:r w:rsidR="00DE26B3">
              <w:rPr>
                <w:noProof/>
                <w:sz w:val="22"/>
                <w:szCs w:val="22"/>
              </w:rPr>
              <w:tab/>
            </w:r>
            <w:r w:rsidR="00DE26B3" w:rsidRPr="008840F4">
              <w:rPr>
                <w:rStyle w:val="Hipervnculo"/>
                <w:rFonts w:eastAsia="Verdana"/>
                <w:noProof/>
              </w:rPr>
              <w:t>Asignar agrónomo a red</w:t>
            </w:r>
            <w:r w:rsidR="00DE26B3">
              <w:rPr>
                <w:noProof/>
                <w:webHidden/>
              </w:rPr>
              <w:tab/>
            </w:r>
            <w:r w:rsidR="00DE26B3">
              <w:rPr>
                <w:noProof/>
                <w:webHidden/>
              </w:rPr>
              <w:fldChar w:fldCharType="begin"/>
            </w:r>
            <w:r w:rsidR="00DE26B3">
              <w:rPr>
                <w:noProof/>
                <w:webHidden/>
              </w:rPr>
              <w:instrText xml:space="preserve"> PAGEREF _Toc400284906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07" w:history="1">
            <w:r w:rsidR="00DE26B3" w:rsidRPr="008840F4">
              <w:rPr>
                <w:rStyle w:val="Hipervnculo"/>
                <w:rFonts w:eastAsia="Verdana"/>
                <w:noProof/>
              </w:rPr>
              <w:t>2.2.13.</w:t>
            </w:r>
            <w:r w:rsidR="00DE26B3">
              <w:rPr>
                <w:noProof/>
                <w:sz w:val="22"/>
                <w:szCs w:val="22"/>
              </w:rPr>
              <w:tab/>
            </w:r>
            <w:r w:rsidR="00DE26B3" w:rsidRPr="008840F4">
              <w:rPr>
                <w:rStyle w:val="Hipervnculo"/>
                <w:rFonts w:eastAsia="Verdana"/>
                <w:noProof/>
              </w:rPr>
              <w:t>Recibir Medición + Verificar Alarma +Notificar</w:t>
            </w:r>
            <w:r w:rsidR="00DE26B3">
              <w:rPr>
                <w:noProof/>
                <w:webHidden/>
              </w:rPr>
              <w:tab/>
            </w:r>
            <w:r w:rsidR="00DE26B3">
              <w:rPr>
                <w:noProof/>
                <w:webHidden/>
              </w:rPr>
              <w:fldChar w:fldCharType="begin"/>
            </w:r>
            <w:r w:rsidR="00DE26B3">
              <w:rPr>
                <w:noProof/>
                <w:webHidden/>
              </w:rPr>
              <w:instrText xml:space="preserve"> PAGEREF _Toc400284907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08" w:history="1">
            <w:r w:rsidR="00DE26B3" w:rsidRPr="008840F4">
              <w:rPr>
                <w:rStyle w:val="Hipervnculo"/>
                <w:rFonts w:eastAsia="Verdana"/>
                <w:noProof/>
              </w:rPr>
              <w:t>2.2.14.</w:t>
            </w:r>
            <w:r w:rsidR="00DE26B3">
              <w:rPr>
                <w:noProof/>
                <w:sz w:val="22"/>
                <w:szCs w:val="22"/>
              </w:rPr>
              <w:tab/>
            </w:r>
            <w:r w:rsidR="00DE26B3" w:rsidRPr="008840F4">
              <w:rPr>
                <w:rStyle w:val="Hipervnculo"/>
                <w:rFonts w:eastAsia="Verdana"/>
                <w:noProof/>
              </w:rPr>
              <w:t>Recibir Padre</w:t>
            </w:r>
            <w:r w:rsidR="00DE26B3">
              <w:rPr>
                <w:noProof/>
                <w:webHidden/>
              </w:rPr>
              <w:tab/>
            </w:r>
            <w:r w:rsidR="00DE26B3">
              <w:rPr>
                <w:noProof/>
                <w:webHidden/>
              </w:rPr>
              <w:fldChar w:fldCharType="begin"/>
            </w:r>
            <w:r w:rsidR="00DE26B3">
              <w:rPr>
                <w:noProof/>
                <w:webHidden/>
              </w:rPr>
              <w:instrText xml:space="preserve"> PAGEREF _Toc400284908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09" w:history="1">
            <w:r w:rsidR="00DE26B3" w:rsidRPr="008840F4">
              <w:rPr>
                <w:rStyle w:val="Hipervnculo"/>
                <w:rFonts w:eastAsia="Verdana"/>
                <w:noProof/>
              </w:rPr>
              <w:t>2.2.15.</w:t>
            </w:r>
            <w:r w:rsidR="00DE26B3">
              <w:rPr>
                <w:noProof/>
                <w:sz w:val="22"/>
                <w:szCs w:val="22"/>
              </w:rPr>
              <w:tab/>
            </w:r>
            <w:r w:rsidR="00DE26B3" w:rsidRPr="008840F4">
              <w:rPr>
                <w:rStyle w:val="Hipervnculo"/>
                <w:rFonts w:eastAsia="Verdana"/>
                <w:noProof/>
              </w:rPr>
              <w:t>Generar árbol de rutas de paquetes</w:t>
            </w:r>
            <w:r w:rsidR="00DE26B3">
              <w:rPr>
                <w:noProof/>
                <w:webHidden/>
              </w:rPr>
              <w:tab/>
            </w:r>
            <w:r w:rsidR="00DE26B3">
              <w:rPr>
                <w:noProof/>
                <w:webHidden/>
              </w:rPr>
              <w:fldChar w:fldCharType="begin"/>
            </w:r>
            <w:r w:rsidR="00DE26B3">
              <w:rPr>
                <w:noProof/>
                <w:webHidden/>
              </w:rPr>
              <w:instrText xml:space="preserve"> PAGEREF _Toc400284909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10" w:history="1">
            <w:r w:rsidR="00DE26B3" w:rsidRPr="008840F4">
              <w:rPr>
                <w:rStyle w:val="Hipervnculo"/>
                <w:rFonts w:eastAsia="Verdana"/>
                <w:noProof/>
              </w:rPr>
              <w:t>2.2.16.</w:t>
            </w:r>
            <w:r w:rsidR="00DE26B3">
              <w:rPr>
                <w:noProof/>
                <w:sz w:val="22"/>
                <w:szCs w:val="22"/>
              </w:rPr>
              <w:tab/>
            </w:r>
            <w:r w:rsidR="00DE26B3" w:rsidRPr="008840F4">
              <w:rPr>
                <w:rStyle w:val="Hipervnculo"/>
                <w:rFonts w:eastAsia="Verdana"/>
                <w:noProof/>
              </w:rPr>
              <w:t>Cargar capas para el mapa</w:t>
            </w:r>
            <w:r w:rsidR="00DE26B3">
              <w:rPr>
                <w:noProof/>
                <w:webHidden/>
              </w:rPr>
              <w:tab/>
            </w:r>
            <w:r w:rsidR="00DE26B3">
              <w:rPr>
                <w:noProof/>
                <w:webHidden/>
              </w:rPr>
              <w:fldChar w:fldCharType="begin"/>
            </w:r>
            <w:r w:rsidR="00DE26B3">
              <w:rPr>
                <w:noProof/>
                <w:webHidden/>
              </w:rPr>
              <w:instrText xml:space="preserve"> PAGEREF _Toc400284910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11" w:history="1">
            <w:r w:rsidR="00DE26B3" w:rsidRPr="008840F4">
              <w:rPr>
                <w:rStyle w:val="Hipervnculo"/>
                <w:rFonts w:eastAsia="Verdana"/>
                <w:noProof/>
              </w:rPr>
              <w:t>2.2.17.</w:t>
            </w:r>
            <w:r w:rsidR="00DE26B3">
              <w:rPr>
                <w:noProof/>
                <w:sz w:val="22"/>
                <w:szCs w:val="22"/>
              </w:rPr>
              <w:tab/>
            </w:r>
            <w:r w:rsidR="00DE26B3" w:rsidRPr="008840F4">
              <w:rPr>
                <w:rStyle w:val="Hipervnculo"/>
                <w:rFonts w:eastAsia="Verdana"/>
                <w:noProof/>
              </w:rPr>
              <w:t>Visualizar coloreo de motes</w:t>
            </w:r>
            <w:r w:rsidR="00DE26B3">
              <w:rPr>
                <w:noProof/>
                <w:webHidden/>
              </w:rPr>
              <w:tab/>
            </w:r>
            <w:r w:rsidR="00DE26B3">
              <w:rPr>
                <w:noProof/>
                <w:webHidden/>
              </w:rPr>
              <w:fldChar w:fldCharType="begin"/>
            </w:r>
            <w:r w:rsidR="00DE26B3">
              <w:rPr>
                <w:noProof/>
                <w:webHidden/>
              </w:rPr>
              <w:instrText xml:space="preserve"> PAGEREF _Toc400284911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12" w:history="1">
            <w:r w:rsidR="00DE26B3" w:rsidRPr="008840F4">
              <w:rPr>
                <w:rStyle w:val="Hipervnculo"/>
                <w:rFonts w:eastAsia="Verdana"/>
                <w:noProof/>
              </w:rPr>
              <w:t>2.2.18.</w:t>
            </w:r>
            <w:r w:rsidR="00DE26B3">
              <w:rPr>
                <w:noProof/>
                <w:sz w:val="22"/>
                <w:szCs w:val="22"/>
              </w:rPr>
              <w:tab/>
            </w:r>
            <w:r w:rsidR="00DE26B3" w:rsidRPr="008840F4">
              <w:rPr>
                <w:rStyle w:val="Hipervnculo"/>
                <w:rFonts w:eastAsia="Verdana"/>
                <w:noProof/>
              </w:rPr>
              <w:t>Visualizar gráficas</w:t>
            </w:r>
            <w:r w:rsidR="00DE26B3">
              <w:rPr>
                <w:noProof/>
                <w:webHidden/>
              </w:rPr>
              <w:tab/>
            </w:r>
            <w:r w:rsidR="00DE26B3">
              <w:rPr>
                <w:noProof/>
                <w:webHidden/>
              </w:rPr>
              <w:fldChar w:fldCharType="begin"/>
            </w:r>
            <w:r w:rsidR="00DE26B3">
              <w:rPr>
                <w:noProof/>
                <w:webHidden/>
              </w:rPr>
              <w:instrText xml:space="preserve"> PAGEREF _Toc400284912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13" w:history="1">
            <w:r w:rsidR="00DE26B3" w:rsidRPr="008840F4">
              <w:rPr>
                <w:rStyle w:val="Hipervnculo"/>
                <w:rFonts w:eastAsia="Verdana"/>
                <w:noProof/>
              </w:rPr>
              <w:t>2.2.19.</w:t>
            </w:r>
            <w:r w:rsidR="00DE26B3">
              <w:rPr>
                <w:noProof/>
                <w:sz w:val="22"/>
                <w:szCs w:val="22"/>
              </w:rPr>
              <w:tab/>
            </w:r>
            <w:r w:rsidR="00DE26B3" w:rsidRPr="008840F4">
              <w:rPr>
                <w:rStyle w:val="Hipervnculo"/>
                <w:rFonts w:eastAsia="Verdana"/>
                <w:noProof/>
              </w:rPr>
              <w:t>Visualizar árbol de rutas</w:t>
            </w:r>
            <w:r w:rsidR="00DE26B3">
              <w:rPr>
                <w:noProof/>
                <w:webHidden/>
              </w:rPr>
              <w:tab/>
            </w:r>
            <w:r w:rsidR="00DE26B3">
              <w:rPr>
                <w:noProof/>
                <w:webHidden/>
              </w:rPr>
              <w:fldChar w:fldCharType="begin"/>
            </w:r>
            <w:r w:rsidR="00DE26B3">
              <w:rPr>
                <w:noProof/>
                <w:webHidden/>
              </w:rPr>
              <w:instrText xml:space="preserve"> PAGEREF _Toc400284913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145675">
          <w:pPr>
            <w:pStyle w:val="TDC1"/>
            <w:tabs>
              <w:tab w:val="left" w:pos="400"/>
              <w:tab w:val="right" w:leader="dot" w:pos="8494"/>
            </w:tabs>
            <w:rPr>
              <w:noProof/>
              <w:sz w:val="22"/>
              <w:szCs w:val="22"/>
            </w:rPr>
          </w:pPr>
          <w:hyperlink w:anchor="_Toc400284914" w:history="1">
            <w:r w:rsidR="00DE26B3" w:rsidRPr="008840F4">
              <w:rPr>
                <w:rStyle w:val="Hipervnculo"/>
                <w:noProof/>
              </w:rPr>
              <w:t>3.</w:t>
            </w:r>
            <w:r w:rsidR="00DE26B3">
              <w:rPr>
                <w:noProof/>
                <w:sz w:val="22"/>
                <w:szCs w:val="22"/>
              </w:rPr>
              <w:tab/>
            </w:r>
            <w:r w:rsidR="00DE26B3" w:rsidRPr="008840F4">
              <w:rPr>
                <w:rStyle w:val="Hipervnculo"/>
                <w:rFonts w:eastAsia="Verdana"/>
                <w:noProof/>
              </w:rPr>
              <w:t>Trazabilidad desde el Modelo de Casos de Uso al Modelo de Diseño</w:t>
            </w:r>
            <w:r w:rsidR="00DE26B3">
              <w:rPr>
                <w:noProof/>
                <w:webHidden/>
              </w:rPr>
              <w:tab/>
            </w:r>
            <w:r w:rsidR="00DE26B3">
              <w:rPr>
                <w:noProof/>
                <w:webHidden/>
              </w:rPr>
              <w:fldChar w:fldCharType="begin"/>
            </w:r>
            <w:r w:rsidR="00DE26B3">
              <w:rPr>
                <w:noProof/>
                <w:webHidden/>
              </w:rPr>
              <w:instrText xml:space="preserve"> PAGEREF _Toc400284914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15" w:history="1">
            <w:r w:rsidR="00DE26B3" w:rsidRPr="008840F4">
              <w:rPr>
                <w:rStyle w:val="Hipervnculo"/>
                <w:noProof/>
              </w:rPr>
              <w:t>3.1.</w:t>
            </w:r>
            <w:r w:rsidR="00DE26B3">
              <w:rPr>
                <w:noProof/>
                <w:sz w:val="22"/>
                <w:szCs w:val="22"/>
              </w:rPr>
              <w:tab/>
            </w:r>
            <w:r w:rsidR="00DE26B3" w:rsidRPr="008840F4">
              <w:rPr>
                <w:rStyle w:val="Hipervnculo"/>
                <w:rFonts w:eastAsia="Verdana"/>
                <w:noProof/>
              </w:rPr>
              <w:t>Diagramas de paquetes</w:t>
            </w:r>
            <w:r w:rsidR="00DE26B3">
              <w:rPr>
                <w:noProof/>
                <w:webHidden/>
              </w:rPr>
              <w:tab/>
            </w:r>
            <w:r w:rsidR="00DE26B3">
              <w:rPr>
                <w:noProof/>
                <w:webHidden/>
              </w:rPr>
              <w:fldChar w:fldCharType="begin"/>
            </w:r>
            <w:r w:rsidR="00DE26B3">
              <w:rPr>
                <w:noProof/>
                <w:webHidden/>
              </w:rPr>
              <w:instrText xml:space="preserve"> PAGEREF _Toc400284915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16" w:history="1">
            <w:r w:rsidR="00DE26B3" w:rsidRPr="008840F4">
              <w:rPr>
                <w:rStyle w:val="Hipervnculo"/>
                <w:noProof/>
              </w:rPr>
              <w:t>3.1.1.</w:t>
            </w:r>
            <w:r w:rsidR="00DE26B3">
              <w:rPr>
                <w:noProof/>
                <w:sz w:val="22"/>
                <w:szCs w:val="22"/>
              </w:rPr>
              <w:tab/>
            </w:r>
            <w:r w:rsidR="00DE26B3" w:rsidRPr="008840F4">
              <w:rPr>
                <w:rStyle w:val="Hipervnculo"/>
                <w:rFonts w:eastAsia="Verdana"/>
                <w:noProof/>
              </w:rPr>
              <w:t>Alta nuevo tipo de sensor</w:t>
            </w:r>
            <w:r w:rsidR="00DE26B3">
              <w:rPr>
                <w:noProof/>
                <w:webHidden/>
              </w:rPr>
              <w:tab/>
            </w:r>
            <w:r w:rsidR="00DE26B3">
              <w:rPr>
                <w:noProof/>
                <w:webHidden/>
              </w:rPr>
              <w:fldChar w:fldCharType="begin"/>
            </w:r>
            <w:r w:rsidR="00DE26B3">
              <w:rPr>
                <w:noProof/>
                <w:webHidden/>
              </w:rPr>
              <w:instrText xml:space="preserve"> PAGEREF _Toc400284916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17" w:history="1">
            <w:r w:rsidR="00DE26B3" w:rsidRPr="008840F4">
              <w:rPr>
                <w:rStyle w:val="Hipervnculo"/>
                <w:rFonts w:eastAsia="Verdana"/>
                <w:noProof/>
              </w:rPr>
              <w:t>3.1.2.</w:t>
            </w:r>
            <w:r w:rsidR="00DE26B3">
              <w:rPr>
                <w:noProof/>
                <w:sz w:val="22"/>
                <w:szCs w:val="22"/>
              </w:rPr>
              <w:tab/>
            </w:r>
            <w:r w:rsidR="00DE26B3" w:rsidRPr="008840F4">
              <w:rPr>
                <w:rStyle w:val="Hipervnculo"/>
                <w:rFonts w:eastAsia="Verdana"/>
                <w:noProof/>
              </w:rPr>
              <w:t>Login/Logout</w:t>
            </w:r>
            <w:r w:rsidR="00DE26B3">
              <w:rPr>
                <w:noProof/>
                <w:webHidden/>
              </w:rPr>
              <w:tab/>
            </w:r>
            <w:r w:rsidR="00DE26B3">
              <w:rPr>
                <w:noProof/>
                <w:webHidden/>
              </w:rPr>
              <w:fldChar w:fldCharType="begin"/>
            </w:r>
            <w:r w:rsidR="00DE26B3">
              <w:rPr>
                <w:noProof/>
                <w:webHidden/>
              </w:rPr>
              <w:instrText xml:space="preserve"> PAGEREF _Toc400284917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18" w:history="1">
            <w:r w:rsidR="00DE26B3" w:rsidRPr="008840F4">
              <w:rPr>
                <w:rStyle w:val="Hipervnculo"/>
                <w:rFonts w:eastAsia="Verdana"/>
                <w:noProof/>
              </w:rPr>
              <w:t>3.1.3.</w:t>
            </w:r>
            <w:r w:rsidR="00DE26B3">
              <w:rPr>
                <w:noProof/>
                <w:sz w:val="22"/>
                <w:szCs w:val="22"/>
              </w:rPr>
              <w:tab/>
            </w:r>
            <w:r w:rsidR="00DE26B3" w:rsidRPr="008840F4">
              <w:rPr>
                <w:rStyle w:val="Hipervnculo"/>
                <w:rFonts w:eastAsia="Verdana"/>
                <w:noProof/>
              </w:rPr>
              <w:t>Alta alarma.</w:t>
            </w:r>
            <w:r w:rsidR="00DE26B3">
              <w:rPr>
                <w:noProof/>
                <w:webHidden/>
              </w:rPr>
              <w:tab/>
            </w:r>
            <w:r w:rsidR="00DE26B3">
              <w:rPr>
                <w:noProof/>
                <w:webHidden/>
              </w:rPr>
              <w:fldChar w:fldCharType="begin"/>
            </w:r>
            <w:r w:rsidR="00DE26B3">
              <w:rPr>
                <w:noProof/>
                <w:webHidden/>
              </w:rPr>
              <w:instrText xml:space="preserve"> PAGEREF _Toc400284918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19" w:history="1">
            <w:r w:rsidR="00DE26B3" w:rsidRPr="008840F4">
              <w:rPr>
                <w:rStyle w:val="Hipervnculo"/>
                <w:rFonts w:eastAsia="Verdana"/>
                <w:noProof/>
              </w:rPr>
              <w:t>3.1.4.</w:t>
            </w:r>
            <w:r w:rsidR="00DE26B3">
              <w:rPr>
                <w:noProof/>
                <w:sz w:val="22"/>
                <w:szCs w:val="22"/>
              </w:rPr>
              <w:tab/>
            </w:r>
            <w:r w:rsidR="00DE26B3" w:rsidRPr="008840F4">
              <w:rPr>
                <w:rStyle w:val="Hipervnculo"/>
                <w:rFonts w:eastAsia="Verdana"/>
                <w:noProof/>
              </w:rPr>
              <w:t>Visualizar gráficas</w:t>
            </w:r>
            <w:r w:rsidR="00DE26B3">
              <w:rPr>
                <w:noProof/>
                <w:webHidden/>
              </w:rPr>
              <w:tab/>
            </w:r>
            <w:r w:rsidR="00DE26B3">
              <w:rPr>
                <w:noProof/>
                <w:webHidden/>
              </w:rPr>
              <w:fldChar w:fldCharType="begin"/>
            </w:r>
            <w:r w:rsidR="00DE26B3">
              <w:rPr>
                <w:noProof/>
                <w:webHidden/>
              </w:rPr>
              <w:instrText xml:space="preserve"> PAGEREF _Toc400284919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20" w:history="1">
            <w:r w:rsidR="00DE26B3" w:rsidRPr="008840F4">
              <w:rPr>
                <w:rStyle w:val="Hipervnculo"/>
                <w:rFonts w:eastAsia="Verdana"/>
                <w:noProof/>
              </w:rPr>
              <w:t>3.1.5.</w:t>
            </w:r>
            <w:r w:rsidR="00DE26B3">
              <w:rPr>
                <w:noProof/>
                <w:sz w:val="22"/>
                <w:szCs w:val="22"/>
              </w:rPr>
              <w:tab/>
            </w:r>
            <w:r w:rsidR="00DE26B3" w:rsidRPr="008840F4">
              <w:rPr>
                <w:rStyle w:val="Hipervnculo"/>
                <w:rFonts w:eastAsia="Verdana"/>
                <w:noProof/>
              </w:rPr>
              <w:t>Visualizar coloreo de motes</w:t>
            </w:r>
            <w:r w:rsidR="00DE26B3">
              <w:rPr>
                <w:noProof/>
                <w:webHidden/>
              </w:rPr>
              <w:tab/>
            </w:r>
            <w:r w:rsidR="00DE26B3">
              <w:rPr>
                <w:noProof/>
                <w:webHidden/>
              </w:rPr>
              <w:fldChar w:fldCharType="begin"/>
            </w:r>
            <w:r w:rsidR="00DE26B3">
              <w:rPr>
                <w:noProof/>
                <w:webHidden/>
              </w:rPr>
              <w:instrText xml:space="preserve"> PAGEREF _Toc400284920 \h </w:instrText>
            </w:r>
            <w:r w:rsidR="00DE26B3">
              <w:rPr>
                <w:noProof/>
                <w:webHidden/>
              </w:rPr>
            </w:r>
            <w:r w:rsidR="00DE26B3">
              <w:rPr>
                <w:noProof/>
                <w:webHidden/>
              </w:rPr>
              <w:fldChar w:fldCharType="separate"/>
            </w:r>
            <w:r w:rsidR="00DE26B3">
              <w:rPr>
                <w:noProof/>
                <w:webHidden/>
              </w:rPr>
              <w:t>11</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21" w:history="1">
            <w:r w:rsidR="00DE26B3" w:rsidRPr="008840F4">
              <w:rPr>
                <w:rStyle w:val="Hipervnculo"/>
                <w:noProof/>
              </w:rPr>
              <w:t>3.1.6.</w:t>
            </w:r>
            <w:r w:rsidR="00DE26B3">
              <w:rPr>
                <w:noProof/>
                <w:sz w:val="22"/>
                <w:szCs w:val="22"/>
              </w:rPr>
              <w:tab/>
            </w:r>
            <w:r w:rsidR="00DE26B3" w:rsidRPr="008840F4">
              <w:rPr>
                <w:rStyle w:val="Hipervnculo"/>
                <w:noProof/>
              </w:rPr>
              <w:t>Visualizar capas de una red</w:t>
            </w:r>
            <w:r w:rsidR="00DE26B3">
              <w:rPr>
                <w:noProof/>
                <w:webHidden/>
              </w:rPr>
              <w:tab/>
            </w:r>
            <w:r w:rsidR="00DE26B3">
              <w:rPr>
                <w:noProof/>
                <w:webHidden/>
              </w:rPr>
              <w:fldChar w:fldCharType="begin"/>
            </w:r>
            <w:r w:rsidR="00DE26B3">
              <w:rPr>
                <w:noProof/>
                <w:webHidden/>
              </w:rPr>
              <w:instrText xml:space="preserve"> PAGEREF _Toc400284921 \h </w:instrText>
            </w:r>
            <w:r w:rsidR="00DE26B3">
              <w:rPr>
                <w:noProof/>
                <w:webHidden/>
              </w:rPr>
            </w:r>
            <w:r w:rsidR="00DE26B3">
              <w:rPr>
                <w:noProof/>
                <w:webHidden/>
              </w:rPr>
              <w:fldChar w:fldCharType="separate"/>
            </w:r>
            <w:r w:rsidR="00DE26B3">
              <w:rPr>
                <w:noProof/>
                <w:webHidden/>
              </w:rPr>
              <w:t>11</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22" w:history="1">
            <w:r w:rsidR="00DE26B3" w:rsidRPr="008840F4">
              <w:rPr>
                <w:rStyle w:val="Hipervnculo"/>
                <w:noProof/>
              </w:rPr>
              <w:t>3.1.7.</w:t>
            </w:r>
            <w:r w:rsidR="00DE26B3">
              <w:rPr>
                <w:noProof/>
                <w:sz w:val="22"/>
                <w:szCs w:val="22"/>
              </w:rPr>
              <w:tab/>
            </w:r>
            <w:r w:rsidR="00DE26B3" w:rsidRPr="008840F4">
              <w:rPr>
                <w:rStyle w:val="Hipervnculo"/>
                <w:noProof/>
              </w:rPr>
              <w:t>Visualización de interpolado en el mapa</w:t>
            </w:r>
            <w:r w:rsidR="00DE26B3">
              <w:rPr>
                <w:noProof/>
                <w:webHidden/>
              </w:rPr>
              <w:tab/>
            </w:r>
            <w:r w:rsidR="00DE26B3">
              <w:rPr>
                <w:noProof/>
                <w:webHidden/>
              </w:rPr>
              <w:fldChar w:fldCharType="begin"/>
            </w:r>
            <w:r w:rsidR="00DE26B3">
              <w:rPr>
                <w:noProof/>
                <w:webHidden/>
              </w:rPr>
              <w:instrText xml:space="preserve"> PAGEREF _Toc400284922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23" w:history="1">
            <w:r w:rsidR="00DE26B3" w:rsidRPr="008840F4">
              <w:rPr>
                <w:rStyle w:val="Hipervnculo"/>
                <w:noProof/>
              </w:rPr>
              <w:t>3.1.8.</w:t>
            </w:r>
            <w:r w:rsidR="00DE26B3">
              <w:rPr>
                <w:noProof/>
                <w:sz w:val="22"/>
                <w:szCs w:val="22"/>
              </w:rPr>
              <w:tab/>
            </w:r>
            <w:r w:rsidR="00DE26B3" w:rsidRPr="008840F4">
              <w:rPr>
                <w:rStyle w:val="Hipervnculo"/>
                <w:noProof/>
              </w:rPr>
              <w:t>Alta Usuario (Técnico/Agrónomo)</w:t>
            </w:r>
            <w:r w:rsidR="00DE26B3">
              <w:rPr>
                <w:noProof/>
                <w:webHidden/>
              </w:rPr>
              <w:tab/>
            </w:r>
            <w:r w:rsidR="00DE26B3">
              <w:rPr>
                <w:noProof/>
                <w:webHidden/>
              </w:rPr>
              <w:fldChar w:fldCharType="begin"/>
            </w:r>
            <w:r w:rsidR="00DE26B3">
              <w:rPr>
                <w:noProof/>
                <w:webHidden/>
              </w:rPr>
              <w:instrText xml:space="preserve"> PAGEREF _Toc400284923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24" w:history="1">
            <w:r w:rsidR="00DE26B3" w:rsidRPr="008840F4">
              <w:rPr>
                <w:rStyle w:val="Hipervnculo"/>
                <w:noProof/>
              </w:rPr>
              <w:t>3.1.9.</w:t>
            </w:r>
            <w:r w:rsidR="00DE26B3">
              <w:rPr>
                <w:noProof/>
                <w:sz w:val="22"/>
                <w:szCs w:val="22"/>
              </w:rPr>
              <w:tab/>
            </w:r>
            <w:r w:rsidR="00DE26B3" w:rsidRPr="008840F4">
              <w:rPr>
                <w:rStyle w:val="Hipervnculo"/>
                <w:noProof/>
              </w:rPr>
              <w:t>Alta red</w:t>
            </w:r>
            <w:r w:rsidR="00DE26B3">
              <w:rPr>
                <w:noProof/>
                <w:webHidden/>
              </w:rPr>
              <w:tab/>
            </w:r>
            <w:r w:rsidR="00DE26B3">
              <w:rPr>
                <w:noProof/>
                <w:webHidden/>
              </w:rPr>
              <w:fldChar w:fldCharType="begin"/>
            </w:r>
            <w:r w:rsidR="00DE26B3">
              <w:rPr>
                <w:noProof/>
                <w:webHidden/>
              </w:rPr>
              <w:instrText xml:space="preserve"> PAGEREF _Toc400284924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25" w:history="1">
            <w:r w:rsidR="00DE26B3" w:rsidRPr="008840F4">
              <w:rPr>
                <w:rStyle w:val="Hipervnculo"/>
                <w:noProof/>
              </w:rPr>
              <w:t>3.1.10.</w:t>
            </w:r>
            <w:r w:rsidR="00DE26B3">
              <w:rPr>
                <w:noProof/>
                <w:sz w:val="22"/>
                <w:szCs w:val="22"/>
              </w:rPr>
              <w:tab/>
            </w:r>
            <w:r w:rsidR="00DE26B3" w:rsidRPr="008840F4">
              <w:rPr>
                <w:rStyle w:val="Hipervnculo"/>
                <w:noProof/>
              </w:rPr>
              <w:t>Modificar Red</w:t>
            </w:r>
            <w:r w:rsidR="00DE26B3">
              <w:rPr>
                <w:noProof/>
                <w:webHidden/>
              </w:rPr>
              <w:tab/>
            </w:r>
            <w:r w:rsidR="00DE26B3">
              <w:rPr>
                <w:noProof/>
                <w:webHidden/>
              </w:rPr>
              <w:fldChar w:fldCharType="begin"/>
            </w:r>
            <w:r w:rsidR="00DE26B3">
              <w:rPr>
                <w:noProof/>
                <w:webHidden/>
              </w:rPr>
              <w:instrText xml:space="preserve"> PAGEREF _Toc400284925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26" w:history="1">
            <w:r w:rsidR="00DE26B3" w:rsidRPr="008840F4">
              <w:rPr>
                <w:rStyle w:val="Hipervnculo"/>
                <w:noProof/>
              </w:rPr>
              <w:t>3.1.11.</w:t>
            </w:r>
            <w:r w:rsidR="00DE26B3">
              <w:rPr>
                <w:noProof/>
                <w:sz w:val="22"/>
                <w:szCs w:val="22"/>
              </w:rPr>
              <w:tab/>
            </w:r>
            <w:r w:rsidR="00DE26B3" w:rsidRPr="008840F4">
              <w:rPr>
                <w:rStyle w:val="Hipervnculo"/>
                <w:noProof/>
              </w:rPr>
              <w:t>Ingresar mote a red</w:t>
            </w:r>
            <w:r w:rsidR="00DE26B3">
              <w:rPr>
                <w:noProof/>
                <w:webHidden/>
              </w:rPr>
              <w:tab/>
            </w:r>
            <w:r w:rsidR="00DE26B3">
              <w:rPr>
                <w:noProof/>
                <w:webHidden/>
              </w:rPr>
              <w:fldChar w:fldCharType="begin"/>
            </w:r>
            <w:r w:rsidR="00DE26B3">
              <w:rPr>
                <w:noProof/>
                <w:webHidden/>
              </w:rPr>
              <w:instrText xml:space="preserve"> PAGEREF _Toc400284926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27" w:history="1">
            <w:r w:rsidR="00DE26B3" w:rsidRPr="008840F4">
              <w:rPr>
                <w:rStyle w:val="Hipervnculo"/>
                <w:noProof/>
              </w:rPr>
              <w:t>3.1.12.</w:t>
            </w:r>
            <w:r w:rsidR="00DE26B3">
              <w:rPr>
                <w:noProof/>
                <w:sz w:val="22"/>
                <w:szCs w:val="22"/>
              </w:rPr>
              <w:tab/>
            </w:r>
            <w:r w:rsidR="00DE26B3" w:rsidRPr="008840F4">
              <w:rPr>
                <w:rStyle w:val="Hipervnculo"/>
                <w:noProof/>
              </w:rPr>
              <w:t>Recibir Motes</w:t>
            </w:r>
            <w:r w:rsidR="00DE26B3">
              <w:rPr>
                <w:noProof/>
                <w:webHidden/>
              </w:rPr>
              <w:tab/>
            </w:r>
            <w:r w:rsidR="00DE26B3">
              <w:rPr>
                <w:noProof/>
                <w:webHidden/>
              </w:rPr>
              <w:fldChar w:fldCharType="begin"/>
            </w:r>
            <w:r w:rsidR="00DE26B3">
              <w:rPr>
                <w:noProof/>
                <w:webHidden/>
              </w:rPr>
              <w:instrText xml:space="preserve"> PAGEREF _Toc400284927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28" w:history="1">
            <w:r w:rsidR="00DE26B3" w:rsidRPr="008840F4">
              <w:rPr>
                <w:rStyle w:val="Hipervnculo"/>
                <w:noProof/>
              </w:rPr>
              <w:t>3.1.13.</w:t>
            </w:r>
            <w:r w:rsidR="00DE26B3">
              <w:rPr>
                <w:noProof/>
                <w:sz w:val="22"/>
                <w:szCs w:val="22"/>
              </w:rPr>
              <w:tab/>
            </w:r>
            <w:r w:rsidR="00DE26B3" w:rsidRPr="008840F4">
              <w:rPr>
                <w:rStyle w:val="Hipervnculo"/>
                <w:noProof/>
              </w:rPr>
              <w:t>Asignar agrónomo a red</w:t>
            </w:r>
            <w:r w:rsidR="00DE26B3">
              <w:rPr>
                <w:noProof/>
                <w:webHidden/>
              </w:rPr>
              <w:tab/>
            </w:r>
            <w:r w:rsidR="00DE26B3">
              <w:rPr>
                <w:noProof/>
                <w:webHidden/>
              </w:rPr>
              <w:fldChar w:fldCharType="begin"/>
            </w:r>
            <w:r w:rsidR="00DE26B3">
              <w:rPr>
                <w:noProof/>
                <w:webHidden/>
              </w:rPr>
              <w:instrText xml:space="preserve"> PAGEREF _Toc400284928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29" w:history="1">
            <w:r w:rsidR="00DE26B3" w:rsidRPr="008840F4">
              <w:rPr>
                <w:rStyle w:val="Hipervnculo"/>
                <w:noProof/>
              </w:rPr>
              <w:t>3.1.14.</w:t>
            </w:r>
            <w:r w:rsidR="00DE26B3">
              <w:rPr>
                <w:noProof/>
                <w:sz w:val="22"/>
                <w:szCs w:val="22"/>
              </w:rPr>
              <w:tab/>
            </w:r>
            <w:r w:rsidR="00DE26B3" w:rsidRPr="008840F4">
              <w:rPr>
                <w:rStyle w:val="Hipervnculo"/>
                <w:noProof/>
              </w:rPr>
              <w:t>Verificar Alarma</w:t>
            </w:r>
            <w:r w:rsidR="00DE26B3">
              <w:rPr>
                <w:noProof/>
                <w:webHidden/>
              </w:rPr>
              <w:tab/>
            </w:r>
            <w:r w:rsidR="00DE26B3">
              <w:rPr>
                <w:noProof/>
                <w:webHidden/>
              </w:rPr>
              <w:fldChar w:fldCharType="begin"/>
            </w:r>
            <w:r w:rsidR="00DE26B3">
              <w:rPr>
                <w:noProof/>
                <w:webHidden/>
              </w:rPr>
              <w:instrText xml:space="preserve"> PAGEREF _Toc400284929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30" w:history="1">
            <w:r w:rsidR="00DE26B3" w:rsidRPr="008840F4">
              <w:rPr>
                <w:rStyle w:val="Hipervnculo"/>
                <w:noProof/>
              </w:rPr>
              <w:t>3.1.15.</w:t>
            </w:r>
            <w:r w:rsidR="00DE26B3">
              <w:rPr>
                <w:noProof/>
                <w:sz w:val="22"/>
                <w:szCs w:val="22"/>
              </w:rPr>
              <w:tab/>
            </w:r>
            <w:r w:rsidR="00DE26B3" w:rsidRPr="008840F4">
              <w:rPr>
                <w:rStyle w:val="Hipervnculo"/>
                <w:noProof/>
              </w:rPr>
              <w:t>Recibir Medición</w:t>
            </w:r>
            <w:r w:rsidR="00DE26B3">
              <w:rPr>
                <w:noProof/>
                <w:webHidden/>
              </w:rPr>
              <w:tab/>
            </w:r>
            <w:r w:rsidR="00DE26B3">
              <w:rPr>
                <w:noProof/>
                <w:webHidden/>
              </w:rPr>
              <w:fldChar w:fldCharType="begin"/>
            </w:r>
            <w:r w:rsidR="00DE26B3">
              <w:rPr>
                <w:noProof/>
                <w:webHidden/>
              </w:rPr>
              <w:instrText xml:space="preserve"> PAGEREF _Toc400284930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31" w:history="1">
            <w:r w:rsidR="00DE26B3" w:rsidRPr="008840F4">
              <w:rPr>
                <w:rStyle w:val="Hipervnculo"/>
                <w:noProof/>
              </w:rPr>
              <w:t>3.1.16.</w:t>
            </w:r>
            <w:r w:rsidR="00DE26B3">
              <w:rPr>
                <w:noProof/>
                <w:sz w:val="22"/>
                <w:szCs w:val="22"/>
              </w:rPr>
              <w:tab/>
            </w:r>
            <w:r w:rsidR="00DE26B3" w:rsidRPr="008840F4">
              <w:rPr>
                <w:rStyle w:val="Hipervnculo"/>
                <w:noProof/>
              </w:rPr>
              <w:t>Recibir Padre</w:t>
            </w:r>
            <w:r w:rsidR="00DE26B3">
              <w:rPr>
                <w:noProof/>
                <w:webHidden/>
              </w:rPr>
              <w:tab/>
            </w:r>
            <w:r w:rsidR="00DE26B3">
              <w:rPr>
                <w:noProof/>
                <w:webHidden/>
              </w:rPr>
              <w:fldChar w:fldCharType="begin"/>
            </w:r>
            <w:r w:rsidR="00DE26B3">
              <w:rPr>
                <w:noProof/>
                <w:webHidden/>
              </w:rPr>
              <w:instrText xml:space="preserve"> PAGEREF _Toc400284931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32" w:history="1">
            <w:r w:rsidR="00DE26B3" w:rsidRPr="008840F4">
              <w:rPr>
                <w:rStyle w:val="Hipervnculo"/>
                <w:noProof/>
              </w:rPr>
              <w:t>3.1.17.</w:t>
            </w:r>
            <w:r w:rsidR="00DE26B3">
              <w:rPr>
                <w:noProof/>
                <w:sz w:val="22"/>
                <w:szCs w:val="22"/>
              </w:rPr>
              <w:tab/>
            </w:r>
            <w:r w:rsidR="00DE26B3" w:rsidRPr="008840F4">
              <w:rPr>
                <w:rStyle w:val="Hipervnculo"/>
                <w:noProof/>
              </w:rPr>
              <w:t>Generar árbol de rutas de paquetes</w:t>
            </w:r>
            <w:r w:rsidR="00DE26B3">
              <w:rPr>
                <w:noProof/>
                <w:webHidden/>
              </w:rPr>
              <w:tab/>
            </w:r>
            <w:r w:rsidR="00DE26B3">
              <w:rPr>
                <w:noProof/>
                <w:webHidden/>
              </w:rPr>
              <w:fldChar w:fldCharType="begin"/>
            </w:r>
            <w:r w:rsidR="00DE26B3">
              <w:rPr>
                <w:noProof/>
                <w:webHidden/>
              </w:rPr>
              <w:instrText xml:space="preserve"> PAGEREF _Toc400284932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145675">
          <w:pPr>
            <w:pStyle w:val="TDC3"/>
            <w:tabs>
              <w:tab w:val="left" w:pos="1320"/>
              <w:tab w:val="right" w:leader="dot" w:pos="8494"/>
            </w:tabs>
            <w:rPr>
              <w:noProof/>
              <w:sz w:val="22"/>
              <w:szCs w:val="22"/>
            </w:rPr>
          </w:pPr>
          <w:hyperlink w:anchor="_Toc400284933" w:history="1">
            <w:r w:rsidR="00DE26B3" w:rsidRPr="008840F4">
              <w:rPr>
                <w:rStyle w:val="Hipervnculo"/>
                <w:noProof/>
              </w:rPr>
              <w:t>3.1.18.</w:t>
            </w:r>
            <w:r w:rsidR="00DE26B3">
              <w:rPr>
                <w:noProof/>
                <w:sz w:val="22"/>
                <w:szCs w:val="22"/>
              </w:rPr>
              <w:tab/>
            </w:r>
            <w:r w:rsidR="00DE26B3" w:rsidRPr="008840F4">
              <w:rPr>
                <w:rStyle w:val="Hipervnculo"/>
                <w:noProof/>
              </w:rPr>
              <w:t>Cargar capas para el mapa</w:t>
            </w:r>
            <w:r w:rsidR="00DE26B3">
              <w:rPr>
                <w:noProof/>
                <w:webHidden/>
              </w:rPr>
              <w:tab/>
            </w:r>
            <w:r w:rsidR="00DE26B3">
              <w:rPr>
                <w:noProof/>
                <w:webHidden/>
              </w:rPr>
              <w:fldChar w:fldCharType="begin"/>
            </w:r>
            <w:r w:rsidR="00DE26B3">
              <w:rPr>
                <w:noProof/>
                <w:webHidden/>
              </w:rPr>
              <w:instrText xml:space="preserve"> PAGEREF _Toc400284933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145675">
          <w:pPr>
            <w:pStyle w:val="TDC1"/>
            <w:tabs>
              <w:tab w:val="left" w:pos="400"/>
              <w:tab w:val="right" w:leader="dot" w:pos="8494"/>
            </w:tabs>
            <w:rPr>
              <w:noProof/>
              <w:sz w:val="22"/>
              <w:szCs w:val="22"/>
            </w:rPr>
          </w:pPr>
          <w:hyperlink w:anchor="_Toc400284934" w:history="1">
            <w:r w:rsidR="00DE26B3" w:rsidRPr="008840F4">
              <w:rPr>
                <w:rStyle w:val="Hipervnculo"/>
                <w:noProof/>
              </w:rPr>
              <w:t>4.</w:t>
            </w:r>
            <w:r w:rsidR="00DE26B3">
              <w:rPr>
                <w:noProof/>
                <w:sz w:val="22"/>
                <w:szCs w:val="22"/>
              </w:rPr>
              <w:tab/>
            </w:r>
            <w:r w:rsidR="00DE26B3" w:rsidRPr="008840F4">
              <w:rPr>
                <w:rStyle w:val="Hipervnculo"/>
                <w:rFonts w:eastAsia="Verdana"/>
                <w:noProof/>
              </w:rPr>
              <w:t>Vista del Modelo de Diseño</w:t>
            </w:r>
            <w:r w:rsidR="00DE26B3">
              <w:rPr>
                <w:noProof/>
                <w:webHidden/>
              </w:rPr>
              <w:tab/>
            </w:r>
            <w:r w:rsidR="00DE26B3">
              <w:rPr>
                <w:noProof/>
                <w:webHidden/>
              </w:rPr>
              <w:fldChar w:fldCharType="begin"/>
            </w:r>
            <w:r w:rsidR="00DE26B3">
              <w:rPr>
                <w:noProof/>
                <w:webHidden/>
              </w:rPr>
              <w:instrText xml:space="preserve"> PAGEREF _Toc400284934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35" w:history="1">
            <w:r w:rsidR="00DE26B3" w:rsidRPr="008840F4">
              <w:rPr>
                <w:rStyle w:val="Hipervnculo"/>
                <w:noProof/>
              </w:rPr>
              <w:t>4.1.</w:t>
            </w:r>
            <w:r w:rsidR="00DE26B3">
              <w:rPr>
                <w:noProof/>
                <w:sz w:val="22"/>
                <w:szCs w:val="22"/>
              </w:rPr>
              <w:tab/>
            </w:r>
            <w:r w:rsidR="00DE26B3" w:rsidRPr="008840F4">
              <w:rPr>
                <w:rStyle w:val="Hipervnculo"/>
                <w:rFonts w:eastAsia="Verdana"/>
                <w:noProof/>
              </w:rPr>
              <w:t>Descomposición en subsistemas</w:t>
            </w:r>
            <w:r w:rsidR="00DE26B3">
              <w:rPr>
                <w:noProof/>
                <w:webHidden/>
              </w:rPr>
              <w:tab/>
            </w:r>
            <w:r w:rsidR="00DE26B3">
              <w:rPr>
                <w:noProof/>
                <w:webHidden/>
              </w:rPr>
              <w:fldChar w:fldCharType="begin"/>
            </w:r>
            <w:r w:rsidR="00DE26B3">
              <w:rPr>
                <w:noProof/>
                <w:webHidden/>
              </w:rPr>
              <w:instrText xml:space="preserve"> PAGEREF _Toc400284935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36" w:history="1">
            <w:r w:rsidR="00DE26B3" w:rsidRPr="008840F4">
              <w:rPr>
                <w:rStyle w:val="Hipervnculo"/>
                <w:noProof/>
              </w:rPr>
              <w:t>4.1.1.</w:t>
            </w:r>
            <w:r w:rsidR="00DE26B3">
              <w:rPr>
                <w:noProof/>
                <w:sz w:val="22"/>
                <w:szCs w:val="22"/>
              </w:rPr>
              <w:tab/>
            </w:r>
            <w:r w:rsidR="00DE26B3" w:rsidRPr="008840F4">
              <w:rPr>
                <w:rStyle w:val="Hipervnculo"/>
                <w:rFonts w:eastAsia="Verdana"/>
                <w:noProof/>
              </w:rPr>
              <w:t>Servidor de Aplicaciones</w:t>
            </w:r>
            <w:r w:rsidR="00DE26B3">
              <w:rPr>
                <w:noProof/>
                <w:webHidden/>
              </w:rPr>
              <w:tab/>
            </w:r>
            <w:r w:rsidR="00DE26B3">
              <w:rPr>
                <w:noProof/>
                <w:webHidden/>
              </w:rPr>
              <w:fldChar w:fldCharType="begin"/>
            </w:r>
            <w:r w:rsidR="00DE26B3">
              <w:rPr>
                <w:noProof/>
                <w:webHidden/>
              </w:rPr>
              <w:instrText xml:space="preserve"> PAGEREF _Toc400284936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37" w:history="1">
            <w:r w:rsidR="00DE26B3" w:rsidRPr="008840F4">
              <w:rPr>
                <w:rStyle w:val="Hipervnculo"/>
                <w:noProof/>
              </w:rPr>
              <w:t>4.2.</w:t>
            </w:r>
            <w:r w:rsidR="00DE26B3">
              <w:rPr>
                <w:noProof/>
                <w:sz w:val="22"/>
                <w:szCs w:val="22"/>
              </w:rPr>
              <w:tab/>
            </w:r>
            <w:r w:rsidR="00DE26B3" w:rsidRPr="008840F4">
              <w:rPr>
                <w:rStyle w:val="Hipervnculo"/>
                <w:rFonts w:eastAsia="Verdana"/>
                <w:noProof/>
              </w:rPr>
              <w:t>Subsistemas específicos</w:t>
            </w:r>
            <w:r w:rsidR="00DE26B3">
              <w:rPr>
                <w:noProof/>
                <w:webHidden/>
              </w:rPr>
              <w:tab/>
            </w:r>
            <w:r w:rsidR="00DE26B3">
              <w:rPr>
                <w:noProof/>
                <w:webHidden/>
              </w:rPr>
              <w:fldChar w:fldCharType="begin"/>
            </w:r>
            <w:r w:rsidR="00DE26B3">
              <w:rPr>
                <w:noProof/>
                <w:webHidden/>
              </w:rPr>
              <w:instrText xml:space="preserve"> PAGEREF _Toc400284937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38" w:history="1">
            <w:r w:rsidR="00DE26B3" w:rsidRPr="008840F4">
              <w:rPr>
                <w:rStyle w:val="Hipervnculo"/>
                <w:noProof/>
              </w:rPr>
              <w:t>4.2.1.</w:t>
            </w:r>
            <w:r w:rsidR="00DE26B3">
              <w:rPr>
                <w:noProof/>
                <w:sz w:val="22"/>
                <w:szCs w:val="22"/>
              </w:rPr>
              <w:tab/>
            </w:r>
            <w:r w:rsidR="00DE26B3" w:rsidRPr="008840F4">
              <w:rPr>
                <w:rStyle w:val="Hipervnculo"/>
                <w:rFonts w:eastAsia="Verdana"/>
                <w:noProof/>
              </w:rPr>
              <w:t>Core Logic</w:t>
            </w:r>
            <w:r w:rsidR="00DE26B3">
              <w:rPr>
                <w:noProof/>
                <w:webHidden/>
              </w:rPr>
              <w:tab/>
            </w:r>
            <w:r w:rsidR="00DE26B3">
              <w:rPr>
                <w:noProof/>
                <w:webHidden/>
              </w:rPr>
              <w:fldChar w:fldCharType="begin"/>
            </w:r>
            <w:r w:rsidR="00DE26B3">
              <w:rPr>
                <w:noProof/>
                <w:webHidden/>
              </w:rPr>
              <w:instrText xml:space="preserve"> PAGEREF _Toc400284938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39" w:history="1">
            <w:r w:rsidR="00DE26B3" w:rsidRPr="008840F4">
              <w:rPr>
                <w:rStyle w:val="Hipervnculo"/>
                <w:rFonts w:eastAsia="Verdana"/>
                <w:noProof/>
              </w:rPr>
              <w:t>4.2.2.</w:t>
            </w:r>
            <w:r w:rsidR="00DE26B3">
              <w:rPr>
                <w:noProof/>
                <w:sz w:val="22"/>
                <w:szCs w:val="22"/>
              </w:rPr>
              <w:tab/>
            </w:r>
            <w:r w:rsidR="00DE26B3" w:rsidRPr="008840F4">
              <w:rPr>
                <w:rStyle w:val="Hipervnculo"/>
                <w:rFonts w:eastAsia="Verdana"/>
                <w:noProof/>
              </w:rPr>
              <w:t>Core Data Access</w:t>
            </w:r>
            <w:r w:rsidR="00DE26B3">
              <w:rPr>
                <w:noProof/>
                <w:webHidden/>
              </w:rPr>
              <w:tab/>
            </w:r>
            <w:r w:rsidR="00DE26B3">
              <w:rPr>
                <w:noProof/>
                <w:webHidden/>
              </w:rPr>
              <w:fldChar w:fldCharType="begin"/>
            </w:r>
            <w:r w:rsidR="00DE26B3">
              <w:rPr>
                <w:noProof/>
                <w:webHidden/>
              </w:rPr>
              <w:instrText xml:space="preserve"> PAGEREF _Toc400284939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40" w:history="1">
            <w:r w:rsidR="00DE26B3" w:rsidRPr="008840F4">
              <w:rPr>
                <w:rStyle w:val="Hipervnculo"/>
                <w:rFonts w:eastAsia="Verdana"/>
                <w:noProof/>
              </w:rPr>
              <w:t>4.2.3.</w:t>
            </w:r>
            <w:r w:rsidR="00DE26B3">
              <w:rPr>
                <w:noProof/>
                <w:sz w:val="22"/>
                <w:szCs w:val="22"/>
              </w:rPr>
              <w:tab/>
            </w:r>
            <w:r w:rsidR="00DE26B3" w:rsidRPr="008840F4">
              <w:rPr>
                <w:rStyle w:val="Hipervnculo"/>
                <w:rFonts w:eastAsia="Verdana"/>
                <w:noProof/>
              </w:rPr>
              <w:t>ExternalComunicationMaps</w:t>
            </w:r>
            <w:r w:rsidR="00DE26B3">
              <w:rPr>
                <w:noProof/>
                <w:webHidden/>
              </w:rPr>
              <w:tab/>
            </w:r>
            <w:r w:rsidR="00DE26B3">
              <w:rPr>
                <w:noProof/>
                <w:webHidden/>
              </w:rPr>
              <w:fldChar w:fldCharType="begin"/>
            </w:r>
            <w:r w:rsidR="00DE26B3">
              <w:rPr>
                <w:noProof/>
                <w:webHidden/>
              </w:rPr>
              <w:instrText xml:space="preserve"> PAGEREF _Toc400284940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41" w:history="1">
            <w:r w:rsidR="00DE26B3" w:rsidRPr="008840F4">
              <w:rPr>
                <w:rStyle w:val="Hipervnculo"/>
                <w:rFonts w:eastAsia="Verdana"/>
                <w:noProof/>
              </w:rPr>
              <w:t>4.2.4.</w:t>
            </w:r>
            <w:r w:rsidR="00DE26B3">
              <w:rPr>
                <w:noProof/>
                <w:sz w:val="22"/>
                <w:szCs w:val="22"/>
              </w:rPr>
              <w:tab/>
            </w:r>
            <w:r w:rsidR="00DE26B3" w:rsidRPr="008840F4">
              <w:rPr>
                <w:rStyle w:val="Hipervnculo"/>
                <w:rFonts w:eastAsia="Verdana"/>
                <w:noProof/>
              </w:rPr>
              <w:t>ExternalComunication Network</w:t>
            </w:r>
            <w:r w:rsidR="00DE26B3">
              <w:rPr>
                <w:noProof/>
                <w:webHidden/>
              </w:rPr>
              <w:tab/>
            </w:r>
            <w:r w:rsidR="00DE26B3">
              <w:rPr>
                <w:noProof/>
                <w:webHidden/>
              </w:rPr>
              <w:fldChar w:fldCharType="begin"/>
            </w:r>
            <w:r w:rsidR="00DE26B3">
              <w:rPr>
                <w:noProof/>
                <w:webHidden/>
              </w:rPr>
              <w:instrText xml:space="preserve"> PAGEREF _Toc400284941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42" w:history="1">
            <w:r w:rsidR="00DE26B3" w:rsidRPr="008840F4">
              <w:rPr>
                <w:rStyle w:val="Hipervnculo"/>
                <w:rFonts w:eastAsia="Verdana"/>
                <w:noProof/>
              </w:rPr>
              <w:t>4.2.5.</w:t>
            </w:r>
            <w:r w:rsidR="00DE26B3">
              <w:rPr>
                <w:noProof/>
                <w:sz w:val="22"/>
                <w:szCs w:val="22"/>
              </w:rPr>
              <w:tab/>
            </w:r>
            <w:r w:rsidR="00DE26B3" w:rsidRPr="008840F4">
              <w:rPr>
                <w:rStyle w:val="Hipervnculo"/>
                <w:rFonts w:eastAsia="Verdana"/>
                <w:noProof/>
              </w:rPr>
              <w:t>Web Services</w:t>
            </w:r>
            <w:r w:rsidR="00DE26B3">
              <w:rPr>
                <w:noProof/>
                <w:webHidden/>
              </w:rPr>
              <w:tab/>
            </w:r>
            <w:r w:rsidR="00DE26B3">
              <w:rPr>
                <w:noProof/>
                <w:webHidden/>
              </w:rPr>
              <w:fldChar w:fldCharType="begin"/>
            </w:r>
            <w:r w:rsidR="00DE26B3">
              <w:rPr>
                <w:noProof/>
                <w:webHidden/>
              </w:rPr>
              <w:instrText xml:space="preserve"> PAGEREF _Toc400284942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43" w:history="1">
            <w:r w:rsidR="00DE26B3" w:rsidRPr="008840F4">
              <w:rPr>
                <w:rStyle w:val="Hipervnculo"/>
                <w:noProof/>
              </w:rPr>
              <w:t>4.3.</w:t>
            </w:r>
            <w:r w:rsidR="00DE26B3">
              <w:rPr>
                <w:noProof/>
                <w:sz w:val="22"/>
                <w:szCs w:val="22"/>
              </w:rPr>
              <w:tab/>
            </w:r>
            <w:r w:rsidR="00DE26B3" w:rsidRPr="008840F4">
              <w:rPr>
                <w:rStyle w:val="Hipervnculo"/>
                <w:rFonts w:eastAsia="Verdana"/>
                <w:noProof/>
              </w:rPr>
              <w:t>Daemon</w:t>
            </w:r>
            <w:r w:rsidR="00DE26B3">
              <w:rPr>
                <w:noProof/>
                <w:webHidden/>
              </w:rPr>
              <w:tab/>
            </w:r>
            <w:r w:rsidR="00DE26B3">
              <w:rPr>
                <w:noProof/>
                <w:webHidden/>
              </w:rPr>
              <w:fldChar w:fldCharType="begin"/>
            </w:r>
            <w:r w:rsidR="00DE26B3">
              <w:rPr>
                <w:noProof/>
                <w:webHidden/>
              </w:rPr>
              <w:instrText xml:space="preserve"> PAGEREF _Toc400284943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44" w:history="1">
            <w:r w:rsidR="00DE26B3" w:rsidRPr="008840F4">
              <w:rPr>
                <w:rStyle w:val="Hipervnculo"/>
                <w:noProof/>
              </w:rPr>
              <w:t>4.4.</w:t>
            </w:r>
            <w:r w:rsidR="00DE26B3">
              <w:rPr>
                <w:noProof/>
                <w:sz w:val="22"/>
                <w:szCs w:val="22"/>
              </w:rPr>
              <w:tab/>
            </w:r>
            <w:r w:rsidR="00DE26B3" w:rsidRPr="008840F4">
              <w:rPr>
                <w:rStyle w:val="Hipervnculo"/>
                <w:rFonts w:eastAsia="Verdana"/>
                <w:noProof/>
              </w:rPr>
              <w:t>Subsistemas específicos</w:t>
            </w:r>
            <w:r w:rsidR="00DE26B3">
              <w:rPr>
                <w:noProof/>
                <w:webHidden/>
              </w:rPr>
              <w:tab/>
            </w:r>
            <w:r w:rsidR="00DE26B3">
              <w:rPr>
                <w:noProof/>
                <w:webHidden/>
              </w:rPr>
              <w:fldChar w:fldCharType="begin"/>
            </w:r>
            <w:r w:rsidR="00DE26B3">
              <w:rPr>
                <w:noProof/>
                <w:webHidden/>
              </w:rPr>
              <w:instrText xml:space="preserve"> PAGEREF _Toc400284944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45" w:history="1">
            <w:r w:rsidR="00DE26B3" w:rsidRPr="008840F4">
              <w:rPr>
                <w:rStyle w:val="Hipervnculo"/>
                <w:noProof/>
              </w:rPr>
              <w:t>4.4.1.</w:t>
            </w:r>
            <w:r w:rsidR="00DE26B3">
              <w:rPr>
                <w:noProof/>
                <w:sz w:val="22"/>
                <w:szCs w:val="22"/>
              </w:rPr>
              <w:tab/>
            </w:r>
            <w:r w:rsidR="00DE26B3" w:rsidRPr="008840F4">
              <w:rPr>
                <w:rStyle w:val="Hipervnculo"/>
                <w:rFonts w:eastAsia="Verdana"/>
                <w:noProof/>
              </w:rPr>
              <w:t>Network Comunication</w:t>
            </w:r>
            <w:r w:rsidR="00DE26B3">
              <w:rPr>
                <w:noProof/>
                <w:webHidden/>
              </w:rPr>
              <w:tab/>
            </w:r>
            <w:r w:rsidR="00DE26B3">
              <w:rPr>
                <w:noProof/>
                <w:webHidden/>
              </w:rPr>
              <w:fldChar w:fldCharType="begin"/>
            </w:r>
            <w:r w:rsidR="00DE26B3">
              <w:rPr>
                <w:noProof/>
                <w:webHidden/>
              </w:rPr>
              <w:instrText xml:space="preserve"> PAGEREF _Toc400284945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46" w:history="1">
            <w:r w:rsidR="00DE26B3" w:rsidRPr="008840F4">
              <w:rPr>
                <w:rStyle w:val="Hipervnculo"/>
                <w:rFonts w:eastAsia="Verdana"/>
                <w:noProof/>
              </w:rPr>
              <w:t>4.4.2.</w:t>
            </w:r>
            <w:r w:rsidR="00DE26B3">
              <w:rPr>
                <w:noProof/>
                <w:sz w:val="22"/>
                <w:szCs w:val="22"/>
              </w:rPr>
              <w:tab/>
            </w:r>
            <w:r w:rsidR="00DE26B3" w:rsidRPr="008840F4">
              <w:rPr>
                <w:rStyle w:val="Hipervnculo"/>
                <w:rFonts w:eastAsia="Verdana"/>
                <w:noProof/>
              </w:rPr>
              <w:t>DaemonLogic</w:t>
            </w:r>
            <w:r w:rsidR="00DE26B3">
              <w:rPr>
                <w:noProof/>
                <w:webHidden/>
              </w:rPr>
              <w:tab/>
            </w:r>
            <w:r w:rsidR="00DE26B3">
              <w:rPr>
                <w:noProof/>
                <w:webHidden/>
              </w:rPr>
              <w:fldChar w:fldCharType="begin"/>
            </w:r>
            <w:r w:rsidR="00DE26B3">
              <w:rPr>
                <w:noProof/>
                <w:webHidden/>
              </w:rPr>
              <w:instrText xml:space="preserve"> PAGEREF _Toc400284946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47" w:history="1">
            <w:r w:rsidR="00DE26B3" w:rsidRPr="008840F4">
              <w:rPr>
                <w:rStyle w:val="Hipervnculo"/>
                <w:rFonts w:eastAsia="Verdana"/>
                <w:noProof/>
              </w:rPr>
              <w:t>4.4.3.</w:t>
            </w:r>
            <w:r w:rsidR="00DE26B3">
              <w:rPr>
                <w:noProof/>
                <w:sz w:val="22"/>
                <w:szCs w:val="22"/>
              </w:rPr>
              <w:tab/>
            </w:r>
            <w:r w:rsidR="00DE26B3" w:rsidRPr="008840F4">
              <w:rPr>
                <w:rStyle w:val="Hipervnculo"/>
                <w:rFonts w:eastAsia="Verdana"/>
                <w:noProof/>
              </w:rPr>
              <w:t>Daemon Data Access</w:t>
            </w:r>
            <w:r w:rsidR="00DE26B3">
              <w:rPr>
                <w:noProof/>
                <w:webHidden/>
              </w:rPr>
              <w:tab/>
            </w:r>
            <w:r w:rsidR="00DE26B3">
              <w:rPr>
                <w:noProof/>
                <w:webHidden/>
              </w:rPr>
              <w:fldChar w:fldCharType="begin"/>
            </w:r>
            <w:r w:rsidR="00DE26B3">
              <w:rPr>
                <w:noProof/>
                <w:webHidden/>
              </w:rPr>
              <w:instrText xml:space="preserve"> PAGEREF _Toc400284947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48" w:history="1">
            <w:r w:rsidR="00DE26B3" w:rsidRPr="008840F4">
              <w:rPr>
                <w:rStyle w:val="Hipervnculo"/>
                <w:rFonts w:eastAsia="Verdana"/>
                <w:noProof/>
              </w:rPr>
              <w:t>4.4.4.</w:t>
            </w:r>
            <w:r w:rsidR="00DE26B3">
              <w:rPr>
                <w:noProof/>
                <w:sz w:val="22"/>
                <w:szCs w:val="22"/>
              </w:rPr>
              <w:tab/>
            </w:r>
            <w:r w:rsidR="00DE26B3" w:rsidRPr="008840F4">
              <w:rPr>
                <w:rStyle w:val="Hipervnculo"/>
                <w:rFonts w:eastAsia="Verdana"/>
                <w:noProof/>
              </w:rPr>
              <w:t>Web Services</w:t>
            </w:r>
            <w:r w:rsidR="00DE26B3">
              <w:rPr>
                <w:noProof/>
                <w:webHidden/>
              </w:rPr>
              <w:tab/>
            </w:r>
            <w:r w:rsidR="00DE26B3">
              <w:rPr>
                <w:noProof/>
                <w:webHidden/>
              </w:rPr>
              <w:fldChar w:fldCharType="begin"/>
            </w:r>
            <w:r w:rsidR="00DE26B3">
              <w:rPr>
                <w:noProof/>
                <w:webHidden/>
              </w:rPr>
              <w:instrText xml:space="preserve"> PAGEREF _Toc400284948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49" w:history="1">
            <w:r w:rsidR="00DE26B3" w:rsidRPr="008840F4">
              <w:rPr>
                <w:rStyle w:val="Hipervnculo"/>
                <w:noProof/>
              </w:rPr>
              <w:t>4.5.</w:t>
            </w:r>
            <w:r w:rsidR="00DE26B3">
              <w:rPr>
                <w:noProof/>
                <w:sz w:val="22"/>
                <w:szCs w:val="22"/>
              </w:rPr>
              <w:tab/>
            </w:r>
            <w:r w:rsidR="00DE26B3" w:rsidRPr="008840F4">
              <w:rPr>
                <w:rStyle w:val="Hipervnculo"/>
                <w:rFonts w:eastAsia="Verdana"/>
                <w:noProof/>
              </w:rPr>
              <w:t>Servidor Web</w:t>
            </w:r>
            <w:r w:rsidR="00DE26B3">
              <w:rPr>
                <w:noProof/>
                <w:webHidden/>
              </w:rPr>
              <w:tab/>
            </w:r>
            <w:r w:rsidR="00DE26B3">
              <w:rPr>
                <w:noProof/>
                <w:webHidden/>
              </w:rPr>
              <w:fldChar w:fldCharType="begin"/>
            </w:r>
            <w:r w:rsidR="00DE26B3">
              <w:rPr>
                <w:noProof/>
                <w:webHidden/>
              </w:rPr>
              <w:instrText xml:space="preserve"> PAGEREF _Toc400284949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50" w:history="1">
            <w:r w:rsidR="00DE26B3" w:rsidRPr="008840F4">
              <w:rPr>
                <w:rStyle w:val="Hipervnculo"/>
                <w:noProof/>
              </w:rPr>
              <w:t>4.6.</w:t>
            </w:r>
            <w:r w:rsidR="00DE26B3">
              <w:rPr>
                <w:noProof/>
                <w:sz w:val="22"/>
                <w:szCs w:val="22"/>
              </w:rPr>
              <w:tab/>
            </w:r>
            <w:r w:rsidR="00DE26B3" w:rsidRPr="008840F4">
              <w:rPr>
                <w:rStyle w:val="Hipervnculo"/>
                <w:rFonts w:eastAsia="Verdana"/>
                <w:noProof/>
              </w:rPr>
              <w:t>Subsistemas específicos</w:t>
            </w:r>
            <w:r w:rsidR="00DE26B3">
              <w:rPr>
                <w:noProof/>
                <w:webHidden/>
              </w:rPr>
              <w:tab/>
            </w:r>
            <w:r w:rsidR="00DE26B3">
              <w:rPr>
                <w:noProof/>
                <w:webHidden/>
              </w:rPr>
              <w:fldChar w:fldCharType="begin"/>
            </w:r>
            <w:r w:rsidR="00DE26B3">
              <w:rPr>
                <w:noProof/>
                <w:webHidden/>
              </w:rPr>
              <w:instrText xml:space="preserve"> PAGEREF _Toc400284950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51" w:history="1">
            <w:r w:rsidR="00DE26B3" w:rsidRPr="008840F4">
              <w:rPr>
                <w:rStyle w:val="Hipervnculo"/>
                <w:noProof/>
              </w:rPr>
              <w:t>4.6.1.</w:t>
            </w:r>
            <w:r w:rsidR="00DE26B3">
              <w:rPr>
                <w:noProof/>
                <w:sz w:val="22"/>
                <w:szCs w:val="22"/>
              </w:rPr>
              <w:tab/>
            </w:r>
            <w:r w:rsidR="00DE26B3" w:rsidRPr="008840F4">
              <w:rPr>
                <w:rStyle w:val="Hipervnculo"/>
                <w:rFonts w:eastAsia="Verdana"/>
                <w:noProof/>
              </w:rPr>
              <w:t>Web</w:t>
            </w:r>
            <w:r w:rsidR="00DE26B3">
              <w:rPr>
                <w:noProof/>
                <w:webHidden/>
              </w:rPr>
              <w:tab/>
            </w:r>
            <w:r w:rsidR="00DE26B3">
              <w:rPr>
                <w:noProof/>
                <w:webHidden/>
              </w:rPr>
              <w:fldChar w:fldCharType="begin"/>
            </w:r>
            <w:r w:rsidR="00DE26B3">
              <w:rPr>
                <w:noProof/>
                <w:webHidden/>
              </w:rPr>
              <w:instrText xml:space="preserve"> PAGEREF _Toc400284951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145675">
          <w:pPr>
            <w:pStyle w:val="TDC1"/>
            <w:tabs>
              <w:tab w:val="left" w:pos="400"/>
              <w:tab w:val="right" w:leader="dot" w:pos="8494"/>
            </w:tabs>
            <w:rPr>
              <w:noProof/>
              <w:sz w:val="22"/>
              <w:szCs w:val="22"/>
            </w:rPr>
          </w:pPr>
          <w:hyperlink w:anchor="_Toc400284952" w:history="1">
            <w:r w:rsidR="00DE26B3" w:rsidRPr="008840F4">
              <w:rPr>
                <w:rStyle w:val="Hipervnculo"/>
                <w:noProof/>
              </w:rPr>
              <w:t>5.</w:t>
            </w:r>
            <w:r w:rsidR="00DE26B3">
              <w:rPr>
                <w:noProof/>
                <w:sz w:val="22"/>
                <w:szCs w:val="22"/>
              </w:rPr>
              <w:tab/>
            </w:r>
            <w:r w:rsidR="00DE26B3" w:rsidRPr="008840F4">
              <w:rPr>
                <w:rStyle w:val="Hipervnculo"/>
                <w:rFonts w:eastAsia="Verdana"/>
                <w:noProof/>
              </w:rPr>
              <w:t>Trazabilidad desde el Modelo de Diseño al Modelo de Implementación</w:t>
            </w:r>
            <w:r w:rsidR="00DE26B3">
              <w:rPr>
                <w:noProof/>
                <w:webHidden/>
              </w:rPr>
              <w:tab/>
            </w:r>
            <w:r w:rsidR="00DE26B3">
              <w:rPr>
                <w:noProof/>
                <w:webHidden/>
              </w:rPr>
              <w:fldChar w:fldCharType="begin"/>
            </w:r>
            <w:r w:rsidR="00DE26B3">
              <w:rPr>
                <w:noProof/>
                <w:webHidden/>
              </w:rPr>
              <w:instrText xml:space="preserve"> PAGEREF _Toc400284952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145675">
          <w:pPr>
            <w:pStyle w:val="TDC1"/>
            <w:tabs>
              <w:tab w:val="left" w:pos="400"/>
              <w:tab w:val="right" w:leader="dot" w:pos="8494"/>
            </w:tabs>
            <w:rPr>
              <w:noProof/>
              <w:sz w:val="22"/>
              <w:szCs w:val="22"/>
            </w:rPr>
          </w:pPr>
          <w:hyperlink w:anchor="_Toc400284953" w:history="1">
            <w:r w:rsidR="00DE26B3" w:rsidRPr="008840F4">
              <w:rPr>
                <w:rStyle w:val="Hipervnculo"/>
                <w:noProof/>
              </w:rPr>
              <w:t>6.</w:t>
            </w:r>
            <w:r w:rsidR="00DE26B3">
              <w:rPr>
                <w:noProof/>
                <w:sz w:val="22"/>
                <w:szCs w:val="22"/>
              </w:rPr>
              <w:tab/>
            </w:r>
            <w:r w:rsidR="00DE26B3" w:rsidRPr="008840F4">
              <w:rPr>
                <w:rStyle w:val="Hipervnculo"/>
                <w:rFonts w:eastAsia="Verdana"/>
                <w:noProof/>
              </w:rPr>
              <w:t>Vista del Modelo de Implementación</w:t>
            </w:r>
            <w:r w:rsidR="00DE26B3">
              <w:rPr>
                <w:noProof/>
                <w:webHidden/>
              </w:rPr>
              <w:tab/>
            </w:r>
            <w:r w:rsidR="00DE26B3">
              <w:rPr>
                <w:noProof/>
                <w:webHidden/>
              </w:rPr>
              <w:fldChar w:fldCharType="begin"/>
            </w:r>
            <w:r w:rsidR="00DE26B3">
              <w:rPr>
                <w:noProof/>
                <w:webHidden/>
              </w:rPr>
              <w:instrText xml:space="preserve"> PAGEREF _Toc400284953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54" w:history="1">
            <w:r w:rsidR="00DE26B3" w:rsidRPr="008840F4">
              <w:rPr>
                <w:rStyle w:val="Hipervnculo"/>
                <w:noProof/>
              </w:rPr>
              <w:t>6.1.</w:t>
            </w:r>
            <w:r w:rsidR="00DE26B3">
              <w:rPr>
                <w:noProof/>
                <w:sz w:val="22"/>
                <w:szCs w:val="22"/>
              </w:rPr>
              <w:tab/>
            </w:r>
            <w:r w:rsidR="00DE26B3" w:rsidRPr="008840F4">
              <w:rPr>
                <w:rStyle w:val="Hipervnculo"/>
                <w:rFonts w:eastAsia="Verdana"/>
                <w:noProof/>
              </w:rPr>
              <w:t>Manejo de errores</w:t>
            </w:r>
            <w:r w:rsidR="00DE26B3">
              <w:rPr>
                <w:noProof/>
                <w:webHidden/>
              </w:rPr>
              <w:tab/>
            </w:r>
            <w:r w:rsidR="00DE26B3">
              <w:rPr>
                <w:noProof/>
                <w:webHidden/>
              </w:rPr>
              <w:fldChar w:fldCharType="begin"/>
            </w:r>
            <w:r w:rsidR="00DE26B3">
              <w:rPr>
                <w:noProof/>
                <w:webHidden/>
              </w:rPr>
              <w:instrText xml:space="preserve"> PAGEREF _Toc400284954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145675">
          <w:pPr>
            <w:pStyle w:val="TDC1"/>
            <w:tabs>
              <w:tab w:val="left" w:pos="400"/>
              <w:tab w:val="right" w:leader="dot" w:pos="8494"/>
            </w:tabs>
            <w:rPr>
              <w:noProof/>
              <w:sz w:val="22"/>
              <w:szCs w:val="22"/>
            </w:rPr>
          </w:pPr>
          <w:hyperlink w:anchor="_Toc400284955" w:history="1">
            <w:r w:rsidR="00DE26B3" w:rsidRPr="008840F4">
              <w:rPr>
                <w:rStyle w:val="Hipervnculo"/>
                <w:noProof/>
              </w:rPr>
              <w:t>7.</w:t>
            </w:r>
            <w:r w:rsidR="00DE26B3">
              <w:rPr>
                <w:noProof/>
                <w:sz w:val="22"/>
                <w:szCs w:val="22"/>
              </w:rPr>
              <w:tab/>
            </w:r>
            <w:r w:rsidR="00DE26B3" w:rsidRPr="008840F4">
              <w:rPr>
                <w:rStyle w:val="Hipervnculo"/>
                <w:rFonts w:eastAsia="Verdana"/>
                <w:noProof/>
              </w:rPr>
              <w:t>Vista del Modelo de Distribución</w:t>
            </w:r>
            <w:r w:rsidR="00DE26B3">
              <w:rPr>
                <w:noProof/>
                <w:webHidden/>
              </w:rPr>
              <w:tab/>
            </w:r>
            <w:r w:rsidR="00DE26B3">
              <w:rPr>
                <w:noProof/>
                <w:webHidden/>
              </w:rPr>
              <w:fldChar w:fldCharType="begin"/>
            </w:r>
            <w:r w:rsidR="00DE26B3">
              <w:rPr>
                <w:noProof/>
                <w:webHidden/>
              </w:rPr>
              <w:instrText xml:space="preserve"> PAGEREF _Toc400284955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56" w:history="1">
            <w:r w:rsidR="00DE26B3" w:rsidRPr="008840F4">
              <w:rPr>
                <w:rStyle w:val="Hipervnculo"/>
                <w:noProof/>
              </w:rPr>
              <w:t>7.1.</w:t>
            </w:r>
            <w:r w:rsidR="00DE26B3">
              <w:rPr>
                <w:noProof/>
                <w:sz w:val="22"/>
                <w:szCs w:val="22"/>
              </w:rPr>
              <w:tab/>
            </w:r>
            <w:r w:rsidR="00DE26B3" w:rsidRPr="008840F4">
              <w:rPr>
                <w:rStyle w:val="Hipervnculo"/>
                <w:rFonts w:eastAsia="Verdana"/>
                <w:noProof/>
              </w:rPr>
              <w:t>Diagrama de Distribución</w:t>
            </w:r>
            <w:r w:rsidR="00DE26B3">
              <w:rPr>
                <w:noProof/>
                <w:webHidden/>
              </w:rPr>
              <w:tab/>
            </w:r>
            <w:r w:rsidR="00DE26B3">
              <w:rPr>
                <w:noProof/>
                <w:webHidden/>
              </w:rPr>
              <w:fldChar w:fldCharType="begin"/>
            </w:r>
            <w:r w:rsidR="00DE26B3">
              <w:rPr>
                <w:noProof/>
                <w:webHidden/>
              </w:rPr>
              <w:instrText xml:space="preserve"> PAGEREF _Toc400284956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57" w:history="1">
            <w:r w:rsidR="00DE26B3" w:rsidRPr="008840F4">
              <w:rPr>
                <w:rStyle w:val="Hipervnculo"/>
                <w:noProof/>
              </w:rPr>
              <w:t>7.2.</w:t>
            </w:r>
            <w:r w:rsidR="00DE26B3">
              <w:rPr>
                <w:noProof/>
                <w:sz w:val="22"/>
                <w:szCs w:val="22"/>
              </w:rPr>
              <w:tab/>
            </w:r>
            <w:r w:rsidR="00DE26B3" w:rsidRPr="008840F4">
              <w:rPr>
                <w:rStyle w:val="Hipervnculo"/>
                <w:rFonts w:eastAsia="Verdana"/>
                <w:noProof/>
              </w:rPr>
              <w:t>Nodos</w:t>
            </w:r>
            <w:r w:rsidR="00DE26B3">
              <w:rPr>
                <w:noProof/>
                <w:webHidden/>
              </w:rPr>
              <w:tab/>
            </w:r>
            <w:r w:rsidR="00DE26B3">
              <w:rPr>
                <w:noProof/>
                <w:webHidden/>
              </w:rPr>
              <w:fldChar w:fldCharType="begin"/>
            </w:r>
            <w:r w:rsidR="00DE26B3">
              <w:rPr>
                <w:noProof/>
                <w:webHidden/>
              </w:rPr>
              <w:instrText xml:space="preserve"> PAGEREF _Toc400284957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58" w:history="1">
            <w:r w:rsidR="00DE26B3" w:rsidRPr="008840F4">
              <w:rPr>
                <w:rStyle w:val="Hipervnculo"/>
                <w:noProof/>
              </w:rPr>
              <w:t>7.2.1.</w:t>
            </w:r>
            <w:r w:rsidR="00DE26B3">
              <w:rPr>
                <w:noProof/>
                <w:sz w:val="22"/>
                <w:szCs w:val="22"/>
              </w:rPr>
              <w:tab/>
            </w:r>
            <w:r w:rsidR="00DE26B3" w:rsidRPr="008840F4">
              <w:rPr>
                <w:rStyle w:val="Hipervnculo"/>
                <w:rFonts w:eastAsia="Verdana"/>
                <w:noProof/>
              </w:rPr>
              <w:t>Cliente Web</w:t>
            </w:r>
            <w:r w:rsidR="00DE26B3">
              <w:rPr>
                <w:noProof/>
                <w:webHidden/>
              </w:rPr>
              <w:tab/>
            </w:r>
            <w:r w:rsidR="00DE26B3">
              <w:rPr>
                <w:noProof/>
                <w:webHidden/>
              </w:rPr>
              <w:fldChar w:fldCharType="begin"/>
            </w:r>
            <w:r w:rsidR="00DE26B3">
              <w:rPr>
                <w:noProof/>
                <w:webHidden/>
              </w:rPr>
              <w:instrText xml:space="preserve"> PAGEREF _Toc400284958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59" w:history="1">
            <w:r w:rsidR="00DE26B3" w:rsidRPr="008840F4">
              <w:rPr>
                <w:rStyle w:val="Hipervnculo"/>
                <w:rFonts w:eastAsia="Verdana"/>
                <w:noProof/>
              </w:rPr>
              <w:t>7.2.2.</w:t>
            </w:r>
            <w:r w:rsidR="00DE26B3">
              <w:rPr>
                <w:noProof/>
                <w:sz w:val="22"/>
                <w:szCs w:val="22"/>
              </w:rPr>
              <w:tab/>
            </w:r>
            <w:r w:rsidR="00DE26B3" w:rsidRPr="008840F4">
              <w:rPr>
                <w:rStyle w:val="Hipervnculo"/>
                <w:rFonts w:eastAsia="Verdana"/>
                <w:noProof/>
              </w:rPr>
              <w:t>Servidor de Aplicaciones</w:t>
            </w:r>
            <w:r w:rsidR="00DE26B3">
              <w:rPr>
                <w:noProof/>
                <w:webHidden/>
              </w:rPr>
              <w:tab/>
            </w:r>
            <w:r w:rsidR="00DE26B3">
              <w:rPr>
                <w:noProof/>
                <w:webHidden/>
              </w:rPr>
              <w:fldChar w:fldCharType="begin"/>
            </w:r>
            <w:r w:rsidR="00DE26B3">
              <w:rPr>
                <w:noProof/>
                <w:webHidden/>
              </w:rPr>
              <w:instrText xml:space="preserve"> PAGEREF _Toc400284959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0" w:history="1">
            <w:r w:rsidR="00DE26B3" w:rsidRPr="008840F4">
              <w:rPr>
                <w:rStyle w:val="Hipervnculo"/>
                <w:rFonts w:eastAsia="Verdana"/>
                <w:noProof/>
              </w:rPr>
              <w:t>7.2.3.</w:t>
            </w:r>
            <w:r w:rsidR="00DE26B3">
              <w:rPr>
                <w:noProof/>
                <w:sz w:val="22"/>
                <w:szCs w:val="22"/>
              </w:rPr>
              <w:tab/>
            </w:r>
            <w:r w:rsidR="00DE26B3" w:rsidRPr="008840F4">
              <w:rPr>
                <w:rStyle w:val="Hipervnculo"/>
                <w:rFonts w:eastAsia="Verdana"/>
                <w:noProof/>
              </w:rPr>
              <w:t>Daemon</w:t>
            </w:r>
            <w:r w:rsidR="00DE26B3">
              <w:rPr>
                <w:noProof/>
                <w:webHidden/>
              </w:rPr>
              <w:tab/>
            </w:r>
            <w:r w:rsidR="00DE26B3">
              <w:rPr>
                <w:noProof/>
                <w:webHidden/>
              </w:rPr>
              <w:fldChar w:fldCharType="begin"/>
            </w:r>
            <w:r w:rsidR="00DE26B3">
              <w:rPr>
                <w:noProof/>
                <w:webHidden/>
              </w:rPr>
              <w:instrText xml:space="preserve"> PAGEREF _Toc400284960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1" w:history="1">
            <w:r w:rsidR="00DE26B3" w:rsidRPr="008840F4">
              <w:rPr>
                <w:rStyle w:val="Hipervnculo"/>
                <w:rFonts w:eastAsia="Verdana"/>
                <w:noProof/>
              </w:rPr>
              <w:t>7.2.4.</w:t>
            </w:r>
            <w:r w:rsidR="00DE26B3">
              <w:rPr>
                <w:noProof/>
                <w:sz w:val="22"/>
                <w:szCs w:val="22"/>
              </w:rPr>
              <w:tab/>
            </w:r>
            <w:r w:rsidR="00DE26B3" w:rsidRPr="008840F4">
              <w:rPr>
                <w:rStyle w:val="Hipervnculo"/>
                <w:rFonts w:eastAsia="Verdana"/>
                <w:noProof/>
              </w:rPr>
              <w:t>Servidor Web</w:t>
            </w:r>
            <w:r w:rsidR="00DE26B3">
              <w:rPr>
                <w:noProof/>
                <w:webHidden/>
              </w:rPr>
              <w:tab/>
            </w:r>
            <w:r w:rsidR="00DE26B3">
              <w:rPr>
                <w:noProof/>
                <w:webHidden/>
              </w:rPr>
              <w:fldChar w:fldCharType="begin"/>
            </w:r>
            <w:r w:rsidR="00DE26B3">
              <w:rPr>
                <w:noProof/>
                <w:webHidden/>
              </w:rPr>
              <w:instrText xml:space="preserve"> PAGEREF _Toc400284961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2" w:history="1">
            <w:r w:rsidR="00DE26B3" w:rsidRPr="008840F4">
              <w:rPr>
                <w:rStyle w:val="Hipervnculo"/>
                <w:rFonts w:eastAsia="Verdana"/>
                <w:noProof/>
              </w:rPr>
              <w:t>7.2.5.</w:t>
            </w:r>
            <w:r w:rsidR="00DE26B3">
              <w:rPr>
                <w:noProof/>
                <w:sz w:val="22"/>
                <w:szCs w:val="22"/>
              </w:rPr>
              <w:tab/>
            </w:r>
            <w:r w:rsidR="00DE26B3" w:rsidRPr="008840F4">
              <w:rPr>
                <w:rStyle w:val="Hipervnculo"/>
                <w:rFonts w:eastAsia="Verdana"/>
                <w:noProof/>
              </w:rPr>
              <w:t>Base de datos PostGIS</w:t>
            </w:r>
            <w:r w:rsidR="00DE26B3">
              <w:rPr>
                <w:noProof/>
                <w:webHidden/>
              </w:rPr>
              <w:tab/>
            </w:r>
            <w:r w:rsidR="00DE26B3">
              <w:rPr>
                <w:noProof/>
                <w:webHidden/>
              </w:rPr>
              <w:fldChar w:fldCharType="begin"/>
            </w:r>
            <w:r w:rsidR="00DE26B3">
              <w:rPr>
                <w:noProof/>
                <w:webHidden/>
              </w:rPr>
              <w:instrText xml:space="preserve"> PAGEREF _Toc400284962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3" w:history="1">
            <w:r w:rsidR="00DE26B3" w:rsidRPr="008840F4">
              <w:rPr>
                <w:rStyle w:val="Hipervnculo"/>
                <w:rFonts w:eastAsia="Verdana"/>
                <w:noProof/>
              </w:rPr>
              <w:t>7.2.6.</w:t>
            </w:r>
            <w:r w:rsidR="00DE26B3">
              <w:rPr>
                <w:noProof/>
                <w:sz w:val="22"/>
                <w:szCs w:val="22"/>
              </w:rPr>
              <w:tab/>
            </w:r>
            <w:r w:rsidR="00DE26B3" w:rsidRPr="008840F4">
              <w:rPr>
                <w:rStyle w:val="Hipervnculo"/>
                <w:rFonts w:eastAsia="Verdana"/>
                <w:noProof/>
              </w:rPr>
              <w:t>Base de datos PostgreSQL</w:t>
            </w:r>
            <w:r w:rsidR="00DE26B3">
              <w:rPr>
                <w:noProof/>
                <w:webHidden/>
              </w:rPr>
              <w:tab/>
            </w:r>
            <w:r w:rsidR="00DE26B3">
              <w:rPr>
                <w:noProof/>
                <w:webHidden/>
              </w:rPr>
              <w:fldChar w:fldCharType="begin"/>
            </w:r>
            <w:r w:rsidR="00DE26B3">
              <w:rPr>
                <w:noProof/>
                <w:webHidden/>
              </w:rPr>
              <w:instrText xml:space="preserve"> PAGEREF _Toc400284963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2"/>
            <w:tabs>
              <w:tab w:val="left" w:pos="880"/>
              <w:tab w:val="right" w:leader="dot" w:pos="8494"/>
            </w:tabs>
            <w:rPr>
              <w:noProof/>
              <w:sz w:val="22"/>
              <w:szCs w:val="22"/>
            </w:rPr>
          </w:pPr>
          <w:hyperlink w:anchor="_Toc400284964" w:history="1">
            <w:r w:rsidR="00DE26B3" w:rsidRPr="008840F4">
              <w:rPr>
                <w:rStyle w:val="Hipervnculo"/>
                <w:noProof/>
              </w:rPr>
              <w:t>7.3.</w:t>
            </w:r>
            <w:r w:rsidR="00DE26B3">
              <w:rPr>
                <w:noProof/>
                <w:sz w:val="22"/>
                <w:szCs w:val="22"/>
              </w:rPr>
              <w:tab/>
            </w:r>
            <w:r w:rsidR="00DE26B3" w:rsidRPr="008840F4">
              <w:rPr>
                <w:rStyle w:val="Hipervnculo"/>
                <w:rFonts w:eastAsia="Verdana"/>
                <w:noProof/>
              </w:rPr>
              <w:t>Conexiones</w:t>
            </w:r>
            <w:r w:rsidR="00DE26B3">
              <w:rPr>
                <w:noProof/>
                <w:webHidden/>
              </w:rPr>
              <w:tab/>
            </w:r>
            <w:r w:rsidR="00DE26B3">
              <w:rPr>
                <w:noProof/>
                <w:webHidden/>
              </w:rPr>
              <w:fldChar w:fldCharType="begin"/>
            </w:r>
            <w:r w:rsidR="00DE26B3">
              <w:rPr>
                <w:noProof/>
                <w:webHidden/>
              </w:rPr>
              <w:instrText xml:space="preserve"> PAGEREF _Toc400284964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5" w:history="1">
            <w:r w:rsidR="00DE26B3" w:rsidRPr="008840F4">
              <w:rPr>
                <w:rStyle w:val="Hipervnculo"/>
                <w:noProof/>
              </w:rPr>
              <w:t>7.3.1.</w:t>
            </w:r>
            <w:r w:rsidR="00DE26B3">
              <w:rPr>
                <w:noProof/>
                <w:sz w:val="22"/>
                <w:szCs w:val="22"/>
              </w:rPr>
              <w:tab/>
            </w:r>
            <w:r w:rsidR="00DE26B3" w:rsidRPr="008840F4">
              <w:rPr>
                <w:rStyle w:val="Hipervnculo"/>
                <w:rFonts w:eastAsia="Verdana"/>
                <w:noProof/>
              </w:rPr>
              <w:t>Cliente Web – Servidor Web</w:t>
            </w:r>
            <w:r w:rsidR="00DE26B3">
              <w:rPr>
                <w:noProof/>
                <w:webHidden/>
              </w:rPr>
              <w:tab/>
            </w:r>
            <w:r w:rsidR="00DE26B3">
              <w:rPr>
                <w:noProof/>
                <w:webHidden/>
              </w:rPr>
              <w:fldChar w:fldCharType="begin"/>
            </w:r>
            <w:r w:rsidR="00DE26B3">
              <w:rPr>
                <w:noProof/>
                <w:webHidden/>
              </w:rPr>
              <w:instrText xml:space="preserve"> PAGEREF _Toc400284965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6" w:history="1">
            <w:r w:rsidR="00DE26B3" w:rsidRPr="008840F4">
              <w:rPr>
                <w:rStyle w:val="Hipervnculo"/>
                <w:rFonts w:eastAsia="Verdana"/>
                <w:noProof/>
              </w:rPr>
              <w:t>7.3.2.</w:t>
            </w:r>
            <w:r w:rsidR="00DE26B3">
              <w:rPr>
                <w:noProof/>
                <w:sz w:val="22"/>
                <w:szCs w:val="22"/>
              </w:rPr>
              <w:tab/>
            </w:r>
            <w:r w:rsidR="00DE26B3" w:rsidRPr="008840F4">
              <w:rPr>
                <w:rStyle w:val="Hipervnculo"/>
                <w:rFonts w:eastAsia="Verdana"/>
                <w:noProof/>
              </w:rPr>
              <w:t>Servidor de Aplicaciones – Base de Datos Postgis</w:t>
            </w:r>
            <w:r w:rsidR="00DE26B3">
              <w:rPr>
                <w:noProof/>
                <w:webHidden/>
              </w:rPr>
              <w:tab/>
            </w:r>
            <w:r w:rsidR="00DE26B3">
              <w:rPr>
                <w:noProof/>
                <w:webHidden/>
              </w:rPr>
              <w:fldChar w:fldCharType="begin"/>
            </w:r>
            <w:r w:rsidR="00DE26B3">
              <w:rPr>
                <w:noProof/>
                <w:webHidden/>
              </w:rPr>
              <w:instrText xml:space="preserve"> PAGEREF _Toc400284966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7" w:history="1">
            <w:r w:rsidR="00DE26B3" w:rsidRPr="008840F4">
              <w:rPr>
                <w:rStyle w:val="Hipervnculo"/>
                <w:rFonts w:eastAsia="Verdana"/>
                <w:noProof/>
              </w:rPr>
              <w:t>7.3.3.</w:t>
            </w:r>
            <w:r w:rsidR="00DE26B3">
              <w:rPr>
                <w:noProof/>
                <w:sz w:val="22"/>
                <w:szCs w:val="22"/>
              </w:rPr>
              <w:tab/>
            </w:r>
            <w:r w:rsidR="00DE26B3" w:rsidRPr="008840F4">
              <w:rPr>
                <w:rStyle w:val="Hipervnculo"/>
                <w:rFonts w:eastAsia="Verdana"/>
                <w:noProof/>
              </w:rPr>
              <w:t>Daemon – Base de Datos PostgreSQL</w:t>
            </w:r>
            <w:r w:rsidR="00DE26B3">
              <w:rPr>
                <w:noProof/>
                <w:webHidden/>
              </w:rPr>
              <w:tab/>
            </w:r>
            <w:r w:rsidR="00DE26B3">
              <w:rPr>
                <w:noProof/>
                <w:webHidden/>
              </w:rPr>
              <w:fldChar w:fldCharType="begin"/>
            </w:r>
            <w:r w:rsidR="00DE26B3">
              <w:rPr>
                <w:noProof/>
                <w:webHidden/>
              </w:rPr>
              <w:instrText xml:space="preserve"> PAGEREF _Toc400284967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8" w:history="1">
            <w:r w:rsidR="00DE26B3" w:rsidRPr="008840F4">
              <w:rPr>
                <w:rStyle w:val="Hipervnculo"/>
                <w:rFonts w:eastAsia="Verdana"/>
                <w:noProof/>
              </w:rPr>
              <w:t>7.3.4.</w:t>
            </w:r>
            <w:r w:rsidR="00DE26B3">
              <w:rPr>
                <w:noProof/>
                <w:sz w:val="22"/>
                <w:szCs w:val="22"/>
              </w:rPr>
              <w:tab/>
            </w:r>
            <w:r w:rsidR="00DE26B3" w:rsidRPr="008840F4">
              <w:rPr>
                <w:rStyle w:val="Hipervnculo"/>
                <w:rFonts w:eastAsia="Verdana"/>
                <w:noProof/>
              </w:rPr>
              <w:t>Servidor de Aplicaciones – Base de Datos PostgreSQL</w:t>
            </w:r>
            <w:r w:rsidR="00DE26B3">
              <w:rPr>
                <w:noProof/>
                <w:webHidden/>
              </w:rPr>
              <w:tab/>
            </w:r>
            <w:r w:rsidR="00DE26B3">
              <w:rPr>
                <w:noProof/>
                <w:webHidden/>
              </w:rPr>
              <w:fldChar w:fldCharType="begin"/>
            </w:r>
            <w:r w:rsidR="00DE26B3">
              <w:rPr>
                <w:noProof/>
                <w:webHidden/>
              </w:rPr>
              <w:instrText xml:space="preserve"> PAGEREF _Toc400284968 \h </w:instrText>
            </w:r>
            <w:r w:rsidR="00DE26B3">
              <w:rPr>
                <w:noProof/>
                <w:webHidden/>
              </w:rPr>
            </w:r>
            <w:r w:rsidR="00DE26B3">
              <w:rPr>
                <w:noProof/>
                <w:webHidden/>
              </w:rPr>
              <w:fldChar w:fldCharType="separate"/>
            </w:r>
            <w:r w:rsidR="00DE26B3">
              <w:rPr>
                <w:noProof/>
                <w:webHidden/>
              </w:rPr>
              <w:t>20</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69" w:history="1">
            <w:r w:rsidR="00DE26B3" w:rsidRPr="008840F4">
              <w:rPr>
                <w:rStyle w:val="Hipervnculo"/>
                <w:rFonts w:eastAsia="Verdana"/>
                <w:noProof/>
              </w:rPr>
              <w:t>7.3.5.</w:t>
            </w:r>
            <w:r w:rsidR="00DE26B3">
              <w:rPr>
                <w:noProof/>
                <w:sz w:val="22"/>
                <w:szCs w:val="22"/>
              </w:rPr>
              <w:tab/>
            </w:r>
            <w:r w:rsidR="00DE26B3" w:rsidRPr="008840F4">
              <w:rPr>
                <w:rStyle w:val="Hipervnculo"/>
                <w:rFonts w:eastAsia="Verdana"/>
                <w:noProof/>
              </w:rPr>
              <w:t>Servidor de Aplicaciones – Daemon</w:t>
            </w:r>
            <w:r w:rsidR="00DE26B3">
              <w:rPr>
                <w:noProof/>
                <w:webHidden/>
              </w:rPr>
              <w:tab/>
            </w:r>
            <w:r w:rsidR="00DE26B3">
              <w:rPr>
                <w:noProof/>
                <w:webHidden/>
              </w:rPr>
              <w:fldChar w:fldCharType="begin"/>
            </w:r>
            <w:r w:rsidR="00DE26B3">
              <w:rPr>
                <w:noProof/>
                <w:webHidden/>
              </w:rPr>
              <w:instrText xml:space="preserve"> PAGEREF _Toc400284969 \h </w:instrText>
            </w:r>
            <w:r w:rsidR="00DE26B3">
              <w:rPr>
                <w:noProof/>
                <w:webHidden/>
              </w:rPr>
            </w:r>
            <w:r w:rsidR="00DE26B3">
              <w:rPr>
                <w:noProof/>
                <w:webHidden/>
              </w:rPr>
              <w:fldChar w:fldCharType="separate"/>
            </w:r>
            <w:r w:rsidR="00DE26B3">
              <w:rPr>
                <w:noProof/>
                <w:webHidden/>
              </w:rPr>
              <w:t>20</w:t>
            </w:r>
            <w:r w:rsidR="00DE26B3">
              <w:rPr>
                <w:noProof/>
                <w:webHidden/>
              </w:rPr>
              <w:fldChar w:fldCharType="end"/>
            </w:r>
          </w:hyperlink>
        </w:p>
        <w:p w:rsidR="00DE26B3" w:rsidRDefault="00145675">
          <w:pPr>
            <w:pStyle w:val="TDC3"/>
            <w:tabs>
              <w:tab w:val="left" w:pos="1100"/>
              <w:tab w:val="right" w:leader="dot" w:pos="8494"/>
            </w:tabs>
            <w:rPr>
              <w:noProof/>
              <w:sz w:val="22"/>
              <w:szCs w:val="22"/>
            </w:rPr>
          </w:pPr>
          <w:hyperlink w:anchor="_Toc400284970" w:history="1">
            <w:r w:rsidR="00DE26B3" w:rsidRPr="008840F4">
              <w:rPr>
                <w:rStyle w:val="Hipervnculo"/>
                <w:rFonts w:eastAsia="Verdana"/>
                <w:noProof/>
              </w:rPr>
              <w:t>7.3.6.</w:t>
            </w:r>
            <w:r w:rsidR="00DE26B3">
              <w:rPr>
                <w:noProof/>
                <w:sz w:val="22"/>
                <w:szCs w:val="22"/>
              </w:rPr>
              <w:tab/>
            </w:r>
            <w:r w:rsidR="00DE26B3" w:rsidRPr="008840F4">
              <w:rPr>
                <w:rStyle w:val="Hipervnculo"/>
                <w:rFonts w:eastAsia="Verdana"/>
                <w:noProof/>
              </w:rPr>
              <w:t>Servidor Web – Servidor de Aplicaciones</w:t>
            </w:r>
            <w:r w:rsidR="00DE26B3">
              <w:rPr>
                <w:noProof/>
                <w:webHidden/>
              </w:rPr>
              <w:tab/>
            </w:r>
            <w:r w:rsidR="00DE26B3">
              <w:rPr>
                <w:noProof/>
                <w:webHidden/>
              </w:rPr>
              <w:fldChar w:fldCharType="begin"/>
            </w:r>
            <w:r w:rsidR="00DE26B3">
              <w:rPr>
                <w:noProof/>
                <w:webHidden/>
              </w:rPr>
              <w:instrText xml:space="preserve"> PAGEREF _Toc400284970 \h </w:instrText>
            </w:r>
            <w:r w:rsidR="00DE26B3">
              <w:rPr>
                <w:noProof/>
                <w:webHidden/>
              </w:rPr>
            </w:r>
            <w:r w:rsidR="00DE26B3">
              <w:rPr>
                <w:noProof/>
                <w:webHidden/>
              </w:rPr>
              <w:fldChar w:fldCharType="separate"/>
            </w:r>
            <w:r w:rsidR="00DE26B3">
              <w:rPr>
                <w:noProof/>
                <w:webHidden/>
              </w:rPr>
              <w:t>20</w:t>
            </w:r>
            <w:r w:rsidR="00DE26B3">
              <w:rPr>
                <w:noProof/>
                <w:webHidden/>
              </w:rPr>
              <w:fldChar w:fldCharType="end"/>
            </w:r>
          </w:hyperlink>
        </w:p>
        <w:p w:rsidR="009D119A" w:rsidRDefault="0030404D">
          <w:r>
            <w:rPr>
              <w:b/>
              <w:bCs/>
              <w:lang w:val="es-ES"/>
            </w:rPr>
            <w:fldChar w:fldCharType="end"/>
          </w:r>
        </w:p>
      </w:sdtContent>
    </w:sdt>
    <w:p w:rsidR="008B2F85" w:rsidRDefault="00145675">
      <w:pPr>
        <w:tabs>
          <w:tab w:val="left" w:pos="1320"/>
          <w:tab w:val="right" w:pos="8494"/>
        </w:tabs>
        <w:spacing w:after="100"/>
        <w:ind w:left="400"/>
      </w:pPr>
      <w:hyperlink w:anchor="h.2w5ecyt">
        <w:r w:rsidR="00A328F3">
          <w:tab/>
        </w:r>
      </w:hyperlink>
      <w:hyperlink w:anchor="h.2w5ecyt"/>
    </w:p>
    <w:p w:rsidR="008B2F85" w:rsidRDefault="00145675">
      <w:hyperlink w:anchor="_Toc398306712"/>
    </w:p>
    <w:p w:rsidR="008B2F85" w:rsidRDefault="00145675">
      <w:pPr>
        <w:spacing w:after="60"/>
        <w:ind w:left="567"/>
      </w:pPr>
      <w:hyperlink w:anchor="_Toc398306712"/>
    </w:p>
    <w:p w:rsidR="008B2F85" w:rsidRDefault="00A328F3">
      <w:r>
        <w:br w:type="page"/>
      </w:r>
    </w:p>
    <w:p w:rsidR="008B2F85" w:rsidRPr="009D119A" w:rsidRDefault="00A328F3" w:rsidP="008D62A5">
      <w:pPr>
        <w:pStyle w:val="MTema1"/>
      </w:pPr>
      <w:bookmarkStart w:id="2" w:name="h.30j0zll" w:colFirst="0" w:colLast="0"/>
      <w:bookmarkStart w:id="3" w:name="_Toc400284886"/>
      <w:bookmarkEnd w:id="2"/>
      <w:r w:rsidRPr="009D119A">
        <w:lastRenderedPageBreak/>
        <w:t>Introducción</w:t>
      </w:r>
      <w:bookmarkEnd w:id="3"/>
    </w:p>
    <w:p w:rsidR="008B2F85" w:rsidRPr="009D119A" w:rsidRDefault="00A328F3" w:rsidP="008D62A5">
      <w:pPr>
        <w:pStyle w:val="MTema2"/>
      </w:pPr>
      <w:bookmarkStart w:id="4" w:name="h.1fob9te" w:colFirst="0" w:colLast="0"/>
      <w:bookmarkStart w:id="5" w:name="_Toc400284887"/>
      <w:bookmarkEnd w:id="4"/>
      <w:r w:rsidRPr="009D119A">
        <w:t>Propósito</w:t>
      </w:r>
      <w:bookmarkEnd w:id="5"/>
    </w:p>
    <w:p w:rsidR="008B2F85" w:rsidRDefault="00A328F3">
      <w:pPr>
        <w:spacing w:after="60"/>
        <w:ind w:left="567"/>
      </w:pPr>
      <w:r>
        <w:rPr>
          <w:rFonts w:ascii="Verdana" w:eastAsia="Verdana" w:hAnsi="Verdana" w:cs="Verdana"/>
        </w:rPr>
        <w:t>Este documento proporciona una apreciación global y comprensible de la arquitectura del sistema usando diferentes puntos de vista para mostrar distintos aspectos del sistema. Intenta capturar y llegar a las decisiones de arquitectura críticas que han sido hechas en el sistema.</w:t>
      </w:r>
    </w:p>
    <w:p w:rsidR="008B2F85" w:rsidRDefault="00A328F3">
      <w:pPr>
        <w:spacing w:after="60"/>
        <w:ind w:left="567"/>
      </w:pPr>
      <w:r>
        <w:rPr>
          <w:rFonts w:ascii="Verdana" w:eastAsia="Verdana" w:hAnsi="Verdana" w:cs="Verdana"/>
        </w:rPr>
        <w:t>También sirve como base para el diseño del sistema y será presentado al cliente para que comprenda tanto aspectos globales como específicos del diseño del sistema.</w:t>
      </w:r>
    </w:p>
    <w:p w:rsidR="008B2F85" w:rsidRPr="009D119A" w:rsidRDefault="00A328F3" w:rsidP="008D62A5">
      <w:pPr>
        <w:pStyle w:val="MTema2"/>
      </w:pPr>
      <w:bookmarkStart w:id="6" w:name="h.3znysh7" w:colFirst="0" w:colLast="0"/>
      <w:bookmarkStart w:id="7" w:name="_Toc400284888"/>
      <w:bookmarkEnd w:id="6"/>
      <w:r w:rsidRPr="009D119A">
        <w:rPr>
          <w:rFonts w:eastAsia="Verdana"/>
        </w:rPr>
        <w:t>Alcance</w:t>
      </w:r>
      <w:bookmarkEnd w:id="7"/>
    </w:p>
    <w:p w:rsidR="008B2F85" w:rsidRDefault="00A328F3">
      <w:pPr>
        <w:ind w:left="567"/>
      </w:pPr>
      <w:bookmarkStart w:id="8" w:name="h.2et92p0" w:colFirst="0" w:colLast="0"/>
      <w:bookmarkEnd w:id="8"/>
      <w:r>
        <w:rPr>
          <w:rFonts w:ascii="Verdana" w:eastAsia="Verdana" w:hAnsi="Verdana" w:cs="Verdana"/>
        </w:rPr>
        <w:t>El siguiente documento comprende aspectos de diseño del sistema y servirá como guía para poder comenzar con el desarrollo de la aplicación, los requerimientos de mayor relevancia deberán poder ser soportados por la arquitectura especificada en este documento.</w:t>
      </w:r>
    </w:p>
    <w:p w:rsidR="009D119A" w:rsidRPr="009D119A" w:rsidRDefault="00A328F3" w:rsidP="008D62A5">
      <w:pPr>
        <w:pStyle w:val="MTema2"/>
      </w:pPr>
      <w:bookmarkStart w:id="9" w:name="h.tyjcwt" w:colFirst="0" w:colLast="0"/>
      <w:bookmarkStart w:id="10" w:name="_Toc400284889"/>
      <w:bookmarkEnd w:id="9"/>
      <w:r w:rsidRPr="009D119A">
        <w:rPr>
          <w:rFonts w:eastAsia="Verdana"/>
        </w:rPr>
        <w:t>Definiciones, siglas y abreviaturas.</w:t>
      </w:r>
      <w:bookmarkStart w:id="11" w:name="h.3dy6vkm" w:colFirst="0" w:colLast="0"/>
      <w:bookmarkEnd w:id="10"/>
      <w:bookmarkEnd w:id="11"/>
    </w:p>
    <w:p w:rsidR="008B2F85" w:rsidRPr="009D119A" w:rsidRDefault="00A328F3" w:rsidP="008D62A5">
      <w:pPr>
        <w:pStyle w:val="MTema2"/>
      </w:pPr>
      <w:bookmarkStart w:id="12" w:name="_Toc400284890"/>
      <w:r w:rsidRPr="009D119A">
        <w:rPr>
          <w:rFonts w:eastAsia="Verdana"/>
        </w:rPr>
        <w:t>Referencias</w:t>
      </w:r>
      <w:bookmarkEnd w:id="12"/>
    </w:p>
    <w:p w:rsidR="008B2F85" w:rsidRDefault="00A328F3">
      <w:pPr>
        <w:spacing w:after="60"/>
        <w:ind w:left="567"/>
      </w:pPr>
      <w:r>
        <w:rPr>
          <w:rFonts w:ascii="Verdana" w:eastAsia="Verdana" w:hAnsi="Verdana" w:cs="Verdana"/>
        </w:rPr>
        <w:t>-Modelo de casos de uso</w:t>
      </w:r>
    </w:p>
    <w:p w:rsidR="008B2F85" w:rsidRDefault="00A328F3">
      <w:pPr>
        <w:spacing w:after="60"/>
        <w:ind w:left="567"/>
      </w:pPr>
      <w:bookmarkStart w:id="13" w:name="h.1t3h5sf" w:colFirst="0" w:colLast="0"/>
      <w:bookmarkEnd w:id="13"/>
      <w:r>
        <w:rPr>
          <w:rFonts w:ascii="Verdana" w:eastAsia="Verdana" w:hAnsi="Verdana" w:cs="Verdana"/>
        </w:rPr>
        <w:t>-Especificación de requerimientos</w:t>
      </w:r>
    </w:p>
    <w:p w:rsidR="009D119A" w:rsidRDefault="00A328F3" w:rsidP="009D119A">
      <w:pPr>
        <w:spacing w:after="60"/>
        <w:ind w:left="567"/>
        <w:rPr>
          <w:rFonts w:ascii="Verdana" w:eastAsia="Verdana" w:hAnsi="Verdana" w:cs="Verdana"/>
        </w:rPr>
      </w:pPr>
      <w:bookmarkStart w:id="14" w:name="h.4d34og8" w:colFirst="0" w:colLast="0"/>
      <w:bookmarkEnd w:id="14"/>
      <w:r>
        <w:rPr>
          <w:rFonts w:ascii="Verdana" w:eastAsia="Verdana" w:hAnsi="Verdana" w:cs="Verdana"/>
        </w:rPr>
        <w:t>-Modelo de diseño</w:t>
      </w:r>
      <w:bookmarkStart w:id="15" w:name="h.2s8eyo1" w:colFirst="0" w:colLast="0"/>
      <w:bookmarkEnd w:id="15"/>
    </w:p>
    <w:p w:rsidR="008B2F85" w:rsidRPr="009D119A" w:rsidRDefault="00A328F3" w:rsidP="008D62A5">
      <w:pPr>
        <w:pStyle w:val="MTema2"/>
      </w:pPr>
      <w:bookmarkStart w:id="16" w:name="_Toc400284891"/>
      <w:r w:rsidRPr="009D119A">
        <w:rPr>
          <w:rFonts w:eastAsia="Verdana"/>
        </w:rPr>
        <w:t>Visión general</w:t>
      </w:r>
      <w:bookmarkEnd w:id="16"/>
    </w:p>
    <w:p w:rsidR="008B2F85" w:rsidRDefault="00A328F3" w:rsidP="008C3C6E">
      <w:pPr>
        <w:spacing w:after="60"/>
        <w:ind w:left="567"/>
      </w:pPr>
      <w:r>
        <w:rPr>
          <w:rFonts w:ascii="Verdana" w:eastAsia="Verdana" w:hAnsi="Verdana" w:cs="Verdana"/>
        </w:rPr>
        <w:t>Presenta primero una vista del modelo de casos de uso, conteniendo los casos de uso relevantes para la arquitectura; luego un diagrama de distribución que descompone el sistema en componentes.</w:t>
      </w:r>
    </w:p>
    <w:p w:rsidR="008C3C6E" w:rsidRDefault="008C3C6E">
      <w:pPr>
        <w:rPr>
          <w:rFonts w:ascii="Verdana" w:eastAsia="Verdana" w:hAnsi="Verdana" w:cs="Arial"/>
          <w:b/>
          <w:bCs/>
          <w:sz w:val="22"/>
          <w:szCs w:val="24"/>
          <w:lang w:val="es-ES" w:eastAsia="es-ES"/>
        </w:rPr>
      </w:pPr>
      <w:bookmarkStart w:id="17" w:name="h.17dp8vu" w:colFirst="0" w:colLast="0"/>
      <w:bookmarkEnd w:id="17"/>
      <w:r>
        <w:rPr>
          <w:rFonts w:eastAsia="Verdana"/>
        </w:rPr>
        <w:br w:type="page"/>
      </w:r>
    </w:p>
    <w:p w:rsidR="008B2F85" w:rsidRPr="009D119A" w:rsidRDefault="00A328F3" w:rsidP="008D62A5">
      <w:pPr>
        <w:pStyle w:val="MTema1"/>
      </w:pPr>
      <w:bookmarkStart w:id="18" w:name="_Toc400284892"/>
      <w:r w:rsidRPr="009D119A">
        <w:rPr>
          <w:rFonts w:eastAsia="Verdana"/>
        </w:rPr>
        <w:lastRenderedPageBreak/>
        <w:t>Vista del Modelo de Casos de Uso</w:t>
      </w:r>
      <w:bookmarkEnd w:id="18"/>
    </w:p>
    <w:p w:rsidR="008B2F85" w:rsidRPr="009D119A" w:rsidRDefault="00A328F3" w:rsidP="008D62A5">
      <w:pPr>
        <w:pStyle w:val="MTema2"/>
      </w:pPr>
      <w:bookmarkStart w:id="19" w:name="h.3rdcrjn" w:colFirst="0" w:colLast="0"/>
      <w:bookmarkStart w:id="20" w:name="_Toc400284893"/>
      <w:bookmarkEnd w:id="19"/>
      <w:r w:rsidRPr="009D119A">
        <w:rPr>
          <w:rFonts w:eastAsia="Verdana"/>
        </w:rPr>
        <w:t>Diagrama de Casos de Uso relevantes a la Arquitectura</w:t>
      </w:r>
      <w:bookmarkEnd w:id="20"/>
    </w:p>
    <w:p w:rsidR="008B2F85" w:rsidRDefault="00672D10">
      <w:pPr>
        <w:spacing w:after="60"/>
      </w:pPr>
      <w:bookmarkStart w:id="21" w:name="h.26in1rg" w:colFirst="0" w:colLast="0"/>
      <w:bookmarkEnd w:id="21"/>
      <w:r>
        <w:rPr>
          <w:noProof/>
        </w:rPr>
        <w:drawing>
          <wp:inline distT="0" distB="0" distL="0" distR="0">
            <wp:extent cx="5391150" cy="7839075"/>
            <wp:effectExtent l="0" t="0" r="0" b="0"/>
            <wp:docPr id="26" name="Imagen 26" descr="C:\Users\Usuario\Downloads\Casos de uso relevantes para arquitectura (5)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Casos de uso relevantes para arquitectura (5)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7839075"/>
                    </a:xfrm>
                    <a:prstGeom prst="rect">
                      <a:avLst/>
                    </a:prstGeom>
                    <a:noFill/>
                    <a:ln>
                      <a:noFill/>
                    </a:ln>
                  </pic:spPr>
                </pic:pic>
              </a:graphicData>
            </a:graphic>
          </wp:inline>
        </w:drawing>
      </w:r>
    </w:p>
    <w:p w:rsidR="008B2F85" w:rsidRDefault="008B2F85">
      <w:pPr>
        <w:spacing w:after="60"/>
        <w:ind w:left="567"/>
      </w:pPr>
      <w:bookmarkStart w:id="22" w:name="h.lnxbz9" w:colFirst="0" w:colLast="0"/>
      <w:bookmarkEnd w:id="22"/>
    </w:p>
    <w:p w:rsidR="008B2F85" w:rsidRPr="002D3D0E" w:rsidRDefault="00A328F3" w:rsidP="008D62A5">
      <w:pPr>
        <w:pStyle w:val="MTema2"/>
      </w:pPr>
      <w:bookmarkStart w:id="23" w:name="h.35nkun2" w:colFirst="0" w:colLast="0"/>
      <w:bookmarkStart w:id="24" w:name="_Toc400284894"/>
      <w:bookmarkEnd w:id="23"/>
      <w:r w:rsidRPr="002D3D0E">
        <w:rPr>
          <w:rFonts w:eastAsia="Verdana"/>
        </w:rPr>
        <w:t>Casos de Uso relevantes a la Arquitectura</w:t>
      </w:r>
      <w:bookmarkEnd w:id="24"/>
    </w:p>
    <w:p w:rsidR="008B2F85" w:rsidRPr="002D3D0E" w:rsidRDefault="00A328F3" w:rsidP="008D62A5">
      <w:pPr>
        <w:pStyle w:val="MTema3"/>
      </w:pPr>
      <w:bookmarkStart w:id="25" w:name="_Toc400284895"/>
      <w:r w:rsidRPr="002D3D0E">
        <w:rPr>
          <w:rFonts w:eastAsia="Verdana"/>
        </w:rPr>
        <w:lastRenderedPageBreak/>
        <w:t>Alta nuevo tipo de sensor</w:t>
      </w:r>
      <w:bookmarkEnd w:id="25"/>
    </w:p>
    <w:p w:rsidR="008B2F85" w:rsidRDefault="00A328F3" w:rsidP="007A191E">
      <w:pPr>
        <w:tabs>
          <w:tab w:val="left" w:pos="851"/>
        </w:tabs>
        <w:spacing w:before="120" w:after="120"/>
        <w:ind w:left="720"/>
      </w:pPr>
      <w:r>
        <w:rPr>
          <w:rFonts w:ascii="Verdana" w:eastAsia="Verdana" w:hAnsi="Verdana" w:cs="Verdana"/>
        </w:rPr>
        <w:t>Este caso de uso es ejecutado únicamente por el usuario ad</w:t>
      </w:r>
      <w:r w:rsidR="00871852">
        <w:rPr>
          <w:rFonts w:ascii="Verdana" w:eastAsia="Verdana" w:hAnsi="Verdana" w:cs="Verdana"/>
        </w:rPr>
        <w:t xml:space="preserve">ministrador y sirve para que </w:t>
      </w:r>
      <w:r>
        <w:rPr>
          <w:rFonts w:ascii="Verdana" w:eastAsia="Verdana" w:hAnsi="Verdana" w:cs="Verdana"/>
        </w:rPr>
        <w:t>de alta en el sistema un nuevo tipo de sensor que podrá ser usado por todos los motes del sistema</w:t>
      </w:r>
      <w:r w:rsidR="00AD0A05">
        <w:rPr>
          <w:rFonts w:ascii="Verdana" w:eastAsia="Verdana" w:hAnsi="Verdana" w:cs="Verdana"/>
        </w:rPr>
        <w:t>, la configuración entre otras cosas permite seleccionar colores y valores asociados a estos además debe definir el valor máximo y mínimo del mote</w:t>
      </w:r>
      <w:r>
        <w:rPr>
          <w:rFonts w:ascii="Verdana" w:eastAsia="Verdana" w:hAnsi="Verdana" w:cs="Verdana"/>
        </w:rPr>
        <w:t>, por lo que debe estar disponible al dar de alta un nuevo sensor en la base de datos, esto significa interacción en la base de datos y por tanto es de relevancia para la arquitectura.</w:t>
      </w:r>
    </w:p>
    <w:p w:rsidR="008B2F85" w:rsidRPr="002D3D0E" w:rsidRDefault="00A328F3" w:rsidP="008D62A5">
      <w:pPr>
        <w:pStyle w:val="MTema3"/>
        <w:rPr>
          <w:rFonts w:eastAsia="Verdana"/>
        </w:rPr>
      </w:pPr>
      <w:bookmarkStart w:id="26" w:name="_Toc400284896"/>
      <w:r w:rsidRPr="002D3D0E">
        <w:rPr>
          <w:rFonts w:eastAsia="Verdana"/>
        </w:rPr>
        <w:t>Login/Logout</w:t>
      </w:r>
      <w:bookmarkEnd w:id="26"/>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consiste en un usuario de cualquier tipo que ingresa al sistema, para lo cual ingresara su</w:t>
      </w:r>
      <w:r w:rsidR="00E3090B">
        <w:rPr>
          <w:rFonts w:ascii="Verdana" w:eastAsia="Verdana" w:hAnsi="Verdana" w:cs="Verdana"/>
        </w:rPr>
        <w:t>s credenciales, el sistema lo va</w:t>
      </w:r>
      <w:r>
        <w:rPr>
          <w:rFonts w:ascii="Verdana" w:eastAsia="Verdana" w:hAnsi="Verdana" w:cs="Verdana"/>
        </w:rPr>
        <w:t>lida e ingresa.</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Posteriormente podrá realizar acciones en diferentes páginas por lo que la arquitectura deberá poder soportar el manejo de sesiones de usuario.</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Logout por otro lado permite terminar la sesión iniciada en el CU Login.</w:t>
      </w:r>
    </w:p>
    <w:p w:rsidR="008B2F85" w:rsidRPr="002D3D0E" w:rsidRDefault="00A328F3" w:rsidP="008D62A5">
      <w:pPr>
        <w:pStyle w:val="MTema3"/>
        <w:rPr>
          <w:rFonts w:eastAsia="Verdana"/>
        </w:rPr>
      </w:pPr>
      <w:bookmarkStart w:id="27" w:name="_Toc400284897"/>
      <w:r w:rsidRPr="002D3D0E">
        <w:rPr>
          <w:rFonts w:eastAsia="Verdana"/>
        </w:rPr>
        <w:t>Alta alarma</w:t>
      </w:r>
      <w:bookmarkEnd w:id="27"/>
    </w:p>
    <w:p w:rsidR="008B2F85" w:rsidRPr="009D119A" w:rsidRDefault="00A328F3" w:rsidP="007A191E">
      <w:pPr>
        <w:tabs>
          <w:tab w:val="left" w:pos="851"/>
        </w:tabs>
        <w:spacing w:before="120" w:after="120"/>
        <w:ind w:left="720"/>
        <w:rPr>
          <w:rFonts w:ascii="Verdana" w:eastAsia="Verdana" w:hAnsi="Verdana" w:cs="Verdana"/>
        </w:rPr>
      </w:pPr>
      <w:r w:rsidRPr="009D119A">
        <w:rPr>
          <w:rFonts w:ascii="Verdana" w:eastAsia="Verdana" w:hAnsi="Verdana" w:cs="Verdana"/>
        </w:rPr>
        <w:t>Dar de alta una alarma en el sistema será de utilidad cuando un usuario quiera recibir notificaciones sobre mediciones extremas de los motes, por ejemplo temperaturas muy bajas que podrían dañar los cultivos.</w:t>
      </w:r>
    </w:p>
    <w:p w:rsidR="008B2F85" w:rsidRPr="009D119A" w:rsidRDefault="00A328F3" w:rsidP="007A191E">
      <w:pPr>
        <w:tabs>
          <w:tab w:val="left" w:pos="851"/>
        </w:tabs>
        <w:spacing w:before="120" w:after="120"/>
        <w:ind w:left="720"/>
        <w:rPr>
          <w:rFonts w:ascii="Verdana" w:eastAsia="Verdana" w:hAnsi="Verdana" w:cs="Verdana"/>
        </w:rPr>
      </w:pPr>
      <w:r w:rsidRPr="009D119A">
        <w:rPr>
          <w:rFonts w:ascii="Verdana" w:eastAsia="Verdana" w:hAnsi="Verdana" w:cs="Verdana"/>
        </w:rPr>
        <w:t xml:space="preserve">Es de prioridad alta e implica interacción indirecta con el subsistema que se </w:t>
      </w:r>
      <w:r w:rsidR="00E3090B">
        <w:rPr>
          <w:rFonts w:ascii="Verdana" w:eastAsia="Verdana" w:hAnsi="Verdana" w:cs="Verdana"/>
        </w:rPr>
        <w:t>encargará</w:t>
      </w:r>
      <w:r w:rsidRPr="009D119A">
        <w:rPr>
          <w:rFonts w:ascii="Verdana" w:eastAsia="Verdana" w:hAnsi="Verdana" w:cs="Verdana"/>
        </w:rPr>
        <w:t xml:space="preserve"> de procesar los paquetes, revisar si la medición detectada levanta alguna alarma y finalmente notificar al usuario.</w:t>
      </w:r>
    </w:p>
    <w:p w:rsidR="008B2F85" w:rsidRPr="002D3D0E" w:rsidRDefault="00A328F3" w:rsidP="008D62A5">
      <w:pPr>
        <w:pStyle w:val="MTema3"/>
        <w:rPr>
          <w:rFonts w:eastAsia="Verdana"/>
        </w:rPr>
      </w:pPr>
      <w:bookmarkStart w:id="28" w:name="h.z337ya" w:colFirst="0" w:colLast="0"/>
      <w:bookmarkStart w:id="29" w:name="_Toc400284898"/>
      <w:bookmarkEnd w:id="28"/>
      <w:r w:rsidRPr="002D3D0E">
        <w:rPr>
          <w:rFonts w:eastAsia="Verdana"/>
        </w:rPr>
        <w:t>Visualizar capas de una red</w:t>
      </w:r>
      <w:bookmarkEnd w:id="29"/>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 xml:space="preserve">Este caso de uso permite al usuario ver una red de sensores sobre la que tiene permisos con una vista particular de capas que muestren información de interés para </w:t>
      </w:r>
      <w:r w:rsidR="00871852" w:rsidRPr="00871852">
        <w:rPr>
          <w:rFonts w:ascii="Verdana" w:eastAsia="Verdana" w:hAnsi="Verdana" w:cs="Verdana"/>
        </w:rPr>
        <w:t>él</w:t>
      </w:r>
      <w:r w:rsidRPr="00871852">
        <w:rPr>
          <w:rFonts w:ascii="Verdana" w:eastAsia="Verdana" w:hAnsi="Verdana" w:cs="Verdana"/>
        </w:rPr>
        <w:t>, por ejemplo vista por alguna variable.</w:t>
      </w:r>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Al interactuar con el sistema externo Google Maps y GeoServer es de importancia para la arquitectura.</w:t>
      </w:r>
    </w:p>
    <w:p w:rsidR="008B2F85" w:rsidRPr="002D3D0E" w:rsidRDefault="00A328F3" w:rsidP="008D62A5">
      <w:pPr>
        <w:pStyle w:val="MTema3"/>
        <w:rPr>
          <w:rFonts w:eastAsia="Verdana"/>
        </w:rPr>
      </w:pPr>
      <w:bookmarkStart w:id="30" w:name="h.3j2qqm3" w:colFirst="0" w:colLast="0"/>
      <w:bookmarkStart w:id="31" w:name="_Toc400284899"/>
      <w:bookmarkEnd w:id="30"/>
      <w:r w:rsidRPr="002D3D0E">
        <w:rPr>
          <w:rFonts w:eastAsia="Verdana"/>
        </w:rPr>
        <w:t>Visualización de interpolado en el mapa</w:t>
      </w:r>
      <w:bookmarkEnd w:id="31"/>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Permite a un usuario visualizar una variable interpolada en el mapa utilizando los dato</w:t>
      </w:r>
      <w:r w:rsidR="009D119A" w:rsidRPr="00871852">
        <w:rPr>
          <w:rFonts w:ascii="Verdana" w:eastAsia="Verdana" w:hAnsi="Verdana" w:cs="Verdana"/>
        </w:rPr>
        <w:t>s capturados por la red que está</w:t>
      </w:r>
      <w:r w:rsidRPr="00871852">
        <w:rPr>
          <w:rFonts w:ascii="Verdana" w:eastAsia="Verdana" w:hAnsi="Verdana" w:cs="Verdana"/>
        </w:rPr>
        <w:t xml:space="preserve"> visualizando.</w:t>
      </w:r>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Este caso de uso implica realizar varios cálculos y el uso de librerías externas además de ser de alta prioridad, por esto es relevante para la arquitectura.</w:t>
      </w:r>
    </w:p>
    <w:p w:rsidR="008B2F85" w:rsidRPr="002D3D0E" w:rsidRDefault="00A328F3" w:rsidP="008D62A5">
      <w:pPr>
        <w:pStyle w:val="MTema3"/>
        <w:rPr>
          <w:rFonts w:eastAsia="Verdana"/>
        </w:rPr>
      </w:pPr>
      <w:bookmarkStart w:id="32" w:name="h.1y810tw" w:colFirst="0" w:colLast="0"/>
      <w:bookmarkStart w:id="33" w:name="_Toc400284900"/>
      <w:bookmarkEnd w:id="32"/>
      <w:r w:rsidRPr="002D3D0E">
        <w:rPr>
          <w:rFonts w:eastAsia="Verdana"/>
        </w:rPr>
        <w:t>Alta Usuario (Agrónomo)</w:t>
      </w:r>
      <w:bookmarkEnd w:id="33"/>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El caso de uso permite a un usuario de tipo administrador o técnico dar de alta un usuario de tipo agrónomo, se considera para la arquitectura por ser uno de los casos de uso base para el funcionamiento de otros casos de uso y no representa una complejidad muy alta.</w:t>
      </w:r>
    </w:p>
    <w:p w:rsidR="008B2F85" w:rsidRDefault="008B2F85">
      <w:pPr>
        <w:spacing w:after="60"/>
        <w:ind w:left="567"/>
      </w:pPr>
    </w:p>
    <w:p w:rsidR="008C3C6E" w:rsidRDefault="008C3C6E" w:rsidP="008C3C6E">
      <w:pPr>
        <w:pStyle w:val="MTema3"/>
        <w:numPr>
          <w:ilvl w:val="0"/>
          <w:numId w:val="0"/>
        </w:numPr>
        <w:ind w:left="851"/>
        <w:rPr>
          <w:rFonts w:eastAsia="Verdana"/>
        </w:rPr>
      </w:pPr>
    </w:p>
    <w:p w:rsidR="008C3C6E" w:rsidRPr="008C3C6E" w:rsidRDefault="008C3C6E" w:rsidP="008C3C6E">
      <w:pPr>
        <w:pStyle w:val="MTemaNormal"/>
        <w:rPr>
          <w:rFonts w:eastAsia="Verdana"/>
        </w:rPr>
      </w:pPr>
    </w:p>
    <w:p w:rsidR="008C3C6E" w:rsidRPr="008C3C6E" w:rsidRDefault="008C3C6E" w:rsidP="008C3C6E">
      <w:pPr>
        <w:pStyle w:val="MTemaNormal"/>
        <w:rPr>
          <w:rFonts w:eastAsia="Verdana"/>
        </w:rPr>
      </w:pPr>
    </w:p>
    <w:p w:rsidR="008B2F85" w:rsidRPr="002D3D0E" w:rsidRDefault="00A328F3" w:rsidP="008D62A5">
      <w:pPr>
        <w:pStyle w:val="MTema3"/>
        <w:rPr>
          <w:rFonts w:eastAsia="Verdana"/>
        </w:rPr>
      </w:pPr>
      <w:bookmarkStart w:id="34" w:name="_Toc400284901"/>
      <w:r w:rsidRPr="002D3D0E">
        <w:rPr>
          <w:rFonts w:eastAsia="Verdana"/>
        </w:rPr>
        <w:t>Alta Usuario (Técnico)</w:t>
      </w:r>
      <w:bookmarkEnd w:id="34"/>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El caso de uso permite a un usuario de tipo administrador dar de alta un usuario de tipo técnico, se considera para la arquitectura por ser uno de los casos de uso base para el funcionamiento de otros casos de uso y no representa una complejidad muy alta.</w:t>
      </w:r>
    </w:p>
    <w:p w:rsidR="008B2F85" w:rsidRPr="002D3D0E" w:rsidRDefault="00A328F3" w:rsidP="008D62A5">
      <w:pPr>
        <w:pStyle w:val="MTema3"/>
        <w:rPr>
          <w:rFonts w:eastAsia="Verdana"/>
        </w:rPr>
      </w:pPr>
      <w:bookmarkStart w:id="35" w:name="_Toc400284902"/>
      <w:r w:rsidRPr="002D3D0E">
        <w:rPr>
          <w:rFonts w:eastAsia="Verdana"/>
        </w:rPr>
        <w:t>Alta red</w:t>
      </w:r>
      <w:bookmarkEnd w:id="35"/>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caso es la base del sistema, y permite a un usuario de tipo administrador o técnico crear una nueva red en el sistema, para eso debe ingresar la dirección Ip del mote base de la red y su ubicación, a partir de esta dirección el sistema podrá descubrir al mote base, al descubrirlo lo agregara en la base de datos y comenzará a recibir información de los nuevos recursos que se instalen en la red, la instalación de la red continúa en el CU Modificar Red.</w:t>
      </w:r>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 xml:space="preserve">Este caso de uso es de alta prioridad y representa la base </w:t>
      </w:r>
      <w:r w:rsidR="00F70D52">
        <w:rPr>
          <w:rFonts w:ascii="Verdana" w:eastAsia="Verdana" w:hAnsi="Verdana" w:cs="Verdana"/>
        </w:rPr>
        <w:t>del</w:t>
      </w:r>
      <w:r>
        <w:rPr>
          <w:rFonts w:ascii="Verdana" w:eastAsia="Verdana" w:hAnsi="Verdana" w:cs="Verdana"/>
        </w:rPr>
        <w:t xml:space="preserve"> funcionamiento del sistema por lo tanto es fundamental para la arquitectura.</w:t>
      </w:r>
    </w:p>
    <w:p w:rsidR="008B2F85" w:rsidRPr="002D3D0E" w:rsidRDefault="00A328F3" w:rsidP="008D62A5">
      <w:pPr>
        <w:pStyle w:val="MTema3"/>
        <w:rPr>
          <w:rFonts w:eastAsia="Verdana"/>
        </w:rPr>
      </w:pPr>
      <w:bookmarkStart w:id="36" w:name="_Toc400284903"/>
      <w:r w:rsidRPr="002D3D0E">
        <w:rPr>
          <w:rFonts w:eastAsia="Verdana"/>
        </w:rPr>
        <w:t>Modificar Red</w:t>
      </w:r>
      <w:bookmarkEnd w:id="36"/>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Continúa con la instalación de una red, o modificación de una ya instalada, para lo cual permite ingresar o eliminar motes de la red, el ingreso de nuevos motes será la funcionalidad principal de este CU que desarrollaremos para la arquitectura.</w:t>
      </w:r>
    </w:p>
    <w:p w:rsidR="008B2F85" w:rsidRPr="002D3D0E" w:rsidRDefault="00A328F3" w:rsidP="008D62A5">
      <w:pPr>
        <w:pStyle w:val="MTema3"/>
        <w:rPr>
          <w:rFonts w:eastAsia="Verdana"/>
        </w:rPr>
      </w:pPr>
      <w:bookmarkStart w:id="37" w:name="_Toc400284904"/>
      <w:r w:rsidRPr="002D3D0E">
        <w:rPr>
          <w:rFonts w:eastAsia="Verdana"/>
        </w:rPr>
        <w:t>Ingresar mote a red</w:t>
      </w:r>
      <w:bookmarkEnd w:id="37"/>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caso está incluido en el caso de uso Modificar Red y permite dar de alta un nuevo mote en una red, para lo cual el usuario selecciona de una lista de direcciones Ip, que fue generada a partir del reconocimiento del sistema de un mote ubicado físicamente en la red, la dirección del mote que quiere agregar y luego el sistema se suscribirá a todos los sensores de ese mote para que le envíe información constantemente. Dada la interacción entre el sistema externo de redes y el sistema es de alta prioridad para la arquitectura</w:t>
      </w:r>
      <w:r w:rsidRPr="007A191E">
        <w:rPr>
          <w:rFonts w:ascii="Verdana" w:eastAsia="Verdana" w:hAnsi="Verdana" w:cs="Verdana"/>
        </w:rPr>
        <w:t>.</w:t>
      </w:r>
    </w:p>
    <w:p w:rsidR="008B2F85" w:rsidRPr="002D3D0E" w:rsidRDefault="00A328F3" w:rsidP="008D62A5">
      <w:pPr>
        <w:pStyle w:val="MTema3"/>
        <w:rPr>
          <w:rFonts w:eastAsia="Verdana"/>
        </w:rPr>
      </w:pPr>
      <w:bookmarkStart w:id="38" w:name="_Toc400284905"/>
      <w:r w:rsidRPr="002D3D0E">
        <w:rPr>
          <w:rFonts w:eastAsia="Verdana"/>
        </w:rPr>
        <w:t>Recibir Motes</w:t>
      </w:r>
      <w:bookmarkEnd w:id="38"/>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lo inicia un mote de la red de sensores y le permite presentarse al sistema como un nuevo mote a través del mote base,  para lo cual le envía al sistema su dirección IP, el sistema le pregunta qué sensores tiene y luego almacenará la información en la base de datos.</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Esta interacción entre el sistema y la red de sensores es fundamental y por eso es de prioridad para la arquitectura.</w:t>
      </w:r>
    </w:p>
    <w:p w:rsidR="008B2F85" w:rsidRDefault="00A328F3" w:rsidP="008D62A5">
      <w:pPr>
        <w:pStyle w:val="MTema3"/>
      </w:pPr>
      <w:bookmarkStart w:id="39" w:name="_Toc400284906"/>
      <w:r w:rsidRPr="002D3D0E">
        <w:rPr>
          <w:rFonts w:eastAsia="Verdana"/>
        </w:rPr>
        <w:t>Asignar agrónomo a red</w:t>
      </w:r>
      <w:bookmarkEnd w:id="39"/>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construye una relación entre un usuario agrónomo y una red de motes para que este tenga permisos para visualizar los datos que esta captura.</w:t>
      </w:r>
    </w:p>
    <w:p w:rsidR="008B2F85" w:rsidRPr="002D3D0E" w:rsidRDefault="00A328F3" w:rsidP="008D62A5">
      <w:pPr>
        <w:pStyle w:val="MTema3"/>
        <w:rPr>
          <w:rFonts w:eastAsia="Verdana"/>
        </w:rPr>
      </w:pPr>
      <w:bookmarkStart w:id="40" w:name="_Toc400284907"/>
      <w:r w:rsidRPr="002D3D0E">
        <w:rPr>
          <w:rFonts w:eastAsia="Verdana"/>
        </w:rPr>
        <w:t>Recibir Medición + Verificar Alarma +Notificar</w:t>
      </w:r>
      <w:bookmarkEnd w:id="40"/>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 xml:space="preserve"> El caso de uso se dispara cuando un mote, sobre el cual se está suscripto envía una medición, el sistema la captura la medición y dispara el caso de </w:t>
      </w:r>
      <w:r>
        <w:rPr>
          <w:rFonts w:ascii="Verdana" w:eastAsia="Verdana" w:hAnsi="Verdana" w:cs="Verdana"/>
        </w:rPr>
        <w:lastRenderedPageBreak/>
        <w:t>uso verificar alarma, que chequea si esta medición dispara alguna alarma, y en caso de que sea así se activa el caso de uso notificar que enviará una notificación a los usuarios interesados en la alarma.</w:t>
      </w:r>
    </w:p>
    <w:p w:rsidR="008B2F85" w:rsidRPr="002D3D0E" w:rsidRDefault="00A328F3" w:rsidP="008D62A5">
      <w:pPr>
        <w:pStyle w:val="MTema3"/>
        <w:rPr>
          <w:rFonts w:eastAsia="Verdana"/>
        </w:rPr>
      </w:pPr>
      <w:bookmarkStart w:id="41" w:name="_Toc400284908"/>
      <w:r w:rsidRPr="002D3D0E">
        <w:rPr>
          <w:rFonts w:eastAsia="Verdana"/>
        </w:rPr>
        <w:t>Recibir Padre</w:t>
      </w:r>
      <w:bookmarkEnd w:id="41"/>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Cuando el sistema recibe un mensaje de un mote que indica que hubo un cambio de padre, la calidad del enlace y otros datos de interés el caso de uso se activa y almacena esa información que luego será utilizada para generar las rutas.</w:t>
      </w:r>
    </w:p>
    <w:p w:rsidR="008B2F85" w:rsidRPr="002D3D0E" w:rsidRDefault="00A328F3" w:rsidP="008D62A5">
      <w:pPr>
        <w:pStyle w:val="MTema3"/>
        <w:rPr>
          <w:rFonts w:eastAsia="Verdana"/>
        </w:rPr>
      </w:pPr>
      <w:bookmarkStart w:id="42" w:name="_Toc400284909"/>
      <w:r w:rsidRPr="002D3D0E">
        <w:rPr>
          <w:rFonts w:eastAsia="Verdana"/>
        </w:rPr>
        <w:t>Generar árbol de rutas de paquetes</w:t>
      </w:r>
      <w:bookmarkEnd w:id="42"/>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permite a partir de los datos recibidos en el CU Recibir padre armar árboles con las rutas de paquetes, la arquitectura debe poder realizar este caso de uso con buena performance.</w:t>
      </w:r>
    </w:p>
    <w:p w:rsidR="008B2F85" w:rsidRPr="002D3D0E" w:rsidRDefault="00A328F3" w:rsidP="008D62A5">
      <w:pPr>
        <w:pStyle w:val="MTema3"/>
        <w:rPr>
          <w:rFonts w:eastAsia="Verdana"/>
        </w:rPr>
      </w:pPr>
      <w:bookmarkStart w:id="43" w:name="_Toc400284910"/>
      <w:r w:rsidRPr="002D3D0E">
        <w:rPr>
          <w:rFonts w:eastAsia="Verdana"/>
        </w:rPr>
        <w:t>Cargar capas para el mapa</w:t>
      </w:r>
      <w:bookmarkEnd w:id="43"/>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Permite a un usuario de tipo agrónomo cargar archivos .shp para que puedan ser visualizados en el mapa, esto es de utilidad cuando se quiere representar en el mapa algún</w:t>
      </w:r>
      <w:r w:rsidR="002D3D0E">
        <w:rPr>
          <w:rFonts w:ascii="Verdana" w:eastAsia="Verdana" w:hAnsi="Verdana" w:cs="Verdana"/>
        </w:rPr>
        <w:t xml:space="preserve"> detalle del terreno que no está</w:t>
      </w:r>
      <w:r>
        <w:rPr>
          <w:rFonts w:ascii="Verdana" w:eastAsia="Verdana" w:hAnsi="Verdana" w:cs="Verdana"/>
        </w:rPr>
        <w:t xml:space="preserve"> en los mapas de google.</w:t>
      </w:r>
    </w:p>
    <w:p w:rsidR="008B2F85" w:rsidRPr="002D3D0E" w:rsidRDefault="00A328F3" w:rsidP="008D62A5">
      <w:pPr>
        <w:pStyle w:val="MTema3"/>
        <w:rPr>
          <w:rFonts w:eastAsia="Verdana"/>
        </w:rPr>
      </w:pPr>
      <w:bookmarkStart w:id="44" w:name="_Toc400284911"/>
      <w:r w:rsidRPr="002D3D0E">
        <w:rPr>
          <w:rFonts w:eastAsia="Verdana"/>
        </w:rPr>
        <w:t>Visualizar coloreo de motes</w:t>
      </w:r>
      <w:bookmarkEnd w:id="44"/>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caso de uso es fundamental y permite ver mediante colores sobre los motes</w:t>
      </w:r>
      <w:r w:rsidR="00E3090B">
        <w:rPr>
          <w:rFonts w:ascii="Verdana" w:eastAsia="Verdana" w:hAnsi="Verdana" w:cs="Verdana"/>
        </w:rPr>
        <w:t xml:space="preserve"> que son configurados en el caso de uso Alta Nuevo Tipo de Sensor</w:t>
      </w:r>
      <w:r>
        <w:rPr>
          <w:rFonts w:ascii="Verdana" w:eastAsia="Verdana" w:hAnsi="Verdana" w:cs="Verdana"/>
        </w:rPr>
        <w:t>, los valores que estos capturan respecto de alguna variable, por ejemplo si capturan una temperatura de 30 grados o mayor veríamos un color rojo indicando calor.</w:t>
      </w:r>
    </w:p>
    <w:p w:rsidR="008B2F85" w:rsidRPr="002D3D0E" w:rsidRDefault="00A328F3" w:rsidP="008D62A5">
      <w:pPr>
        <w:pStyle w:val="MTema3"/>
        <w:rPr>
          <w:rFonts w:eastAsia="Verdana"/>
        </w:rPr>
      </w:pPr>
      <w:bookmarkStart w:id="45" w:name="_Toc400284912"/>
      <w:r w:rsidRPr="002D3D0E">
        <w:rPr>
          <w:rFonts w:eastAsia="Verdana"/>
        </w:rPr>
        <w:t>Visualizar gráficas</w:t>
      </w:r>
      <w:bookmarkEnd w:id="45"/>
    </w:p>
    <w:p w:rsidR="008B2F85" w:rsidRDefault="00A328F3" w:rsidP="00672D10">
      <w:pPr>
        <w:tabs>
          <w:tab w:val="left" w:pos="851"/>
        </w:tabs>
        <w:spacing w:before="120" w:after="120"/>
        <w:ind w:left="720"/>
        <w:rPr>
          <w:rFonts w:ascii="Verdana" w:eastAsia="Verdana" w:hAnsi="Verdana" w:cs="Verdana"/>
        </w:rPr>
      </w:pPr>
      <w:r>
        <w:rPr>
          <w:rFonts w:ascii="Verdana" w:eastAsia="Verdana" w:hAnsi="Verdana" w:cs="Verdana"/>
        </w:rPr>
        <w:t xml:space="preserve">El caso de uso permite ver gráficas de las mediciones capturadas por los motes que seleccione el usuario, por ejemplo puede graficar </w:t>
      </w:r>
      <w:r w:rsidR="009F10ED">
        <w:rPr>
          <w:rFonts w:ascii="Verdana" w:eastAsia="Verdana" w:hAnsi="Verdana" w:cs="Verdana"/>
        </w:rPr>
        <w:t xml:space="preserve">varias variables de diferentes motes </w:t>
      </w:r>
      <w:r>
        <w:rPr>
          <w:rFonts w:ascii="Verdana" w:eastAsia="Verdana" w:hAnsi="Verdana" w:cs="Verdana"/>
        </w:rPr>
        <w:t>en función del tiempo, este caso de uso interactúa con aplicaciones de terceros para poder realizar las gráficas y por tanto es relevante para la arquitectura.</w:t>
      </w:r>
      <w:bookmarkStart w:id="46" w:name="h.49x2ik5" w:colFirst="0" w:colLast="0"/>
      <w:bookmarkEnd w:id="46"/>
    </w:p>
    <w:p w:rsidR="001269D5" w:rsidRPr="001269D5" w:rsidRDefault="001269D5" w:rsidP="001269D5">
      <w:pPr>
        <w:pStyle w:val="MTema3"/>
        <w:rPr>
          <w:rFonts w:eastAsia="Verdana"/>
        </w:rPr>
      </w:pPr>
      <w:r>
        <w:rPr>
          <w:rFonts w:eastAsia="Verdana"/>
        </w:rPr>
        <w:t>Buscar motes inactivos</w:t>
      </w:r>
    </w:p>
    <w:p w:rsidR="00672D10" w:rsidRDefault="001269D5" w:rsidP="00672D10">
      <w:pPr>
        <w:tabs>
          <w:tab w:val="left" w:pos="851"/>
        </w:tabs>
        <w:spacing w:before="120" w:after="120"/>
        <w:ind w:left="720"/>
        <w:rPr>
          <w:rFonts w:ascii="Verdana" w:eastAsia="Verdana" w:hAnsi="Verdana" w:cs="Verdana"/>
        </w:rPr>
      </w:pPr>
      <w:r>
        <w:rPr>
          <w:rFonts w:ascii="Verdana" w:eastAsia="Verdana" w:hAnsi="Verdana" w:cs="Verdana"/>
        </w:rPr>
        <w:t>Este caso de uso permite detectar cuando un mote no envió mediciones luego de cierto tiempo o cuando la base no lo está reconociendo.</w:t>
      </w:r>
    </w:p>
    <w:p w:rsidR="001269D5" w:rsidRDefault="001269D5" w:rsidP="00672D10">
      <w:pPr>
        <w:tabs>
          <w:tab w:val="left" w:pos="851"/>
        </w:tabs>
        <w:spacing w:before="120" w:after="120"/>
        <w:ind w:left="720"/>
        <w:rPr>
          <w:rFonts w:ascii="Verdana" w:eastAsia="Verdana" w:hAnsi="Verdana" w:cs="Verdana"/>
        </w:rPr>
      </w:pPr>
      <w:r>
        <w:rPr>
          <w:rFonts w:ascii="Verdana" w:eastAsia="Verdana" w:hAnsi="Verdana" w:cs="Verdana"/>
        </w:rPr>
        <w:t>El caso de uso forma parte de la arquitectura ya que la misma debe soportar la verificación de inactividad de los motes.</w:t>
      </w:r>
    </w:p>
    <w:p w:rsidR="00672D10" w:rsidRPr="00672D10" w:rsidRDefault="00672D10" w:rsidP="00672D10">
      <w:pPr>
        <w:tabs>
          <w:tab w:val="left" w:pos="851"/>
        </w:tabs>
        <w:spacing w:before="120" w:after="120"/>
        <w:ind w:left="720"/>
        <w:rPr>
          <w:rFonts w:ascii="Verdana" w:eastAsia="Verdana" w:hAnsi="Verdana" w:cs="Verdana"/>
        </w:rPr>
      </w:pPr>
    </w:p>
    <w:p w:rsidR="008C3C6E" w:rsidRDefault="008C3C6E">
      <w:pPr>
        <w:rPr>
          <w:rFonts w:ascii="Verdana" w:eastAsia="Verdana" w:hAnsi="Verdana" w:cs="Arial"/>
          <w:b/>
          <w:bCs/>
          <w:sz w:val="22"/>
          <w:szCs w:val="24"/>
          <w:lang w:val="es-ES" w:eastAsia="es-ES"/>
        </w:rPr>
      </w:pPr>
      <w:bookmarkStart w:id="47" w:name="h.9ujzkpie6l84" w:colFirst="0" w:colLast="0"/>
      <w:bookmarkEnd w:id="47"/>
      <w:r>
        <w:rPr>
          <w:rFonts w:eastAsia="Verdana"/>
        </w:rPr>
        <w:br w:type="page"/>
      </w:r>
    </w:p>
    <w:p w:rsidR="008B2F85" w:rsidRPr="002D3D0E" w:rsidRDefault="00A328F3" w:rsidP="008D62A5">
      <w:pPr>
        <w:pStyle w:val="MTema1"/>
      </w:pPr>
      <w:bookmarkStart w:id="48" w:name="_Toc400284914"/>
      <w:r w:rsidRPr="002D3D0E">
        <w:rPr>
          <w:rFonts w:eastAsia="Verdana"/>
        </w:rPr>
        <w:lastRenderedPageBreak/>
        <w:t>Trazabilidad desde el Modelo de Casos de Uso al Modelo de Diseño</w:t>
      </w:r>
      <w:bookmarkEnd w:id="48"/>
    </w:p>
    <w:p w:rsidR="008B2F85" w:rsidRPr="002D3D0E" w:rsidRDefault="00A328F3" w:rsidP="008D62A5">
      <w:pPr>
        <w:pStyle w:val="MTema2"/>
      </w:pPr>
      <w:bookmarkStart w:id="49" w:name="h.d7lwiima6y0g" w:colFirst="0" w:colLast="0"/>
      <w:bookmarkStart w:id="50" w:name="_Toc400284915"/>
      <w:bookmarkEnd w:id="49"/>
      <w:r w:rsidRPr="002D3D0E">
        <w:rPr>
          <w:rFonts w:eastAsia="Verdana"/>
        </w:rPr>
        <w:t>Diagramas de paquetes</w:t>
      </w:r>
      <w:bookmarkEnd w:id="50"/>
    </w:p>
    <w:p w:rsidR="008B2F85" w:rsidRDefault="008B2F85">
      <w:pPr>
        <w:spacing w:before="120" w:after="120"/>
      </w:pPr>
      <w:bookmarkStart w:id="51" w:name="h.oq4ey9l4et24" w:colFirst="0" w:colLast="0"/>
      <w:bookmarkEnd w:id="51"/>
    </w:p>
    <w:p w:rsidR="008B2F85" w:rsidRPr="002D3D0E" w:rsidRDefault="00A328F3" w:rsidP="008D62A5">
      <w:pPr>
        <w:pStyle w:val="MTema3"/>
      </w:pPr>
      <w:bookmarkStart w:id="52" w:name="h.aeybgm5tphmf" w:colFirst="0" w:colLast="0"/>
      <w:bookmarkStart w:id="53" w:name="_Toc400284916"/>
      <w:bookmarkEnd w:id="52"/>
      <w:r w:rsidRPr="002D3D0E">
        <w:rPr>
          <w:rFonts w:eastAsia="Verdana"/>
        </w:rPr>
        <w:t>Alta nuevo tipo de sensor</w:t>
      </w:r>
      <w:bookmarkEnd w:id="53"/>
    </w:p>
    <w:p w:rsidR="008B2F85" w:rsidRDefault="00A328F3">
      <w:pPr>
        <w:spacing w:before="120" w:after="120"/>
        <w:ind w:left="576"/>
      </w:pPr>
      <w:bookmarkStart w:id="54" w:name="h.xe59y318g3j4" w:colFirst="0" w:colLast="0"/>
      <w:bookmarkEnd w:id="54"/>
      <w:r w:rsidRPr="00AD777F">
        <w:rPr>
          <w:noProof/>
          <w:bdr w:val="single" w:sz="4" w:space="0" w:color="auto"/>
        </w:rPr>
        <w:drawing>
          <wp:inline distT="114300" distB="114300" distL="114300" distR="114300">
            <wp:extent cx="4248150" cy="1485900"/>
            <wp:effectExtent l="0" t="0" r="0" b="0"/>
            <wp:docPr id="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4248150" cy="1485900"/>
                    </a:xfrm>
                    <a:prstGeom prst="rect">
                      <a:avLst/>
                    </a:prstGeom>
                    <a:ln/>
                  </pic:spPr>
                </pic:pic>
              </a:graphicData>
            </a:graphic>
          </wp:inline>
        </w:drawing>
      </w:r>
    </w:p>
    <w:p w:rsidR="008B2F85" w:rsidRPr="002D3D0E" w:rsidRDefault="00A328F3" w:rsidP="008D62A5">
      <w:pPr>
        <w:pStyle w:val="MTema3"/>
        <w:rPr>
          <w:rFonts w:eastAsia="Verdana"/>
        </w:rPr>
      </w:pPr>
      <w:bookmarkStart w:id="55" w:name="h.i79y5di4e02z" w:colFirst="0" w:colLast="0"/>
      <w:bookmarkStart w:id="56" w:name="h.1ksv4uv" w:colFirst="0" w:colLast="0"/>
      <w:bookmarkStart w:id="57" w:name="h.hc30m5dz4umo" w:colFirst="0" w:colLast="0"/>
      <w:bookmarkStart w:id="58" w:name="_Toc400284917"/>
      <w:bookmarkEnd w:id="55"/>
      <w:bookmarkEnd w:id="56"/>
      <w:bookmarkEnd w:id="57"/>
      <w:r w:rsidRPr="002D3D0E">
        <w:rPr>
          <w:rFonts w:eastAsia="Verdana"/>
        </w:rPr>
        <w:t>Login/Logout</w:t>
      </w:r>
      <w:bookmarkEnd w:id="58"/>
    </w:p>
    <w:p w:rsidR="008B2F85" w:rsidRDefault="00A328F3">
      <w:pPr>
        <w:spacing w:before="120" w:after="120"/>
        <w:ind w:left="576"/>
      </w:pPr>
      <w:bookmarkStart w:id="59" w:name="h.44sinio" w:colFirst="0" w:colLast="0"/>
      <w:bookmarkEnd w:id="59"/>
      <w:r w:rsidRPr="00AD777F">
        <w:rPr>
          <w:noProof/>
          <w:bdr w:val="single" w:sz="8" w:space="0" w:color="auto"/>
        </w:rPr>
        <w:drawing>
          <wp:inline distT="114300" distB="114300" distL="114300" distR="114300">
            <wp:extent cx="4743450" cy="1533525"/>
            <wp:effectExtent l="0" t="0" r="0" b="0"/>
            <wp:docPr id="6"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1"/>
                    <a:srcRect/>
                    <a:stretch>
                      <a:fillRect/>
                    </a:stretch>
                  </pic:blipFill>
                  <pic:spPr>
                    <a:xfrm>
                      <a:off x="0" y="0"/>
                      <a:ext cx="4743450" cy="1533525"/>
                    </a:xfrm>
                    <a:prstGeom prst="rect">
                      <a:avLst/>
                    </a:prstGeom>
                    <a:ln/>
                  </pic:spPr>
                </pic:pic>
              </a:graphicData>
            </a:graphic>
          </wp:inline>
        </w:drawing>
      </w:r>
    </w:p>
    <w:p w:rsidR="008B2F85" w:rsidRPr="002D3D0E" w:rsidRDefault="00A328F3" w:rsidP="008D62A5">
      <w:pPr>
        <w:pStyle w:val="MTema3"/>
        <w:rPr>
          <w:rFonts w:eastAsia="Verdana"/>
        </w:rPr>
      </w:pPr>
      <w:bookmarkStart w:id="60" w:name="h.jn95nhqyknh" w:colFirst="0" w:colLast="0"/>
      <w:bookmarkStart w:id="61" w:name="_Toc400284918"/>
      <w:bookmarkEnd w:id="60"/>
      <w:r w:rsidRPr="002D3D0E">
        <w:rPr>
          <w:rFonts w:eastAsia="Verdana"/>
        </w:rPr>
        <w:t>Alta alarma.</w:t>
      </w:r>
      <w:bookmarkEnd w:id="61"/>
    </w:p>
    <w:p w:rsidR="008B2F85" w:rsidRDefault="00A328F3">
      <w:pPr>
        <w:spacing w:before="120" w:after="120"/>
        <w:ind w:left="576"/>
      </w:pPr>
      <w:bookmarkStart w:id="62" w:name="h.tqnz748hk6es" w:colFirst="0" w:colLast="0"/>
      <w:bookmarkEnd w:id="62"/>
      <w:r w:rsidRPr="00AD777F">
        <w:rPr>
          <w:noProof/>
          <w:bdr w:val="single" w:sz="8" w:space="0" w:color="auto"/>
        </w:rPr>
        <w:drawing>
          <wp:inline distT="114300" distB="114300" distL="114300" distR="114300">
            <wp:extent cx="4248150" cy="1485900"/>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4248150" cy="1485900"/>
                    </a:xfrm>
                    <a:prstGeom prst="rect">
                      <a:avLst/>
                    </a:prstGeom>
                    <a:ln/>
                  </pic:spPr>
                </pic:pic>
              </a:graphicData>
            </a:graphic>
          </wp:inline>
        </w:drawing>
      </w:r>
    </w:p>
    <w:p w:rsidR="008B2F85" w:rsidRPr="002D3D0E" w:rsidRDefault="00A328F3" w:rsidP="008D62A5">
      <w:pPr>
        <w:pStyle w:val="MTema3"/>
        <w:rPr>
          <w:rFonts w:eastAsia="Verdana"/>
        </w:rPr>
      </w:pPr>
      <w:bookmarkStart w:id="63" w:name="h.xt3uji5umu4p" w:colFirst="0" w:colLast="0"/>
      <w:bookmarkStart w:id="64" w:name="h.hjvikc4ssvsa" w:colFirst="0" w:colLast="0"/>
      <w:bookmarkStart w:id="65" w:name="h.ovco25sfx9u0" w:colFirst="0" w:colLast="0"/>
      <w:bookmarkStart w:id="66" w:name="h.j1vzwnb2k2rv" w:colFirst="0" w:colLast="0"/>
      <w:bookmarkStart w:id="67" w:name="h.kioaev838c9z" w:colFirst="0" w:colLast="0"/>
      <w:bookmarkStart w:id="68" w:name="_Toc400284919"/>
      <w:bookmarkEnd w:id="63"/>
      <w:bookmarkEnd w:id="64"/>
      <w:bookmarkEnd w:id="65"/>
      <w:bookmarkEnd w:id="66"/>
      <w:bookmarkEnd w:id="67"/>
      <w:r w:rsidRPr="002D3D0E">
        <w:rPr>
          <w:rFonts w:eastAsia="Verdana"/>
        </w:rPr>
        <w:t>Visualizar gráficas</w:t>
      </w:r>
      <w:bookmarkEnd w:id="68"/>
    </w:p>
    <w:p w:rsidR="002D3D0E" w:rsidRDefault="00A328F3" w:rsidP="007A191E">
      <w:pPr>
        <w:spacing w:before="120" w:after="120"/>
        <w:ind w:left="576"/>
      </w:pPr>
      <w:bookmarkStart w:id="69" w:name="h.6q41juifoi5o" w:colFirst="0" w:colLast="0"/>
      <w:bookmarkEnd w:id="69"/>
      <w:r w:rsidRPr="00AD777F">
        <w:rPr>
          <w:noProof/>
          <w:bdr w:val="single" w:sz="8" w:space="0" w:color="auto"/>
        </w:rPr>
        <w:drawing>
          <wp:inline distT="114300" distB="114300" distL="114300" distR="114300">
            <wp:extent cx="4486275" cy="1647825"/>
            <wp:effectExtent l="0" t="0" r="0" b="0"/>
            <wp:docPr id="1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3"/>
                    <a:srcRect/>
                    <a:stretch>
                      <a:fillRect/>
                    </a:stretch>
                  </pic:blipFill>
                  <pic:spPr>
                    <a:xfrm>
                      <a:off x="0" y="0"/>
                      <a:ext cx="4486275" cy="1647825"/>
                    </a:xfrm>
                    <a:prstGeom prst="rect">
                      <a:avLst/>
                    </a:prstGeom>
                    <a:ln/>
                  </pic:spPr>
                </pic:pic>
              </a:graphicData>
            </a:graphic>
          </wp:inline>
        </w:drawing>
      </w:r>
      <w:bookmarkStart w:id="70" w:name="h.7e0w457wl1rn" w:colFirst="0" w:colLast="0"/>
      <w:bookmarkStart w:id="71" w:name="h.82ac51871f0v" w:colFirst="0" w:colLast="0"/>
      <w:bookmarkEnd w:id="70"/>
      <w:bookmarkEnd w:id="71"/>
    </w:p>
    <w:p w:rsidR="002D3D0E" w:rsidRDefault="002D3D0E">
      <w:pPr>
        <w:spacing w:before="120" w:after="120"/>
        <w:ind w:left="576"/>
      </w:pPr>
    </w:p>
    <w:p w:rsidR="008C3C6E" w:rsidRDefault="008C3C6E" w:rsidP="008C3C6E">
      <w:pPr>
        <w:pStyle w:val="MTema3"/>
        <w:numPr>
          <w:ilvl w:val="0"/>
          <w:numId w:val="0"/>
        </w:numPr>
        <w:ind w:left="851"/>
        <w:rPr>
          <w:rFonts w:eastAsia="Verdana"/>
        </w:rPr>
      </w:pPr>
      <w:bookmarkStart w:id="72" w:name="h.u3vdz59ldrme" w:colFirst="0" w:colLast="0"/>
      <w:bookmarkEnd w:id="72"/>
    </w:p>
    <w:p w:rsidR="008B2F85" w:rsidRPr="002D3D0E" w:rsidRDefault="00A328F3" w:rsidP="008D62A5">
      <w:pPr>
        <w:pStyle w:val="MTema3"/>
        <w:rPr>
          <w:rFonts w:eastAsia="Verdana"/>
        </w:rPr>
      </w:pPr>
      <w:bookmarkStart w:id="73" w:name="_Toc400284920"/>
      <w:r w:rsidRPr="002D3D0E">
        <w:rPr>
          <w:rFonts w:eastAsia="Verdana"/>
        </w:rPr>
        <w:lastRenderedPageBreak/>
        <w:t>Visualizar coloreo de motes</w:t>
      </w:r>
      <w:bookmarkEnd w:id="73"/>
    </w:p>
    <w:p w:rsidR="008B2F85" w:rsidRDefault="00A328F3">
      <w:pPr>
        <w:spacing w:before="120" w:after="120"/>
        <w:ind w:left="576"/>
      </w:pPr>
      <w:bookmarkStart w:id="74" w:name="h.2jxsxqh" w:colFirst="0" w:colLast="0"/>
      <w:bookmarkEnd w:id="74"/>
      <w:r w:rsidRPr="00AD777F">
        <w:rPr>
          <w:noProof/>
          <w:bdr w:val="single" w:sz="8" w:space="0" w:color="auto"/>
        </w:rPr>
        <w:drawing>
          <wp:inline distT="114300" distB="114300" distL="114300" distR="114300">
            <wp:extent cx="4581525" cy="284797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4"/>
                    <a:srcRect/>
                    <a:stretch>
                      <a:fillRect/>
                    </a:stretch>
                  </pic:blipFill>
                  <pic:spPr>
                    <a:xfrm>
                      <a:off x="0" y="0"/>
                      <a:ext cx="4581525" cy="2847975"/>
                    </a:xfrm>
                    <a:prstGeom prst="rect">
                      <a:avLst/>
                    </a:prstGeom>
                    <a:ln/>
                  </pic:spPr>
                </pic:pic>
              </a:graphicData>
            </a:graphic>
          </wp:inline>
        </w:drawing>
      </w:r>
    </w:p>
    <w:p w:rsidR="002D3D0E" w:rsidRPr="008D62A5" w:rsidRDefault="00A328F3" w:rsidP="008D62A5">
      <w:pPr>
        <w:pStyle w:val="MTema3"/>
      </w:pPr>
      <w:bookmarkStart w:id="75" w:name="h.hnf2pxq94cl8" w:colFirst="0" w:colLast="0"/>
      <w:bookmarkStart w:id="76" w:name="_Toc400284921"/>
      <w:bookmarkEnd w:id="75"/>
      <w:r w:rsidRPr="008D62A5">
        <w:rPr>
          <w:rStyle w:val="Ttulo3Car"/>
          <w:smallCaps w:val="0"/>
          <w:spacing w:val="0"/>
          <w:sz w:val="20"/>
        </w:rPr>
        <w:t>Visualizar capas de una red</w:t>
      </w:r>
      <w:bookmarkEnd w:id="76"/>
    </w:p>
    <w:p w:rsidR="002D3D0E" w:rsidRPr="008C3C6E" w:rsidRDefault="00A328F3" w:rsidP="008C3C6E">
      <w:pPr>
        <w:spacing w:before="120" w:after="120"/>
        <w:jc w:val="left"/>
        <w:rPr>
          <w:rStyle w:val="Ttulo3Car"/>
          <w:smallCaps w:val="0"/>
          <w:spacing w:val="0"/>
          <w:sz w:val="20"/>
          <w:szCs w:val="20"/>
        </w:rPr>
      </w:pPr>
      <w:r w:rsidRPr="00AD777F">
        <w:rPr>
          <w:noProof/>
          <w:bdr w:val="single" w:sz="8" w:space="0" w:color="auto"/>
        </w:rPr>
        <w:drawing>
          <wp:inline distT="114300" distB="114300" distL="114300" distR="114300">
            <wp:extent cx="5153025" cy="263842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5153025" cy="2638425"/>
                    </a:xfrm>
                    <a:prstGeom prst="rect">
                      <a:avLst/>
                    </a:prstGeom>
                    <a:ln/>
                  </pic:spPr>
                </pic:pic>
              </a:graphicData>
            </a:graphic>
          </wp:inline>
        </w:drawing>
      </w:r>
      <w:bookmarkStart w:id="77" w:name="h.g75kthlkpt6r" w:colFirst="0" w:colLast="0"/>
      <w:bookmarkEnd w:id="77"/>
    </w:p>
    <w:p w:rsidR="008C3C6E" w:rsidRDefault="008C3C6E">
      <w:pPr>
        <w:rPr>
          <w:rStyle w:val="Ttulo3Car"/>
          <w:rFonts w:ascii="Verdana" w:eastAsia="Times New Roman" w:hAnsi="Verdana" w:cs="Arial"/>
          <w:b/>
          <w:bCs/>
          <w:smallCaps w:val="0"/>
          <w:spacing w:val="0"/>
          <w:sz w:val="20"/>
          <w:lang w:val="es-ES" w:eastAsia="es-ES"/>
        </w:rPr>
      </w:pPr>
      <w:r>
        <w:rPr>
          <w:rStyle w:val="Ttulo3Car"/>
          <w:smallCaps w:val="0"/>
          <w:spacing w:val="0"/>
          <w:sz w:val="20"/>
        </w:rPr>
        <w:br w:type="page"/>
      </w:r>
    </w:p>
    <w:p w:rsidR="002D3D0E" w:rsidRPr="008D62A5" w:rsidRDefault="00A328F3" w:rsidP="008D62A5">
      <w:pPr>
        <w:pStyle w:val="MTema3"/>
        <w:rPr>
          <w:rStyle w:val="Ttulo3Car"/>
          <w:smallCaps w:val="0"/>
          <w:spacing w:val="0"/>
          <w:sz w:val="20"/>
          <w:szCs w:val="20"/>
        </w:rPr>
      </w:pPr>
      <w:bookmarkStart w:id="78" w:name="_Toc400284922"/>
      <w:r w:rsidRPr="008D62A5">
        <w:rPr>
          <w:rStyle w:val="Ttulo3Car"/>
          <w:smallCaps w:val="0"/>
          <w:spacing w:val="0"/>
          <w:sz w:val="20"/>
        </w:rPr>
        <w:lastRenderedPageBreak/>
        <w:t>Visualización de interpolado en el mapa</w:t>
      </w:r>
      <w:bookmarkEnd w:id="78"/>
    </w:p>
    <w:p w:rsidR="008B2F85" w:rsidRDefault="00A328F3" w:rsidP="002D3D0E">
      <w:pPr>
        <w:spacing w:before="120" w:after="120"/>
      </w:pPr>
      <w:r w:rsidRPr="00AD777F">
        <w:rPr>
          <w:noProof/>
          <w:bdr w:val="single" w:sz="8" w:space="0" w:color="auto"/>
        </w:rPr>
        <w:drawing>
          <wp:inline distT="114300" distB="114300" distL="114300" distR="114300">
            <wp:extent cx="4867275" cy="279082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867275" cy="2790825"/>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79" w:name="h.b3amrnkir4" w:colFirst="0" w:colLast="0"/>
      <w:bookmarkStart w:id="80" w:name="_Toc400284923"/>
      <w:bookmarkEnd w:id="79"/>
      <w:r w:rsidRPr="008D62A5">
        <w:rPr>
          <w:rStyle w:val="Ttulo3Car"/>
          <w:smallCaps w:val="0"/>
          <w:spacing w:val="0"/>
          <w:sz w:val="20"/>
        </w:rPr>
        <w:t>Alta Usuario (Técnico/Agrónomo)</w:t>
      </w:r>
      <w:bookmarkEnd w:id="80"/>
    </w:p>
    <w:p w:rsidR="00F70D52" w:rsidRPr="00F70D52" w:rsidRDefault="00A328F3" w:rsidP="002D3D0E">
      <w:pPr>
        <w:spacing w:before="120" w:after="120"/>
        <w:ind w:left="576"/>
      </w:pPr>
      <w:bookmarkStart w:id="81" w:name="h.qf4rqwm1jie3" w:colFirst="0" w:colLast="0"/>
      <w:bookmarkEnd w:id="81"/>
      <w:r w:rsidRPr="00AD777F">
        <w:rPr>
          <w:noProof/>
          <w:bdr w:val="single" w:sz="8" w:space="0" w:color="auto"/>
        </w:rPr>
        <w:drawing>
          <wp:inline distT="114300" distB="114300" distL="114300" distR="114300">
            <wp:extent cx="4724400" cy="1371600"/>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4724400" cy="1371600"/>
                    </a:xfrm>
                    <a:prstGeom prst="rect">
                      <a:avLst/>
                    </a:prstGeom>
                    <a:ln/>
                  </pic:spPr>
                </pic:pic>
              </a:graphicData>
            </a:graphic>
          </wp:inline>
        </w:drawing>
      </w:r>
      <w:bookmarkStart w:id="82" w:name="h.lrrzf5a970y2" w:colFirst="0" w:colLast="0"/>
      <w:bookmarkStart w:id="83" w:name="h.exy6jxmqm40o" w:colFirst="0" w:colLast="0"/>
      <w:bookmarkStart w:id="84" w:name="h.4i7ojhp" w:colFirst="0" w:colLast="0"/>
      <w:bookmarkStart w:id="85" w:name="h.2xcytpi" w:colFirst="0" w:colLast="0"/>
      <w:bookmarkEnd w:id="82"/>
      <w:bookmarkEnd w:id="83"/>
      <w:bookmarkEnd w:id="84"/>
      <w:bookmarkEnd w:id="85"/>
    </w:p>
    <w:p w:rsidR="00F70D52" w:rsidRPr="00F70D52" w:rsidRDefault="00F70D52" w:rsidP="00F70D52">
      <w:pPr>
        <w:pStyle w:val="Prrafodelista"/>
        <w:spacing w:before="120" w:after="120"/>
      </w:pPr>
    </w:p>
    <w:p w:rsidR="008B2F85" w:rsidRPr="008D62A5" w:rsidRDefault="00A328F3" w:rsidP="008D62A5">
      <w:pPr>
        <w:pStyle w:val="MTema3"/>
        <w:rPr>
          <w:rStyle w:val="Ttulo3Car"/>
          <w:smallCaps w:val="0"/>
          <w:spacing w:val="0"/>
          <w:sz w:val="20"/>
        </w:rPr>
      </w:pPr>
      <w:bookmarkStart w:id="86" w:name="_Toc400284924"/>
      <w:r w:rsidRPr="008D62A5">
        <w:rPr>
          <w:rStyle w:val="Ttulo3Car"/>
          <w:smallCaps w:val="0"/>
          <w:spacing w:val="0"/>
          <w:sz w:val="20"/>
        </w:rPr>
        <w:t>Alta red</w:t>
      </w:r>
      <w:bookmarkEnd w:id="86"/>
    </w:p>
    <w:p w:rsidR="002D3D0E" w:rsidRPr="008D62A5" w:rsidRDefault="00A328F3" w:rsidP="008D62A5">
      <w:pPr>
        <w:tabs>
          <w:tab w:val="left" w:pos="851"/>
        </w:tabs>
        <w:spacing w:before="120" w:after="120"/>
        <w:rPr>
          <w:rStyle w:val="Ttulo3Car"/>
          <w:smallCaps w:val="0"/>
          <w:spacing w:val="0"/>
          <w:sz w:val="20"/>
          <w:szCs w:val="20"/>
        </w:rPr>
      </w:pPr>
      <w:r w:rsidRPr="00AD777F">
        <w:rPr>
          <w:noProof/>
          <w:bdr w:val="single" w:sz="8" w:space="0" w:color="auto"/>
        </w:rPr>
        <w:drawing>
          <wp:inline distT="114300" distB="114300" distL="114300" distR="114300">
            <wp:extent cx="5410200" cy="1524000"/>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8"/>
                    <a:srcRect/>
                    <a:stretch>
                      <a:fillRect/>
                    </a:stretch>
                  </pic:blipFill>
                  <pic:spPr>
                    <a:xfrm>
                      <a:off x="0" y="0"/>
                      <a:ext cx="5410200" cy="1524000"/>
                    </a:xfrm>
                    <a:prstGeom prst="rect">
                      <a:avLst/>
                    </a:prstGeom>
                    <a:ln/>
                  </pic:spPr>
                </pic:pic>
              </a:graphicData>
            </a:graphic>
          </wp:inline>
        </w:drawing>
      </w:r>
      <w:bookmarkStart w:id="87" w:name="h.1ci93xb" w:colFirst="0" w:colLast="0"/>
      <w:bookmarkEnd w:id="87"/>
    </w:p>
    <w:p w:rsidR="00AD777F" w:rsidRPr="008D62A5" w:rsidRDefault="00A328F3" w:rsidP="008D62A5">
      <w:pPr>
        <w:pStyle w:val="MTema3"/>
        <w:rPr>
          <w:rStyle w:val="Ttulo3Car"/>
          <w:smallCaps w:val="0"/>
          <w:spacing w:val="0"/>
          <w:sz w:val="20"/>
        </w:rPr>
      </w:pPr>
      <w:bookmarkStart w:id="88" w:name="_Toc400284925"/>
      <w:r w:rsidRPr="008D62A5">
        <w:rPr>
          <w:rStyle w:val="Ttulo3Car"/>
          <w:smallCaps w:val="0"/>
          <w:spacing w:val="0"/>
          <w:sz w:val="20"/>
        </w:rPr>
        <w:t>Modificar Red</w:t>
      </w:r>
      <w:bookmarkEnd w:id="88"/>
    </w:p>
    <w:p w:rsidR="008B2F85" w:rsidRDefault="00A328F3" w:rsidP="008C3C6E">
      <w:pPr>
        <w:spacing w:before="120" w:after="120"/>
      </w:pPr>
      <w:r w:rsidRPr="00AD777F">
        <w:rPr>
          <w:noProof/>
          <w:bdr w:val="single" w:sz="8" w:space="0" w:color="auto"/>
        </w:rPr>
        <w:drawing>
          <wp:inline distT="114300" distB="114300" distL="114300" distR="114300">
            <wp:extent cx="5410200" cy="1524000"/>
            <wp:effectExtent l="0" t="0" r="0" b="0"/>
            <wp:docPr id="1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a:srcRect/>
                    <a:stretch>
                      <a:fillRect/>
                    </a:stretch>
                  </pic:blipFill>
                  <pic:spPr>
                    <a:xfrm>
                      <a:off x="0" y="0"/>
                      <a:ext cx="5410200" cy="1524000"/>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89" w:name="h.3whwml4" w:colFirst="0" w:colLast="0"/>
      <w:bookmarkStart w:id="90" w:name="_Toc400284926"/>
      <w:bookmarkEnd w:id="89"/>
      <w:r w:rsidRPr="008D62A5">
        <w:rPr>
          <w:rStyle w:val="Ttulo3Car"/>
          <w:smallCaps w:val="0"/>
          <w:spacing w:val="0"/>
          <w:sz w:val="20"/>
        </w:rPr>
        <w:lastRenderedPageBreak/>
        <w:t>Ingresar mote a red</w:t>
      </w:r>
      <w:bookmarkEnd w:id="90"/>
    </w:p>
    <w:p w:rsidR="008B2F85" w:rsidRDefault="00A328F3">
      <w:pPr>
        <w:spacing w:after="60"/>
      </w:pPr>
      <w:r w:rsidRPr="00AD777F">
        <w:rPr>
          <w:noProof/>
          <w:bdr w:val="single" w:sz="8" w:space="0" w:color="auto"/>
        </w:rPr>
        <w:drawing>
          <wp:inline distT="114300" distB="114300" distL="114300" distR="114300">
            <wp:extent cx="5410200" cy="1587500"/>
            <wp:effectExtent l="0" t="0" r="0" b="0"/>
            <wp:docPr id="1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5410200" cy="1587500"/>
                    </a:xfrm>
                    <a:prstGeom prst="rect">
                      <a:avLst/>
                    </a:prstGeom>
                    <a:ln/>
                  </pic:spPr>
                </pic:pic>
              </a:graphicData>
            </a:graphic>
          </wp:inline>
        </w:drawing>
      </w:r>
    </w:p>
    <w:p w:rsidR="008B2F85" w:rsidRDefault="008B2F85">
      <w:pPr>
        <w:spacing w:after="60"/>
      </w:pPr>
    </w:p>
    <w:p w:rsidR="008B2F85" w:rsidRPr="008D62A5" w:rsidRDefault="00A328F3" w:rsidP="008D62A5">
      <w:pPr>
        <w:pStyle w:val="MTema3"/>
        <w:rPr>
          <w:rStyle w:val="Ttulo3Car"/>
          <w:smallCaps w:val="0"/>
          <w:spacing w:val="0"/>
          <w:sz w:val="20"/>
        </w:rPr>
      </w:pPr>
      <w:bookmarkStart w:id="91" w:name="h.ht4vuqseuqwd" w:colFirst="0" w:colLast="0"/>
      <w:bookmarkStart w:id="92" w:name="_Toc400284927"/>
      <w:bookmarkEnd w:id="91"/>
      <w:r w:rsidRPr="008D62A5">
        <w:rPr>
          <w:rStyle w:val="Ttulo3Car"/>
          <w:smallCaps w:val="0"/>
          <w:spacing w:val="0"/>
          <w:sz w:val="20"/>
        </w:rPr>
        <w:t>Recibir Motes</w:t>
      </w:r>
      <w:bookmarkEnd w:id="92"/>
    </w:p>
    <w:p w:rsidR="00F70D52" w:rsidRPr="008C3C6E" w:rsidRDefault="00A328F3">
      <w:pPr>
        <w:spacing w:before="120" w:after="120"/>
        <w:ind w:left="576"/>
      </w:pPr>
      <w:bookmarkStart w:id="93" w:name="h.gnhqfc1ex9c2" w:colFirst="0" w:colLast="0"/>
      <w:bookmarkEnd w:id="93"/>
      <w:r w:rsidRPr="00AD777F">
        <w:rPr>
          <w:noProof/>
          <w:bdr w:val="single" w:sz="8" w:space="0" w:color="auto"/>
        </w:rPr>
        <w:drawing>
          <wp:inline distT="114300" distB="114300" distL="114300" distR="114300">
            <wp:extent cx="4600575" cy="1647825"/>
            <wp:effectExtent l="0" t="0" r="0" b="0"/>
            <wp:docPr id="2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1"/>
                    <a:srcRect/>
                    <a:stretch>
                      <a:fillRect/>
                    </a:stretch>
                  </pic:blipFill>
                  <pic:spPr>
                    <a:xfrm>
                      <a:off x="0" y="0"/>
                      <a:ext cx="4600575" cy="1647825"/>
                    </a:xfrm>
                    <a:prstGeom prst="rect">
                      <a:avLst/>
                    </a:prstGeom>
                    <a:ln/>
                  </pic:spPr>
                </pic:pic>
              </a:graphicData>
            </a:graphic>
          </wp:inline>
        </w:drawing>
      </w:r>
      <w:bookmarkStart w:id="94" w:name="h.2bn6wsx" w:colFirst="0" w:colLast="0"/>
      <w:bookmarkEnd w:id="94"/>
    </w:p>
    <w:p w:rsidR="008B2F85" w:rsidRPr="008D62A5" w:rsidRDefault="00A328F3" w:rsidP="008D62A5">
      <w:pPr>
        <w:pStyle w:val="MTema3"/>
        <w:rPr>
          <w:rStyle w:val="Ttulo3Car"/>
          <w:smallCaps w:val="0"/>
          <w:spacing w:val="0"/>
          <w:sz w:val="20"/>
        </w:rPr>
      </w:pPr>
      <w:bookmarkStart w:id="95" w:name="_Toc400284928"/>
      <w:r w:rsidRPr="008D62A5">
        <w:rPr>
          <w:rStyle w:val="Ttulo3Car"/>
          <w:smallCaps w:val="0"/>
          <w:spacing w:val="0"/>
          <w:sz w:val="20"/>
        </w:rPr>
        <w:t>Asignar agrónomo a red</w:t>
      </w:r>
      <w:bookmarkEnd w:id="95"/>
    </w:p>
    <w:p w:rsidR="008B2F85" w:rsidRDefault="00A328F3">
      <w:pPr>
        <w:spacing w:before="120" w:after="120"/>
        <w:ind w:left="576"/>
      </w:pPr>
      <w:bookmarkStart w:id="96" w:name="h.qsh70q" w:colFirst="0" w:colLast="0"/>
      <w:bookmarkEnd w:id="96"/>
      <w:r w:rsidRPr="00AD777F">
        <w:rPr>
          <w:noProof/>
          <w:bdr w:val="single" w:sz="8" w:space="0" w:color="auto"/>
        </w:rPr>
        <w:drawing>
          <wp:inline distT="114300" distB="114300" distL="114300" distR="114300">
            <wp:extent cx="4533900" cy="1362075"/>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4533900" cy="1362075"/>
                    </a:xfrm>
                    <a:prstGeom prst="rect">
                      <a:avLst/>
                    </a:prstGeom>
                    <a:ln/>
                  </pic:spPr>
                </pic:pic>
              </a:graphicData>
            </a:graphic>
          </wp:inline>
        </w:drawing>
      </w:r>
      <w:bookmarkStart w:id="97" w:name="h.14gsjoz6vtdv" w:colFirst="0" w:colLast="0"/>
      <w:bookmarkEnd w:id="97"/>
    </w:p>
    <w:p w:rsidR="008B2F85" w:rsidRPr="008D62A5" w:rsidRDefault="00A328F3" w:rsidP="008D62A5">
      <w:pPr>
        <w:pStyle w:val="MTema3"/>
        <w:rPr>
          <w:rStyle w:val="Ttulo3Car"/>
          <w:smallCaps w:val="0"/>
          <w:spacing w:val="0"/>
          <w:sz w:val="20"/>
        </w:rPr>
      </w:pPr>
      <w:bookmarkStart w:id="98" w:name="h.cjlgc9lyi778" w:colFirst="0" w:colLast="0"/>
      <w:bookmarkStart w:id="99" w:name="h.rsstc2qjb0rv" w:colFirst="0" w:colLast="0"/>
      <w:bookmarkStart w:id="100" w:name="_Toc400284929"/>
      <w:bookmarkEnd w:id="98"/>
      <w:bookmarkEnd w:id="99"/>
      <w:r w:rsidRPr="008D62A5">
        <w:rPr>
          <w:rStyle w:val="Ttulo3Car"/>
          <w:smallCaps w:val="0"/>
          <w:spacing w:val="0"/>
          <w:sz w:val="20"/>
        </w:rPr>
        <w:t>Verificar Alarma</w:t>
      </w:r>
      <w:bookmarkEnd w:id="100"/>
    </w:p>
    <w:p w:rsidR="008B2F85" w:rsidRDefault="00A328F3">
      <w:pPr>
        <w:spacing w:before="120" w:after="120"/>
        <w:ind w:left="576"/>
      </w:pPr>
      <w:bookmarkStart w:id="101" w:name="h.3as4poj" w:colFirst="0" w:colLast="0"/>
      <w:bookmarkEnd w:id="101"/>
      <w:r w:rsidRPr="00AD777F">
        <w:rPr>
          <w:noProof/>
          <w:bdr w:val="single" w:sz="8" w:space="0" w:color="auto"/>
        </w:rPr>
        <w:drawing>
          <wp:inline distT="114300" distB="114300" distL="114300" distR="114300">
            <wp:extent cx="3657600" cy="2695575"/>
            <wp:effectExtent l="0" t="0" r="0" b="0"/>
            <wp:docPr id="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3"/>
                    <a:srcRect/>
                    <a:stretch>
                      <a:fillRect/>
                    </a:stretch>
                  </pic:blipFill>
                  <pic:spPr>
                    <a:xfrm>
                      <a:off x="0" y="0"/>
                      <a:ext cx="3657600" cy="2695575"/>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102" w:name="_Toc400284930"/>
      <w:r w:rsidRPr="008D62A5">
        <w:rPr>
          <w:rStyle w:val="Ttulo3Car"/>
          <w:smallCaps w:val="0"/>
          <w:spacing w:val="0"/>
          <w:sz w:val="20"/>
        </w:rPr>
        <w:lastRenderedPageBreak/>
        <w:t>Recibir Medición</w:t>
      </w:r>
      <w:bookmarkEnd w:id="102"/>
    </w:p>
    <w:p w:rsidR="008B2F85" w:rsidRDefault="00A328F3">
      <w:pPr>
        <w:tabs>
          <w:tab w:val="left" w:pos="851"/>
        </w:tabs>
        <w:spacing w:before="120" w:after="120"/>
      </w:pPr>
      <w:r w:rsidRPr="00AD777F">
        <w:rPr>
          <w:noProof/>
          <w:bdr w:val="single" w:sz="8" w:space="0" w:color="auto"/>
        </w:rPr>
        <w:drawing>
          <wp:inline distT="114300" distB="114300" distL="114300" distR="114300">
            <wp:extent cx="4600575" cy="1647825"/>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4"/>
                    <a:srcRect/>
                    <a:stretch>
                      <a:fillRect/>
                    </a:stretch>
                  </pic:blipFill>
                  <pic:spPr>
                    <a:xfrm>
                      <a:off x="0" y="0"/>
                      <a:ext cx="4600575" cy="1647825"/>
                    </a:xfrm>
                    <a:prstGeom prst="rect">
                      <a:avLst/>
                    </a:prstGeom>
                    <a:ln/>
                  </pic:spPr>
                </pic:pic>
              </a:graphicData>
            </a:graphic>
          </wp:inline>
        </w:drawing>
      </w:r>
    </w:p>
    <w:p w:rsidR="00AD777F" w:rsidRPr="008D62A5" w:rsidRDefault="00A328F3" w:rsidP="008D62A5">
      <w:pPr>
        <w:pStyle w:val="MTema3"/>
        <w:rPr>
          <w:rStyle w:val="Ttulo3Car"/>
          <w:smallCaps w:val="0"/>
          <w:spacing w:val="0"/>
          <w:sz w:val="20"/>
        </w:rPr>
      </w:pPr>
      <w:bookmarkStart w:id="103" w:name="_Toc400284931"/>
      <w:r w:rsidRPr="008D62A5">
        <w:rPr>
          <w:rStyle w:val="Ttulo3Car"/>
          <w:smallCaps w:val="0"/>
          <w:spacing w:val="0"/>
          <w:sz w:val="20"/>
        </w:rPr>
        <w:t>Recibir Padre</w:t>
      </w:r>
      <w:bookmarkEnd w:id="103"/>
    </w:p>
    <w:p w:rsidR="008B2F85" w:rsidRDefault="00A328F3" w:rsidP="008C3C6E">
      <w:pPr>
        <w:pStyle w:val="Prrafodelista"/>
        <w:tabs>
          <w:tab w:val="left" w:pos="851"/>
        </w:tabs>
        <w:spacing w:before="120" w:after="120"/>
      </w:pPr>
      <w:r w:rsidRPr="00AD777F">
        <w:rPr>
          <w:noProof/>
          <w:bdr w:val="single" w:sz="8" w:space="0" w:color="auto"/>
        </w:rPr>
        <w:drawing>
          <wp:inline distT="114300" distB="114300" distL="114300" distR="114300">
            <wp:extent cx="4600575" cy="1647825"/>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a:stretch>
                      <a:fillRect/>
                    </a:stretch>
                  </pic:blipFill>
                  <pic:spPr>
                    <a:xfrm>
                      <a:off x="0" y="0"/>
                      <a:ext cx="4600575" cy="1647825"/>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104" w:name="_Toc400284932"/>
      <w:r w:rsidRPr="008D62A5">
        <w:rPr>
          <w:rStyle w:val="Ttulo3Car"/>
          <w:smallCaps w:val="0"/>
          <w:spacing w:val="0"/>
          <w:sz w:val="20"/>
        </w:rPr>
        <w:t>Generar árbol de rutas de paquetes</w:t>
      </w:r>
      <w:bookmarkEnd w:id="104"/>
    </w:p>
    <w:p w:rsidR="008B2F85" w:rsidRDefault="00A328F3">
      <w:pPr>
        <w:tabs>
          <w:tab w:val="left" w:pos="851"/>
        </w:tabs>
        <w:spacing w:before="120" w:after="120"/>
      </w:pPr>
      <w:r w:rsidRPr="00AD777F">
        <w:rPr>
          <w:noProof/>
          <w:bdr w:val="single" w:sz="8" w:space="0" w:color="auto"/>
        </w:rPr>
        <w:drawing>
          <wp:inline distT="114300" distB="114300" distL="114300" distR="114300">
            <wp:extent cx="5410200" cy="1498600"/>
            <wp:effectExtent l="0" t="0" r="0" b="0"/>
            <wp:docPr id="1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26"/>
                    <a:srcRect/>
                    <a:stretch>
                      <a:fillRect/>
                    </a:stretch>
                  </pic:blipFill>
                  <pic:spPr>
                    <a:xfrm>
                      <a:off x="0" y="0"/>
                      <a:ext cx="5410200" cy="1498600"/>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105" w:name="_Toc400284933"/>
      <w:r w:rsidRPr="008D62A5">
        <w:rPr>
          <w:rStyle w:val="Ttulo3Car"/>
          <w:smallCaps w:val="0"/>
          <w:spacing w:val="0"/>
          <w:sz w:val="20"/>
        </w:rPr>
        <w:t>Cargar capas para el mapa</w:t>
      </w:r>
      <w:bookmarkStart w:id="106" w:name="h.3o7alnk" w:colFirst="0" w:colLast="0"/>
      <w:bookmarkEnd w:id="105"/>
      <w:bookmarkEnd w:id="106"/>
    </w:p>
    <w:p w:rsidR="008B2F85" w:rsidRDefault="00A328F3">
      <w:pPr>
        <w:spacing w:after="60"/>
        <w:ind w:left="567"/>
      </w:pPr>
      <w:bookmarkStart w:id="107" w:name="h.23ckvvd" w:colFirst="0" w:colLast="0"/>
      <w:bookmarkEnd w:id="107"/>
      <w:r w:rsidRPr="00AD777F">
        <w:rPr>
          <w:noProof/>
          <w:bdr w:val="single" w:sz="8" w:space="0" w:color="auto"/>
        </w:rPr>
        <w:drawing>
          <wp:inline distT="114300" distB="114300" distL="114300" distR="114300">
            <wp:extent cx="4486275" cy="1647825"/>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7"/>
                    <a:srcRect/>
                    <a:stretch>
                      <a:fillRect/>
                    </a:stretch>
                  </pic:blipFill>
                  <pic:spPr>
                    <a:xfrm>
                      <a:off x="0" y="0"/>
                      <a:ext cx="4486275" cy="1647825"/>
                    </a:xfrm>
                    <a:prstGeom prst="rect">
                      <a:avLst/>
                    </a:prstGeom>
                    <a:ln/>
                  </pic:spPr>
                </pic:pic>
              </a:graphicData>
            </a:graphic>
          </wp:inline>
        </w:drawing>
      </w:r>
    </w:p>
    <w:p w:rsidR="008B2F85" w:rsidRDefault="008B2F85">
      <w:pPr>
        <w:spacing w:after="60"/>
        <w:ind w:left="567"/>
      </w:pPr>
      <w:bookmarkStart w:id="108" w:name="h.ihv636" w:colFirst="0" w:colLast="0"/>
      <w:bookmarkEnd w:id="108"/>
    </w:p>
    <w:p w:rsidR="008B2F85" w:rsidRDefault="008B2F85">
      <w:pPr>
        <w:spacing w:after="60"/>
        <w:ind w:left="567"/>
      </w:pPr>
      <w:bookmarkStart w:id="109" w:name="h.32hioqz" w:colFirst="0" w:colLast="0"/>
      <w:bookmarkEnd w:id="109"/>
    </w:p>
    <w:p w:rsidR="008B2F85" w:rsidRDefault="008B2F85">
      <w:pPr>
        <w:spacing w:after="60"/>
        <w:ind w:left="567"/>
      </w:pPr>
      <w:bookmarkStart w:id="110" w:name="h.1hmsyys" w:colFirst="0" w:colLast="0"/>
      <w:bookmarkEnd w:id="110"/>
    </w:p>
    <w:p w:rsidR="008B2F85" w:rsidRDefault="008B2F85">
      <w:pPr>
        <w:spacing w:after="60"/>
        <w:ind w:left="567"/>
      </w:pPr>
      <w:bookmarkStart w:id="111" w:name="h.41mghml" w:colFirst="0" w:colLast="0"/>
      <w:bookmarkEnd w:id="111"/>
    </w:p>
    <w:p w:rsidR="008B2F85" w:rsidRPr="002D3D0E" w:rsidRDefault="00A328F3" w:rsidP="008D62A5">
      <w:pPr>
        <w:pStyle w:val="MTema1"/>
      </w:pPr>
      <w:bookmarkStart w:id="112" w:name="h.2grqrue" w:colFirst="0" w:colLast="0"/>
      <w:bookmarkStart w:id="113" w:name="h.vx1227" w:colFirst="0" w:colLast="0"/>
      <w:bookmarkStart w:id="114" w:name="h.3fwokq0" w:colFirst="0" w:colLast="0"/>
      <w:bookmarkStart w:id="115" w:name="h.1v1yuxt" w:colFirst="0" w:colLast="0"/>
      <w:bookmarkStart w:id="116" w:name="h.4f1mdlm" w:colFirst="0" w:colLast="0"/>
      <w:bookmarkStart w:id="117" w:name="h.2u6wntf" w:colFirst="0" w:colLast="0"/>
      <w:bookmarkStart w:id="118" w:name="h.be0wmv24rzai" w:colFirst="0" w:colLast="0"/>
      <w:bookmarkStart w:id="119" w:name="h.19c6y18" w:colFirst="0" w:colLast="0"/>
      <w:bookmarkStart w:id="120" w:name="h.3tbugp1" w:colFirst="0" w:colLast="0"/>
      <w:bookmarkStart w:id="121" w:name="_Toc400284934"/>
      <w:bookmarkEnd w:id="112"/>
      <w:bookmarkEnd w:id="113"/>
      <w:bookmarkEnd w:id="114"/>
      <w:bookmarkEnd w:id="115"/>
      <w:bookmarkEnd w:id="116"/>
      <w:bookmarkEnd w:id="117"/>
      <w:bookmarkEnd w:id="118"/>
      <w:bookmarkEnd w:id="119"/>
      <w:bookmarkEnd w:id="120"/>
      <w:r w:rsidRPr="002D3D0E">
        <w:rPr>
          <w:rFonts w:eastAsia="Verdana"/>
        </w:rPr>
        <w:lastRenderedPageBreak/>
        <w:t>Vista del Modelo de Diseño</w:t>
      </w:r>
      <w:bookmarkEnd w:id="121"/>
    </w:p>
    <w:p w:rsidR="008B2F85" w:rsidRPr="002D3D0E" w:rsidRDefault="00A328F3" w:rsidP="008D62A5">
      <w:pPr>
        <w:pStyle w:val="MTema2"/>
      </w:pPr>
      <w:bookmarkStart w:id="122" w:name="h.28h4qwu" w:colFirst="0" w:colLast="0"/>
      <w:bookmarkStart w:id="123" w:name="_Toc400284935"/>
      <w:bookmarkEnd w:id="122"/>
      <w:r w:rsidRPr="002D3D0E">
        <w:rPr>
          <w:rFonts w:eastAsia="Verdana"/>
        </w:rPr>
        <w:t>Descomposición en subsistemas</w:t>
      </w:r>
      <w:bookmarkEnd w:id="123"/>
    </w:p>
    <w:p w:rsidR="008B2F85" w:rsidRPr="002D3D0E" w:rsidRDefault="00A328F3" w:rsidP="008D62A5">
      <w:pPr>
        <w:pStyle w:val="MTema3"/>
      </w:pPr>
      <w:bookmarkStart w:id="124" w:name="h.nmf14n" w:colFirst="0" w:colLast="0"/>
      <w:bookmarkStart w:id="125" w:name="_Toc400284936"/>
      <w:bookmarkEnd w:id="124"/>
      <w:r w:rsidRPr="002D3D0E">
        <w:rPr>
          <w:rFonts w:eastAsia="Verdana"/>
        </w:rPr>
        <w:t>Servidor de Aplicaciones</w:t>
      </w:r>
      <w:bookmarkEnd w:id="125"/>
    </w:p>
    <w:p w:rsidR="008B2F85" w:rsidRDefault="00EF536C">
      <w:pPr>
        <w:spacing w:before="120" w:after="120"/>
      </w:pPr>
      <w:r>
        <w:rPr>
          <w:noProof/>
        </w:rPr>
        <w:drawing>
          <wp:inline distT="0" distB="0" distL="0" distR="0">
            <wp:extent cx="5391150" cy="3086100"/>
            <wp:effectExtent l="0" t="0" r="0" b="0"/>
            <wp:docPr id="24" name="Imagen 24" descr="C:\Users\Usuario\Downloads\Descomposición en subsistemas - Servidor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Descomposición en subsistemas - Servidor (1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1150" cy="3086100"/>
                    </a:xfrm>
                    <a:prstGeom prst="rect">
                      <a:avLst/>
                    </a:prstGeom>
                    <a:noFill/>
                    <a:ln>
                      <a:noFill/>
                    </a:ln>
                  </pic:spPr>
                </pic:pic>
              </a:graphicData>
            </a:graphic>
          </wp:inline>
        </w:drawing>
      </w:r>
    </w:p>
    <w:p w:rsidR="008B2F85" w:rsidRDefault="008B2F85">
      <w:pPr>
        <w:spacing w:before="120" w:after="120"/>
      </w:pPr>
    </w:p>
    <w:p w:rsidR="008B2F85" w:rsidRPr="002D3D0E" w:rsidRDefault="00A328F3" w:rsidP="008D62A5">
      <w:pPr>
        <w:pStyle w:val="MTema2"/>
      </w:pPr>
      <w:bookmarkStart w:id="126" w:name="h.37m2jsg" w:colFirst="0" w:colLast="0"/>
      <w:bookmarkStart w:id="127" w:name="_Toc400284937"/>
      <w:bookmarkEnd w:id="126"/>
      <w:r w:rsidRPr="002D3D0E">
        <w:rPr>
          <w:rFonts w:eastAsia="Verdana"/>
        </w:rPr>
        <w:t>Subsistemas específicos</w:t>
      </w:r>
      <w:bookmarkEnd w:id="127"/>
    </w:p>
    <w:p w:rsidR="008B2F85" w:rsidRPr="002D3D0E" w:rsidRDefault="00A328F3" w:rsidP="008D62A5">
      <w:pPr>
        <w:pStyle w:val="MTema3"/>
      </w:pPr>
      <w:bookmarkStart w:id="128" w:name="_Toc400284938"/>
      <w:r w:rsidRPr="002D3D0E">
        <w:rPr>
          <w:rFonts w:eastAsia="Verdana"/>
        </w:rPr>
        <w:t>Core Logic</w:t>
      </w:r>
      <w:bookmarkEnd w:id="128"/>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Componente encargado de la gestión de la lógica de negocio, incluye el manejo de usuarios, manejo de redes, procesamiento de algunos datos para que luego puedan ser mostrados, brindar servicios para la Web, etc.</w:t>
      </w:r>
    </w:p>
    <w:p w:rsidR="008B2F85" w:rsidRPr="002D3D0E" w:rsidRDefault="00A328F3" w:rsidP="008D62A5">
      <w:pPr>
        <w:pStyle w:val="MTema3"/>
        <w:rPr>
          <w:rFonts w:eastAsia="Verdana"/>
        </w:rPr>
      </w:pPr>
      <w:bookmarkStart w:id="129" w:name="_Toc400284939"/>
      <w:r w:rsidRPr="002D3D0E">
        <w:rPr>
          <w:rFonts w:eastAsia="Verdana"/>
        </w:rPr>
        <w:t>Core Data Access</w:t>
      </w:r>
      <w:bookmarkEnd w:id="129"/>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Se encarga de realizar la gestión de la base de datos de negocio y la base de datos de Postgis orientada a los mapas, es importante separarlo de la lógica para prever el mínimo impacto ante cambios en la base de datos.</w:t>
      </w:r>
    </w:p>
    <w:p w:rsidR="008B2F85" w:rsidRPr="002D3D0E" w:rsidRDefault="00A328F3" w:rsidP="008D62A5">
      <w:pPr>
        <w:pStyle w:val="MTema3"/>
        <w:rPr>
          <w:rFonts w:eastAsia="Verdana"/>
        </w:rPr>
      </w:pPr>
      <w:bookmarkStart w:id="130" w:name="_Toc400284940"/>
      <w:r w:rsidRPr="002D3D0E">
        <w:rPr>
          <w:rFonts w:eastAsia="Verdana"/>
        </w:rPr>
        <w:t>ExternalComunicationMaps</w:t>
      </w:r>
      <w:bookmarkEnd w:id="130"/>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componente gestionará las comunicaciones con entidades externas, ya que el sistema se debe adaptar a los cambios en ellas con el mínimo impacto.</w:t>
      </w:r>
    </w:p>
    <w:p w:rsidR="008B2F85" w:rsidRPr="002D3D0E" w:rsidRDefault="00A328F3" w:rsidP="008D62A5">
      <w:pPr>
        <w:pStyle w:val="MTema3"/>
        <w:rPr>
          <w:rFonts w:eastAsia="Verdana"/>
        </w:rPr>
      </w:pPr>
      <w:bookmarkStart w:id="131" w:name="_Toc400284941"/>
      <w:r w:rsidRPr="002D3D0E">
        <w:rPr>
          <w:rFonts w:eastAsia="Verdana"/>
        </w:rPr>
        <w:t>ExternalComunication Network</w:t>
      </w:r>
      <w:bookmarkEnd w:id="131"/>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componente es fundamental dentro del Servidor de Aplicaciones y ges</w:t>
      </w:r>
      <w:r w:rsidR="00E3090B">
        <w:rPr>
          <w:rFonts w:ascii="Verdana" w:eastAsia="Verdana" w:hAnsi="Verdana" w:cs="Verdana"/>
        </w:rPr>
        <w:t>tiona las comunicaciones entre é</w:t>
      </w:r>
      <w:r w:rsidRPr="007A191E">
        <w:rPr>
          <w:rFonts w:ascii="Verdana" w:eastAsia="Verdana" w:hAnsi="Verdana" w:cs="Verdana"/>
        </w:rPr>
        <w:t>l y el subsistema Daemon, para lo cual el Daemon publicará servicios web que estarán disponibles para el Servidor de Aplicaciones, esto es necesario ya que ante modificaciones generadas por el usuario en la web, las modificaciones a nivel de suscripciones a los motes deben ser ágiles.</w:t>
      </w:r>
    </w:p>
    <w:p w:rsidR="008B2F85" w:rsidRPr="002D3D0E" w:rsidRDefault="00A328F3" w:rsidP="008D62A5">
      <w:pPr>
        <w:pStyle w:val="MTema3"/>
        <w:rPr>
          <w:rFonts w:eastAsia="Verdana"/>
        </w:rPr>
      </w:pPr>
      <w:bookmarkStart w:id="132" w:name="_Toc400284942"/>
      <w:r w:rsidRPr="002D3D0E">
        <w:rPr>
          <w:rFonts w:eastAsia="Verdana"/>
        </w:rPr>
        <w:t>Web Services</w:t>
      </w:r>
      <w:bookmarkEnd w:id="132"/>
    </w:p>
    <w:p w:rsidR="008B2F85" w:rsidRDefault="00A328F3" w:rsidP="008C3C6E">
      <w:pPr>
        <w:tabs>
          <w:tab w:val="left" w:pos="851"/>
        </w:tabs>
        <w:spacing w:before="120" w:after="120"/>
        <w:ind w:left="720"/>
      </w:pPr>
      <w:r w:rsidRPr="007A191E">
        <w:rPr>
          <w:rFonts w:ascii="Verdana" w:eastAsia="Verdana" w:hAnsi="Verdana" w:cs="Verdana"/>
        </w:rPr>
        <w:t>Componente que representa la lógica web que será accesible por el subsistema Servidor Web a través de Web Services.</w:t>
      </w:r>
    </w:p>
    <w:p w:rsidR="008B2F85" w:rsidRPr="00465A2B" w:rsidRDefault="00A328F3" w:rsidP="008D62A5">
      <w:pPr>
        <w:pStyle w:val="MTema2"/>
      </w:pPr>
      <w:bookmarkStart w:id="133" w:name="h.1mrcu09" w:colFirst="0" w:colLast="0"/>
      <w:bookmarkStart w:id="134" w:name="_Toc400284943"/>
      <w:bookmarkEnd w:id="133"/>
      <w:r w:rsidRPr="00465A2B">
        <w:rPr>
          <w:rFonts w:eastAsia="Verdana"/>
        </w:rPr>
        <w:lastRenderedPageBreak/>
        <w:t>Daemon</w:t>
      </w:r>
      <w:bookmarkEnd w:id="134"/>
    </w:p>
    <w:p w:rsidR="008B2F85" w:rsidRDefault="00A328F3">
      <w:pPr>
        <w:spacing w:before="120" w:after="120"/>
      </w:pPr>
      <w:r>
        <w:rPr>
          <w:noProof/>
        </w:rPr>
        <w:drawing>
          <wp:inline distT="0" distB="0" distL="0" distR="0">
            <wp:extent cx="5391150" cy="3590925"/>
            <wp:effectExtent l="0" t="0" r="0" b="0"/>
            <wp:docPr id="2" name="image09.jpg" descr="C:\Users\Usuario\Downloads\Descomposición en subsistemas-Daemon (4).jpg"/>
            <wp:cNvGraphicFramePr/>
            <a:graphic xmlns:a="http://schemas.openxmlformats.org/drawingml/2006/main">
              <a:graphicData uri="http://schemas.openxmlformats.org/drawingml/2006/picture">
                <pic:pic xmlns:pic="http://schemas.openxmlformats.org/drawingml/2006/picture">
                  <pic:nvPicPr>
                    <pic:cNvPr id="0" name="image09.jpg" descr="C:\Users\Usuario\Downloads\Descomposición en subsistemas-Daemon (4).jpg"/>
                    <pic:cNvPicPr preferRelativeResize="0"/>
                  </pic:nvPicPr>
                  <pic:blipFill>
                    <a:blip r:embed="rId29"/>
                    <a:srcRect/>
                    <a:stretch>
                      <a:fillRect/>
                    </a:stretch>
                  </pic:blipFill>
                  <pic:spPr>
                    <a:xfrm>
                      <a:off x="0" y="0"/>
                      <a:ext cx="5391150" cy="3590925"/>
                    </a:xfrm>
                    <a:prstGeom prst="rect">
                      <a:avLst/>
                    </a:prstGeom>
                    <a:ln/>
                  </pic:spPr>
                </pic:pic>
              </a:graphicData>
            </a:graphic>
          </wp:inline>
        </w:drawing>
      </w:r>
    </w:p>
    <w:p w:rsidR="008B2F85" w:rsidRPr="00465A2B" w:rsidRDefault="008B2F85">
      <w:pPr>
        <w:spacing w:before="120" w:after="120"/>
        <w:rPr>
          <w:b/>
        </w:rPr>
      </w:pPr>
    </w:p>
    <w:p w:rsidR="008B2F85" w:rsidRPr="00465A2B" w:rsidRDefault="00A328F3" w:rsidP="008D62A5">
      <w:pPr>
        <w:pStyle w:val="MTema2"/>
      </w:pPr>
      <w:bookmarkStart w:id="135" w:name="h.46r0co2" w:colFirst="0" w:colLast="0"/>
      <w:bookmarkStart w:id="136" w:name="_Toc400284944"/>
      <w:bookmarkEnd w:id="135"/>
      <w:r w:rsidRPr="00465A2B">
        <w:rPr>
          <w:rFonts w:eastAsia="Verdana"/>
        </w:rPr>
        <w:t>Subsistemas específicos</w:t>
      </w:r>
      <w:bookmarkEnd w:id="136"/>
    </w:p>
    <w:p w:rsidR="008B2F85" w:rsidRPr="00465A2B" w:rsidRDefault="00A328F3" w:rsidP="008D62A5">
      <w:pPr>
        <w:pStyle w:val="MTema3"/>
      </w:pPr>
      <w:bookmarkStart w:id="137" w:name="_Toc400284945"/>
      <w:r w:rsidRPr="00465A2B">
        <w:rPr>
          <w:rFonts w:eastAsia="Verdana"/>
        </w:rPr>
        <w:t>Network Comunication</w:t>
      </w:r>
      <w:bookmarkEnd w:id="137"/>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 xml:space="preserve">Componente separado de la lógica del subsistema Daemon que se encarga de gestionar la comunicación con la red de sensores, al estar </w:t>
      </w:r>
      <w:r w:rsidR="007A191E" w:rsidRPr="007A191E">
        <w:rPr>
          <w:rFonts w:ascii="Verdana" w:eastAsia="Verdana" w:hAnsi="Verdana" w:cs="Verdana"/>
        </w:rPr>
        <w:t>está</w:t>
      </w:r>
      <w:r w:rsidRPr="007A191E">
        <w:rPr>
          <w:rFonts w:ascii="Verdana" w:eastAsia="Verdana" w:hAnsi="Verdana" w:cs="Verdana"/>
        </w:rPr>
        <w:t xml:space="preserve"> en fase de desarrollo tiene tendrá tendencia a cambiar en el corto plazo y por tanto el impacto de este cambio debe ser mínimo para la arquitectura.</w:t>
      </w:r>
    </w:p>
    <w:p w:rsidR="008B2F85" w:rsidRDefault="008B2F85">
      <w:pPr>
        <w:spacing w:before="120" w:after="120"/>
      </w:pPr>
    </w:p>
    <w:p w:rsidR="008B2F85" w:rsidRPr="00465A2B" w:rsidRDefault="00A328F3" w:rsidP="008D62A5">
      <w:pPr>
        <w:pStyle w:val="MTema3"/>
        <w:rPr>
          <w:rFonts w:eastAsia="Verdana"/>
        </w:rPr>
      </w:pPr>
      <w:bookmarkStart w:id="138" w:name="_Toc400284946"/>
      <w:r w:rsidRPr="00465A2B">
        <w:rPr>
          <w:rFonts w:eastAsia="Verdana"/>
        </w:rPr>
        <w:t>DaemonLogic</w:t>
      </w:r>
      <w:bookmarkEnd w:id="138"/>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w:t>
      </w:r>
      <w:r w:rsidR="00E3090B">
        <w:rPr>
          <w:rFonts w:ascii="Verdana" w:eastAsia="Verdana" w:hAnsi="Verdana" w:cs="Verdana"/>
        </w:rPr>
        <w:t>ente contiene la ló</w:t>
      </w:r>
      <w:r w:rsidRPr="007A191E">
        <w:rPr>
          <w:rFonts w:ascii="Verdana" w:eastAsia="Verdana" w:hAnsi="Verdana" w:cs="Verdana"/>
        </w:rPr>
        <w:t>gica del subsistema Daemon, y será básicamente un proceso de tipo “demonio” que esperara información de los motes de la red y realizará acciones según los datos que reciba.</w:t>
      </w:r>
    </w:p>
    <w:p w:rsidR="008B2F85" w:rsidRPr="00465A2B" w:rsidRDefault="00A328F3" w:rsidP="008D62A5">
      <w:pPr>
        <w:pStyle w:val="MTema3"/>
        <w:rPr>
          <w:rFonts w:eastAsia="Verdana"/>
        </w:rPr>
      </w:pPr>
      <w:bookmarkStart w:id="139" w:name="_Toc400284947"/>
      <w:r w:rsidRPr="00465A2B">
        <w:rPr>
          <w:rFonts w:eastAsia="Verdana"/>
        </w:rPr>
        <w:t>Daemon Data Access</w:t>
      </w:r>
      <w:bookmarkEnd w:id="139"/>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Accede a la base de datos para persistir los datos que le brinda el componente DaemonLogic, debe estar sincronizado de alguna manera con el componente Core Data Access del subsistema Servidor Web ya que la comunicación entre ellos es vía la base de datos de negocio.</w:t>
      </w:r>
    </w:p>
    <w:p w:rsidR="008B2F85" w:rsidRPr="00465A2B" w:rsidRDefault="00A328F3" w:rsidP="008D62A5">
      <w:pPr>
        <w:pStyle w:val="MTema3"/>
        <w:rPr>
          <w:rFonts w:eastAsia="Verdana"/>
        </w:rPr>
      </w:pPr>
      <w:bookmarkStart w:id="140" w:name="_Toc400284948"/>
      <w:r w:rsidRPr="00465A2B">
        <w:rPr>
          <w:rFonts w:eastAsia="Verdana"/>
        </w:rPr>
        <w:t>Web Services</w:t>
      </w:r>
      <w:bookmarkEnd w:id="140"/>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componente contiene servicios web con operaciones que serán publicadas para el servidor de aplicaciones, estas son fundamentales para que el servidor de aplicaciones pueda manifestar acciones del usuario en la red de sensores.</w:t>
      </w:r>
    </w:p>
    <w:p w:rsidR="008C3C6E" w:rsidRPr="008C3C6E" w:rsidRDefault="008C3C6E" w:rsidP="008C3C6E">
      <w:pPr>
        <w:pStyle w:val="MTema2"/>
        <w:numPr>
          <w:ilvl w:val="0"/>
          <w:numId w:val="0"/>
        </w:numPr>
        <w:ind w:left="737"/>
      </w:pPr>
      <w:bookmarkStart w:id="141" w:name="h.2lwamvv" w:colFirst="0" w:colLast="0"/>
      <w:bookmarkEnd w:id="141"/>
    </w:p>
    <w:p w:rsidR="008B2F85" w:rsidRPr="00465A2B" w:rsidRDefault="00A328F3" w:rsidP="008D62A5">
      <w:pPr>
        <w:pStyle w:val="MTema2"/>
      </w:pPr>
      <w:bookmarkStart w:id="142" w:name="_Toc400284949"/>
      <w:r w:rsidRPr="00465A2B">
        <w:rPr>
          <w:rFonts w:eastAsia="Verdana"/>
        </w:rPr>
        <w:lastRenderedPageBreak/>
        <w:t>Servidor Web</w:t>
      </w:r>
      <w:bookmarkEnd w:id="142"/>
    </w:p>
    <w:p w:rsidR="008B2F85" w:rsidRDefault="00A328F3">
      <w:pPr>
        <w:spacing w:before="120" w:after="120"/>
      </w:pPr>
      <w:r>
        <w:rPr>
          <w:noProof/>
        </w:rPr>
        <w:drawing>
          <wp:inline distT="114300" distB="114300" distL="114300" distR="114300">
            <wp:extent cx="5410200" cy="3048000"/>
            <wp:effectExtent l="0" t="0" r="0" b="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30"/>
                    <a:srcRect/>
                    <a:stretch>
                      <a:fillRect/>
                    </a:stretch>
                  </pic:blipFill>
                  <pic:spPr>
                    <a:xfrm>
                      <a:off x="0" y="0"/>
                      <a:ext cx="5410200" cy="3048000"/>
                    </a:xfrm>
                    <a:prstGeom prst="rect">
                      <a:avLst/>
                    </a:prstGeom>
                    <a:ln/>
                  </pic:spPr>
                </pic:pic>
              </a:graphicData>
            </a:graphic>
          </wp:inline>
        </w:drawing>
      </w:r>
    </w:p>
    <w:p w:rsidR="00647C7E" w:rsidRDefault="00647C7E">
      <w:pPr>
        <w:spacing w:before="120" w:after="120"/>
        <w:rPr>
          <w:rFonts w:ascii="Verdana" w:eastAsia="Verdana" w:hAnsi="Verdana" w:cs="Verdana"/>
          <w:b/>
        </w:rPr>
      </w:pPr>
    </w:p>
    <w:p w:rsidR="00647C7E" w:rsidRPr="00465A2B" w:rsidRDefault="00647C7E" w:rsidP="008D62A5">
      <w:pPr>
        <w:pStyle w:val="MTema2"/>
      </w:pPr>
      <w:bookmarkStart w:id="143" w:name="_Toc400284950"/>
      <w:r w:rsidRPr="00465A2B">
        <w:rPr>
          <w:rFonts w:eastAsia="Verdana"/>
        </w:rPr>
        <w:t>Subsistemas específicos</w:t>
      </w:r>
      <w:bookmarkEnd w:id="143"/>
    </w:p>
    <w:p w:rsidR="008B2F85" w:rsidRPr="00465A2B" w:rsidRDefault="00A328F3" w:rsidP="008D62A5">
      <w:pPr>
        <w:pStyle w:val="MTema3"/>
      </w:pPr>
      <w:bookmarkStart w:id="144" w:name="_Toc400284951"/>
      <w:r w:rsidRPr="00465A2B">
        <w:rPr>
          <w:rFonts w:eastAsia="Verdana"/>
        </w:rPr>
        <w:t>Web</w:t>
      </w:r>
      <w:bookmarkEnd w:id="144"/>
    </w:p>
    <w:p w:rsidR="008B2F85" w:rsidRDefault="00A328F3" w:rsidP="007A191E">
      <w:pPr>
        <w:tabs>
          <w:tab w:val="left" w:pos="851"/>
        </w:tabs>
        <w:spacing w:before="120" w:after="120"/>
        <w:ind w:left="720"/>
      </w:pPr>
      <w:r>
        <w:rPr>
          <w:rFonts w:ascii="Verdana" w:eastAsia="Verdana" w:hAnsi="Verdana" w:cs="Verdana"/>
        </w:rPr>
        <w:t xml:space="preserve"> Este componente representa la lógica del servidor web y contiene básicamente las páginas .jsp y la lógica de las mismas que se presenta en los servlets.</w:t>
      </w:r>
    </w:p>
    <w:p w:rsidR="008B2F85" w:rsidRDefault="00A328F3" w:rsidP="008D62A5">
      <w:pPr>
        <w:pStyle w:val="MTema1"/>
        <w:rPr>
          <w:rFonts w:eastAsia="Verdana"/>
        </w:rPr>
      </w:pPr>
      <w:bookmarkStart w:id="145" w:name="h.111kx3o" w:colFirst="0" w:colLast="0"/>
      <w:bookmarkStart w:id="146" w:name="_Toc400284952"/>
      <w:bookmarkEnd w:id="145"/>
      <w:r w:rsidRPr="00EA5959">
        <w:rPr>
          <w:rFonts w:eastAsia="Verdana"/>
        </w:rPr>
        <w:t>Trazabilidad desde el Modelo de Diseño al Modelo de Implementación</w:t>
      </w:r>
      <w:bookmarkEnd w:id="146"/>
    </w:p>
    <w:p w:rsidR="00F4571D" w:rsidRPr="00F4571D" w:rsidRDefault="00F4571D" w:rsidP="00F4571D">
      <w:pPr>
        <w:pStyle w:val="MTema1"/>
        <w:numPr>
          <w:ilvl w:val="0"/>
          <w:numId w:val="0"/>
        </w:numPr>
        <w:ind w:left="567"/>
        <w:rPr>
          <w:rFonts w:eastAsia="Verdana" w:cs="Verdana"/>
          <w:b w:val="0"/>
          <w:bCs w:val="0"/>
          <w:sz w:val="20"/>
          <w:szCs w:val="20"/>
          <w:lang w:val="es-UY" w:eastAsia="es-UY"/>
        </w:rPr>
      </w:pPr>
      <w:r w:rsidRPr="00F4571D">
        <w:rPr>
          <w:rFonts w:eastAsia="Verdana" w:cs="Verdana"/>
          <w:b w:val="0"/>
          <w:bCs w:val="0"/>
          <w:sz w:val="20"/>
          <w:szCs w:val="20"/>
          <w:lang w:val="es-UY" w:eastAsia="es-UY"/>
        </w:rPr>
        <w:t>El siguiente diagrama, especifica la trazabilidad entre los subsistemas y la implementación.</w:t>
      </w:r>
    </w:p>
    <w:p w:rsidR="00F4571D" w:rsidRPr="00F4571D" w:rsidRDefault="00F4571D" w:rsidP="00F4571D">
      <w:pPr>
        <w:rPr>
          <w:lang w:val="es-ES" w:eastAsia="es-ES"/>
        </w:rPr>
      </w:pPr>
    </w:p>
    <w:p w:rsidR="00F4571D" w:rsidRPr="00F4571D" w:rsidRDefault="0076020C" w:rsidP="00F4571D">
      <w:pPr>
        <w:rPr>
          <w:lang w:val="es-ES" w:eastAsia="es-ES"/>
        </w:rPr>
      </w:pPr>
      <w:r>
        <w:rPr>
          <w:noProof/>
        </w:rPr>
        <w:drawing>
          <wp:inline distT="0" distB="0" distL="0" distR="0">
            <wp:extent cx="5381625" cy="1162050"/>
            <wp:effectExtent l="0" t="0" r="0" b="0"/>
            <wp:docPr id="25" name="Imagen 25" descr="C:\Users\Usuario\Downloads\Diagrama de implementació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Diagrama de implementación (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81625" cy="1162050"/>
                    </a:xfrm>
                    <a:prstGeom prst="rect">
                      <a:avLst/>
                    </a:prstGeom>
                    <a:noFill/>
                    <a:ln>
                      <a:noFill/>
                    </a:ln>
                  </pic:spPr>
                </pic:pic>
              </a:graphicData>
            </a:graphic>
          </wp:inline>
        </w:drawing>
      </w:r>
    </w:p>
    <w:p w:rsidR="003A5403" w:rsidRPr="003A5403" w:rsidRDefault="003A5403" w:rsidP="003A5403">
      <w:pPr>
        <w:pStyle w:val="MTema1"/>
        <w:numPr>
          <w:ilvl w:val="0"/>
          <w:numId w:val="0"/>
        </w:numPr>
        <w:ind w:left="567"/>
      </w:pPr>
      <w:bookmarkStart w:id="147" w:name="h.3l18frh" w:colFirst="0" w:colLast="0"/>
      <w:bookmarkStart w:id="148" w:name="h.206ipza" w:colFirst="0" w:colLast="0"/>
      <w:bookmarkStart w:id="149" w:name="_Toc400284953"/>
      <w:bookmarkEnd w:id="147"/>
      <w:bookmarkEnd w:id="148"/>
    </w:p>
    <w:p w:rsidR="003A5403" w:rsidRPr="003A5403" w:rsidRDefault="003A5403" w:rsidP="003A5403">
      <w:pPr>
        <w:pStyle w:val="MTema1"/>
        <w:numPr>
          <w:ilvl w:val="0"/>
          <w:numId w:val="0"/>
        </w:numPr>
        <w:ind w:left="567"/>
      </w:pPr>
    </w:p>
    <w:p w:rsidR="003A5403" w:rsidRPr="003A5403" w:rsidRDefault="003A5403" w:rsidP="003A5403">
      <w:pPr>
        <w:pStyle w:val="MTema1"/>
        <w:numPr>
          <w:ilvl w:val="0"/>
          <w:numId w:val="0"/>
        </w:numPr>
        <w:ind w:left="567"/>
      </w:pPr>
    </w:p>
    <w:p w:rsidR="008B2F85" w:rsidRPr="00EA5959" w:rsidRDefault="00A328F3" w:rsidP="008D62A5">
      <w:pPr>
        <w:pStyle w:val="MTema1"/>
      </w:pPr>
      <w:r w:rsidRPr="00EA5959">
        <w:rPr>
          <w:rFonts w:eastAsia="Verdana"/>
        </w:rPr>
        <w:t>Vista del Modelo de Implementación</w:t>
      </w:r>
      <w:bookmarkStart w:id="150" w:name="h.4k668n3" w:colFirst="0" w:colLast="0"/>
      <w:bookmarkStart w:id="151" w:name="h.2zbgiuw" w:colFirst="0" w:colLast="0"/>
      <w:bookmarkEnd w:id="149"/>
      <w:bookmarkEnd w:id="150"/>
      <w:bookmarkEnd w:id="151"/>
    </w:p>
    <w:p w:rsidR="008B2F85" w:rsidRPr="00EA5959" w:rsidRDefault="0023013D" w:rsidP="008D62A5">
      <w:pPr>
        <w:pStyle w:val="MTema2"/>
      </w:pPr>
      <w:bookmarkStart w:id="152" w:name="h.1egqt2p" w:colFirst="0" w:colLast="0"/>
      <w:bookmarkStart w:id="153" w:name="_Toc400284954"/>
      <w:bookmarkEnd w:id="152"/>
      <w:r w:rsidRPr="00EA5959">
        <w:rPr>
          <w:rFonts w:eastAsia="Verdana"/>
        </w:rPr>
        <w:t>Manejo de errores</w:t>
      </w:r>
      <w:bookmarkEnd w:id="153"/>
    </w:p>
    <w:p w:rsidR="008B2F85" w:rsidRDefault="0023013D" w:rsidP="007A191E">
      <w:pPr>
        <w:tabs>
          <w:tab w:val="left" w:pos="851"/>
        </w:tabs>
        <w:spacing w:before="120" w:after="120"/>
        <w:ind w:left="720"/>
        <w:rPr>
          <w:rFonts w:ascii="Verdana" w:eastAsia="Verdana" w:hAnsi="Verdana" w:cs="Verdana"/>
        </w:rPr>
      </w:pPr>
      <w:r w:rsidRPr="0023013D">
        <w:rPr>
          <w:rFonts w:ascii="Verdana" w:eastAsia="Verdana" w:hAnsi="Verdana" w:cs="Verdana"/>
        </w:rPr>
        <w:t>Ante el pedido del cliente de que los errores sean descriptivos, los manejaremos de la si</w:t>
      </w:r>
      <w:r>
        <w:rPr>
          <w:rFonts w:ascii="Verdana" w:eastAsia="Verdana" w:hAnsi="Verdana" w:cs="Verdana"/>
        </w:rPr>
        <w:t>guiente manera:</w:t>
      </w:r>
    </w:p>
    <w:p w:rsidR="0023013D" w:rsidRDefault="0023013D" w:rsidP="007A191E">
      <w:pPr>
        <w:tabs>
          <w:tab w:val="left" w:pos="851"/>
        </w:tabs>
        <w:spacing w:before="120" w:after="120"/>
        <w:ind w:left="720"/>
        <w:rPr>
          <w:rFonts w:ascii="Verdana" w:eastAsia="Verdana" w:hAnsi="Verdana" w:cs="Verdana"/>
        </w:rPr>
      </w:pPr>
      <w:r>
        <w:rPr>
          <w:rFonts w:ascii="Verdana" w:eastAsia="Verdana" w:hAnsi="Verdana" w:cs="Verdana"/>
        </w:rPr>
        <w:lastRenderedPageBreak/>
        <w:t>Si el error es detectado en el sistema Servidor de Aplicaciones</w:t>
      </w:r>
      <w:r w:rsidR="00757F64">
        <w:rPr>
          <w:rFonts w:ascii="Verdana" w:eastAsia="Verdana" w:hAnsi="Verdana" w:cs="Verdana"/>
        </w:rPr>
        <w:t>:</w:t>
      </w:r>
    </w:p>
    <w:p w:rsidR="0023013D" w:rsidRDefault="0023013D" w:rsidP="007A191E">
      <w:pPr>
        <w:tabs>
          <w:tab w:val="left" w:pos="851"/>
        </w:tabs>
        <w:spacing w:before="120" w:after="120"/>
        <w:ind w:left="720"/>
        <w:rPr>
          <w:rFonts w:ascii="Verdana" w:eastAsia="Verdana" w:hAnsi="Verdana" w:cs="Verdana"/>
        </w:rPr>
      </w:pPr>
      <w:r>
        <w:rPr>
          <w:rFonts w:ascii="Verdana" w:eastAsia="Verdana" w:hAnsi="Verdana" w:cs="Verdana"/>
        </w:rPr>
        <w:t>Si</w:t>
      </w:r>
      <w:r w:rsidR="00757F64">
        <w:rPr>
          <w:rFonts w:ascii="Verdana" w:eastAsia="Verdana" w:hAnsi="Verdana" w:cs="Verdana"/>
        </w:rPr>
        <w:t xml:space="preserve"> es un error manejable desde la lógica, generará</w:t>
      </w:r>
      <w:r w:rsidR="00E37B6B">
        <w:rPr>
          <w:rFonts w:ascii="Verdana" w:eastAsia="Verdana" w:hAnsi="Verdana" w:cs="Verdana"/>
        </w:rPr>
        <w:t xml:space="preserve"> </w:t>
      </w:r>
      <w:r w:rsidR="00757F64">
        <w:rPr>
          <w:rFonts w:ascii="Verdana" w:eastAsia="Verdana" w:hAnsi="Verdana" w:cs="Verdana"/>
        </w:rPr>
        <w:t>el mensaje de error y lo enviará</w:t>
      </w:r>
      <w:r>
        <w:rPr>
          <w:rFonts w:ascii="Verdana" w:eastAsia="Verdana" w:hAnsi="Verdana" w:cs="Verdana"/>
        </w:rPr>
        <w:t xml:space="preserve"> al Servidor Web para que lo despliegue debidamente</w:t>
      </w:r>
      <w:r w:rsidR="00757F64">
        <w:rPr>
          <w:rFonts w:ascii="Verdana" w:eastAsia="Verdana" w:hAnsi="Verdana" w:cs="Verdana"/>
        </w:rPr>
        <w:t xml:space="preserve"> directamente como un String</w:t>
      </w:r>
      <w:r w:rsidR="00E37B6B">
        <w:rPr>
          <w:rFonts w:ascii="Verdana" w:eastAsia="Verdana" w:hAnsi="Verdana" w:cs="Verdana"/>
        </w:rPr>
        <w:t>, el cual indicara específicamente el punto de falla y una sugerencia de cómo recuperarse</w:t>
      </w:r>
      <w:r w:rsidR="00757F64">
        <w:rPr>
          <w:rFonts w:ascii="Verdana" w:eastAsia="Verdana" w:hAnsi="Verdana" w:cs="Verdana"/>
        </w:rPr>
        <w:t>.</w:t>
      </w:r>
    </w:p>
    <w:p w:rsidR="0023013D" w:rsidRDefault="00757F64" w:rsidP="007A191E">
      <w:pPr>
        <w:tabs>
          <w:tab w:val="left" w:pos="851"/>
        </w:tabs>
        <w:spacing w:before="120" w:after="120"/>
        <w:ind w:left="720"/>
        <w:rPr>
          <w:rFonts w:ascii="Verdana" w:eastAsia="Verdana" w:hAnsi="Verdana" w:cs="Verdana"/>
        </w:rPr>
      </w:pPr>
      <w:r>
        <w:rPr>
          <w:rFonts w:ascii="Verdana" w:eastAsia="Verdana" w:hAnsi="Verdana" w:cs="Verdana"/>
        </w:rPr>
        <w:t>Si es una excepción, la enviará</w:t>
      </w:r>
      <w:r w:rsidR="0023013D">
        <w:rPr>
          <w:rFonts w:ascii="Verdana" w:eastAsia="Verdana" w:hAnsi="Verdana" w:cs="Verdana"/>
        </w:rPr>
        <w:t xml:space="preserve"> al Servidor Web para que este la capture y despliegue</w:t>
      </w:r>
      <w:r w:rsidR="00E3090B">
        <w:rPr>
          <w:rFonts w:ascii="Verdana" w:eastAsia="Verdana" w:hAnsi="Verdana" w:cs="Verdana"/>
        </w:rPr>
        <w:t>, indicando que ocurrió</w:t>
      </w:r>
      <w:r>
        <w:rPr>
          <w:rFonts w:ascii="Verdana" w:eastAsia="Verdana" w:hAnsi="Verdana" w:cs="Verdana"/>
        </w:rPr>
        <w:t xml:space="preserve"> una excepción y el detalle de la misma</w:t>
      </w:r>
      <w:r w:rsidR="0023013D">
        <w:rPr>
          <w:rFonts w:ascii="Verdana" w:eastAsia="Verdana" w:hAnsi="Verdana" w:cs="Verdana"/>
        </w:rPr>
        <w:t>.</w:t>
      </w:r>
    </w:p>
    <w:p w:rsidR="0023013D" w:rsidRDefault="0023013D" w:rsidP="007A191E">
      <w:pPr>
        <w:tabs>
          <w:tab w:val="left" w:pos="851"/>
        </w:tabs>
        <w:spacing w:before="120" w:after="120"/>
        <w:ind w:left="720"/>
        <w:rPr>
          <w:rFonts w:ascii="Verdana" w:eastAsia="Verdana" w:hAnsi="Verdana" w:cs="Verdana"/>
        </w:rPr>
      </w:pPr>
      <w:r>
        <w:rPr>
          <w:rFonts w:ascii="Verdana" w:eastAsia="Verdana" w:hAnsi="Verdana" w:cs="Verdana"/>
        </w:rPr>
        <w:t>Si el error es detectado en el sistema Daemon aplicamos el mismo criterio que en el Servidor de Aplicaciones.</w:t>
      </w:r>
    </w:p>
    <w:p w:rsidR="008B2F85" w:rsidRDefault="0023013D" w:rsidP="007A191E">
      <w:pPr>
        <w:tabs>
          <w:tab w:val="left" w:pos="851"/>
        </w:tabs>
        <w:spacing w:before="120" w:after="120"/>
        <w:ind w:left="720"/>
        <w:rPr>
          <w:rFonts w:ascii="Verdana" w:eastAsia="Verdana" w:hAnsi="Verdana" w:cs="Verdana"/>
        </w:rPr>
      </w:pPr>
      <w:r w:rsidRPr="00757F64">
        <w:rPr>
          <w:rFonts w:ascii="Verdana" w:eastAsia="Verdana" w:hAnsi="Verdana" w:cs="Verdana"/>
        </w:rPr>
        <w:t>Si el error es en el Servidor Web, se manejará con el envío al usuario de mensajes descriptivos del error</w:t>
      </w:r>
      <w:r w:rsidR="00757F64" w:rsidRPr="00757F64">
        <w:rPr>
          <w:rFonts w:ascii="Verdana" w:eastAsia="Verdana" w:hAnsi="Verdana" w:cs="Verdana"/>
        </w:rPr>
        <w:t>, este tipo de errores que ocurren pueden ser porque no completo campos obligatorios u otro tipo de errores del estilo</w:t>
      </w:r>
      <w:r w:rsidRPr="00757F64">
        <w:rPr>
          <w:rFonts w:ascii="Verdana" w:eastAsia="Verdana" w:hAnsi="Verdana" w:cs="Verdana"/>
        </w:rPr>
        <w:t xml:space="preserve">, </w:t>
      </w:r>
      <w:r w:rsidR="00757F64">
        <w:rPr>
          <w:rFonts w:ascii="Verdana" w:eastAsia="Verdana" w:hAnsi="Verdana" w:cs="Verdana"/>
        </w:rPr>
        <w:t>y el mensaje indicará</w:t>
      </w:r>
      <w:r w:rsidR="00757F64" w:rsidRPr="00757F64">
        <w:rPr>
          <w:rFonts w:ascii="Verdana" w:eastAsia="Verdana" w:hAnsi="Verdana" w:cs="Verdana"/>
        </w:rPr>
        <w:t xml:space="preserve"> claramente que </w:t>
      </w:r>
      <w:r w:rsidR="00757F64">
        <w:rPr>
          <w:rFonts w:ascii="Verdana" w:eastAsia="Verdana" w:hAnsi="Verdana" w:cs="Verdana"/>
        </w:rPr>
        <w:t>debe hacer el usuario para revertir la situación.</w:t>
      </w:r>
    </w:p>
    <w:p w:rsidR="00C05B3C" w:rsidRDefault="00C05B3C" w:rsidP="007A191E">
      <w:pPr>
        <w:tabs>
          <w:tab w:val="left" w:pos="851"/>
        </w:tabs>
        <w:spacing w:before="120" w:after="120"/>
        <w:ind w:left="720"/>
        <w:rPr>
          <w:rFonts w:ascii="Verdana" w:eastAsia="Verdana" w:hAnsi="Verdana" w:cs="Verdana"/>
        </w:rPr>
      </w:pPr>
      <w:r>
        <w:rPr>
          <w:rFonts w:ascii="Verdana" w:eastAsia="Verdana" w:hAnsi="Verdana" w:cs="Verdana"/>
        </w:rPr>
        <w:t>También puede pasar que el error ocurrido en el Servidor Web no sea un error esperado, para lo cual el sistema desplegara un mensaje descriptivo para que el usuario sea notificado.</w:t>
      </w:r>
    </w:p>
    <w:p w:rsidR="00E37B6B" w:rsidRPr="007A191E" w:rsidRDefault="00E37B6B" w:rsidP="007A191E">
      <w:pPr>
        <w:tabs>
          <w:tab w:val="left" w:pos="851"/>
        </w:tabs>
        <w:spacing w:before="120" w:after="120"/>
        <w:ind w:left="720"/>
        <w:rPr>
          <w:rFonts w:ascii="Verdana" w:eastAsia="Verdana" w:hAnsi="Verdana" w:cs="Verdana"/>
        </w:rPr>
      </w:pPr>
      <w:r>
        <w:rPr>
          <w:rFonts w:ascii="Verdana" w:eastAsia="Verdana" w:hAnsi="Verdana" w:cs="Verdana"/>
        </w:rPr>
        <w:t>En ninguno de los casos la aplicación dejara de funcionar.</w:t>
      </w:r>
    </w:p>
    <w:p w:rsidR="008B2F85" w:rsidRPr="00EA5959" w:rsidRDefault="00A328F3" w:rsidP="008D62A5">
      <w:pPr>
        <w:pStyle w:val="MTema1"/>
      </w:pPr>
      <w:bookmarkStart w:id="154" w:name="h.3ygebqi" w:colFirst="0" w:colLast="0"/>
      <w:bookmarkStart w:id="155" w:name="_Toc400284955"/>
      <w:bookmarkEnd w:id="154"/>
      <w:r w:rsidRPr="00EA5959">
        <w:rPr>
          <w:rFonts w:eastAsia="Verdana"/>
        </w:rPr>
        <w:t>Vista del Modelo de Distribución</w:t>
      </w:r>
      <w:bookmarkEnd w:id="155"/>
    </w:p>
    <w:p w:rsidR="008B2F85" w:rsidRPr="00EA5959" w:rsidRDefault="00A328F3" w:rsidP="008D62A5">
      <w:pPr>
        <w:pStyle w:val="MTema2"/>
      </w:pPr>
      <w:bookmarkStart w:id="156" w:name="h.2dlolyb" w:colFirst="0" w:colLast="0"/>
      <w:bookmarkStart w:id="157" w:name="_Toc400284956"/>
      <w:bookmarkEnd w:id="156"/>
      <w:r w:rsidRPr="00EA5959">
        <w:rPr>
          <w:rFonts w:eastAsia="Verdana"/>
        </w:rPr>
        <w:t>Diagrama de Distribución</w:t>
      </w:r>
      <w:bookmarkEnd w:id="157"/>
    </w:p>
    <w:p w:rsidR="008B2F85" w:rsidRDefault="00A328F3">
      <w:pPr>
        <w:spacing w:after="60"/>
        <w:ind w:left="567"/>
      </w:pPr>
      <w:r>
        <w:rPr>
          <w:noProof/>
        </w:rPr>
        <w:drawing>
          <wp:inline distT="0" distB="0" distL="0" distR="0">
            <wp:extent cx="5400040" cy="3055137"/>
            <wp:effectExtent l="0" t="0" r="0" b="0"/>
            <wp:docPr id="4" name="image06.jpg" descr="https://lh4.googleusercontent.com/P-PlcCgQMs6naHLYYObRwkgh96ZZlEwxU7moYQ59PGuLEvt4pMcot0vjJ2OzI4q6ivoap9KVQUl5Ekeg-UUQHQxWKuUsn3K1nPAHiGY3-ZdKXUUj-IlAEIIgyGSTzFkrIg"/>
            <wp:cNvGraphicFramePr/>
            <a:graphic xmlns:a="http://schemas.openxmlformats.org/drawingml/2006/main">
              <a:graphicData uri="http://schemas.openxmlformats.org/drawingml/2006/picture">
                <pic:pic xmlns:pic="http://schemas.openxmlformats.org/drawingml/2006/picture">
                  <pic:nvPicPr>
                    <pic:cNvPr id="0" name="image06.jpg" descr="https://lh4.googleusercontent.com/P-PlcCgQMs6naHLYYObRwkgh96ZZlEwxU7moYQ59PGuLEvt4pMcot0vjJ2OzI4q6ivoap9KVQUl5Ekeg-UUQHQxWKuUsn3K1nPAHiGY3-ZdKXUUj-IlAEIIgyGSTzFkrIg"/>
                    <pic:cNvPicPr preferRelativeResize="0"/>
                  </pic:nvPicPr>
                  <pic:blipFill>
                    <a:blip r:embed="rId32"/>
                    <a:srcRect/>
                    <a:stretch>
                      <a:fillRect/>
                    </a:stretch>
                  </pic:blipFill>
                  <pic:spPr>
                    <a:xfrm>
                      <a:off x="0" y="0"/>
                      <a:ext cx="5400040" cy="3055137"/>
                    </a:xfrm>
                    <a:prstGeom prst="rect">
                      <a:avLst/>
                    </a:prstGeom>
                    <a:ln/>
                  </pic:spPr>
                </pic:pic>
              </a:graphicData>
            </a:graphic>
          </wp:inline>
        </w:drawing>
      </w:r>
    </w:p>
    <w:p w:rsidR="008B2F85" w:rsidRDefault="008B2F85">
      <w:pPr>
        <w:spacing w:after="60"/>
        <w:ind w:left="567"/>
      </w:pPr>
      <w:bookmarkStart w:id="158" w:name="h.sqyw64" w:colFirst="0" w:colLast="0"/>
      <w:bookmarkEnd w:id="158"/>
    </w:p>
    <w:p w:rsidR="008B2F85" w:rsidRDefault="008B2F85">
      <w:pPr>
        <w:spacing w:after="60"/>
        <w:ind w:left="567"/>
      </w:pPr>
      <w:bookmarkStart w:id="159" w:name="h.3cqmetx" w:colFirst="0" w:colLast="0"/>
      <w:bookmarkEnd w:id="159"/>
    </w:p>
    <w:p w:rsidR="008B2F85" w:rsidRDefault="008B2F85">
      <w:pPr>
        <w:spacing w:after="60"/>
        <w:ind w:left="567"/>
      </w:pPr>
      <w:bookmarkStart w:id="160" w:name="h.1rvwp1q" w:colFirst="0" w:colLast="0"/>
      <w:bookmarkEnd w:id="160"/>
    </w:p>
    <w:p w:rsidR="008B2F85" w:rsidRPr="00EA5959" w:rsidRDefault="00A328F3" w:rsidP="008D62A5">
      <w:pPr>
        <w:pStyle w:val="MTema2"/>
      </w:pPr>
      <w:bookmarkStart w:id="161" w:name="h.4bvk7pj" w:colFirst="0" w:colLast="0"/>
      <w:bookmarkStart w:id="162" w:name="_Toc400284957"/>
      <w:bookmarkEnd w:id="161"/>
      <w:r w:rsidRPr="00EA5959">
        <w:rPr>
          <w:rFonts w:eastAsia="Verdana"/>
        </w:rPr>
        <w:t>Nodos</w:t>
      </w:r>
      <w:bookmarkEnd w:id="162"/>
    </w:p>
    <w:p w:rsidR="008B2F85" w:rsidRPr="00EA5959" w:rsidRDefault="00A328F3" w:rsidP="008D62A5">
      <w:pPr>
        <w:pStyle w:val="MTema3"/>
      </w:pPr>
      <w:bookmarkStart w:id="163" w:name="h.2r0uhxc" w:colFirst="0" w:colLast="0"/>
      <w:bookmarkStart w:id="164" w:name="_Toc400284958"/>
      <w:bookmarkEnd w:id="163"/>
      <w:r w:rsidRPr="00EA5959">
        <w:rPr>
          <w:rFonts w:eastAsia="Verdana"/>
        </w:rPr>
        <w:t>Cliente Web</w:t>
      </w:r>
      <w:bookmarkEnd w:id="164"/>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lastRenderedPageBreak/>
        <w:t>El cliente web brinda la presentación del sistema para los usuarios finales, se encarga de desplegar la información que le brinda el servidor web a través del protocolo HTTPS en páginas web que corren en un navegador.</w:t>
      </w:r>
    </w:p>
    <w:p w:rsidR="008B2F85" w:rsidRPr="00EA5959" w:rsidRDefault="00A328F3" w:rsidP="008D62A5">
      <w:pPr>
        <w:pStyle w:val="MTema3"/>
        <w:rPr>
          <w:rFonts w:eastAsia="Verdana"/>
        </w:rPr>
      </w:pPr>
      <w:bookmarkStart w:id="165" w:name="h.1664s55" w:colFirst="0" w:colLast="0"/>
      <w:bookmarkStart w:id="166" w:name="_Toc400284959"/>
      <w:bookmarkEnd w:id="165"/>
      <w:r w:rsidRPr="00EA5959">
        <w:rPr>
          <w:rFonts w:eastAsia="Verdana"/>
        </w:rPr>
        <w:t>Servidor de Aplicaciones</w:t>
      </w:r>
      <w:bookmarkEnd w:id="166"/>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servidor de aplicaciones es encargado de brindar el soporte a la aplicación de cliente web por lo que debe ser de alta disponibilidad.</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 xml:space="preserve">Se encarga de mostrar la información que se encuentre en la base de datos al cliente, que se conectara al sitio mediante un navegador web, y le presenta la información en mapas o en graficas. Además se encarga de gestionar las suscripciones a los motes de la red </w:t>
      </w:r>
      <w:r w:rsidR="00E3090B">
        <w:rPr>
          <w:rFonts w:ascii="Verdana" w:eastAsia="Verdana" w:hAnsi="Verdana" w:cs="Verdana"/>
        </w:rPr>
        <w:t>de sensores, para que estos enví</w:t>
      </w:r>
      <w:r>
        <w:rPr>
          <w:rFonts w:ascii="Verdana" w:eastAsia="Verdana" w:hAnsi="Verdana" w:cs="Verdana"/>
        </w:rPr>
        <w:t>en información al sistema Daemon de forma automática.</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componente puede correr en el mismo equipo que el Servidor de aplicaciones.</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Debe interactuar con el componente externo GeoServer para el procesamiento de los datos geoespaciales.</w:t>
      </w:r>
    </w:p>
    <w:p w:rsidR="008B2F85" w:rsidRDefault="008B2F85">
      <w:pPr>
        <w:spacing w:after="60"/>
        <w:ind w:left="567"/>
      </w:pPr>
    </w:p>
    <w:p w:rsidR="008B2F85" w:rsidRDefault="008B2F85">
      <w:pPr>
        <w:spacing w:after="60"/>
        <w:ind w:left="567"/>
      </w:pPr>
    </w:p>
    <w:p w:rsidR="00EA5959" w:rsidRDefault="00EA5959">
      <w:pPr>
        <w:spacing w:after="60"/>
        <w:ind w:left="567"/>
      </w:pPr>
    </w:p>
    <w:p w:rsidR="00EA5959" w:rsidRDefault="00EA5959">
      <w:pPr>
        <w:spacing w:after="60"/>
        <w:ind w:left="567"/>
      </w:pPr>
    </w:p>
    <w:p w:rsidR="008B2F85" w:rsidRPr="00EA5959" w:rsidRDefault="00A328F3" w:rsidP="008D62A5">
      <w:pPr>
        <w:pStyle w:val="MTema3"/>
        <w:rPr>
          <w:rFonts w:eastAsia="Verdana"/>
        </w:rPr>
      </w:pPr>
      <w:bookmarkStart w:id="167" w:name="h.3q5sasy" w:colFirst="0" w:colLast="0"/>
      <w:bookmarkStart w:id="168" w:name="_Toc400284960"/>
      <w:bookmarkEnd w:id="167"/>
      <w:r w:rsidRPr="00EA5959">
        <w:rPr>
          <w:rFonts w:eastAsia="Verdana"/>
        </w:rPr>
        <w:t>Daemon</w:t>
      </w:r>
      <w:bookmarkEnd w:id="168"/>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subsistema Daemon es un subsistema de tipo “demonio” que ejecuta continuamente recibiendo paquetes nuevos de las diferentes redes de sensores y también gestionando las configuraciones de red, tiene alta interacción con las redes y a medida que estas crezcan en tamaño el sistema procesara más. Debe correr de forma transparente para los usuarios del sistema, además  puede instalarse en el mismo equipo que el Servidor de Aplicaciones.</w:t>
      </w:r>
    </w:p>
    <w:p w:rsidR="008B2F85" w:rsidRDefault="00A328F3" w:rsidP="008C3C6E">
      <w:pPr>
        <w:tabs>
          <w:tab w:val="left" w:pos="851"/>
        </w:tabs>
        <w:spacing w:before="120" w:after="120"/>
        <w:ind w:left="720"/>
      </w:pPr>
      <w:r>
        <w:rPr>
          <w:rFonts w:ascii="Verdana" w:eastAsia="Verdana" w:hAnsi="Verdana" w:cs="Verdana"/>
        </w:rPr>
        <w:t>El subsistema Daemon se corresponderá con el sistema externo Red de Sensores.</w:t>
      </w:r>
    </w:p>
    <w:p w:rsidR="008B2F85" w:rsidRPr="00EA5959" w:rsidRDefault="00A328F3" w:rsidP="008D62A5">
      <w:pPr>
        <w:pStyle w:val="MTema3"/>
        <w:rPr>
          <w:rFonts w:eastAsia="Verdana"/>
        </w:rPr>
      </w:pPr>
      <w:bookmarkStart w:id="169" w:name="h.25b2l0r" w:colFirst="0" w:colLast="0"/>
      <w:bookmarkStart w:id="170" w:name="_Toc400284961"/>
      <w:bookmarkEnd w:id="169"/>
      <w:r w:rsidRPr="00EA5959">
        <w:rPr>
          <w:rFonts w:eastAsia="Verdana"/>
        </w:rPr>
        <w:t>Servidor Web</w:t>
      </w:r>
      <w:bookmarkEnd w:id="170"/>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servidor web es el encargado de crear la interfaz de páginas Web para que puedan ser consumidas por el Cliente Web en un navegador, para lo cual consume mediante Web Services la lógica del servidor de aplicaciones.</w:t>
      </w:r>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Este servidor corre en Apache Tomcat.</w:t>
      </w:r>
    </w:p>
    <w:p w:rsidR="008B2F85" w:rsidRPr="00EA5959" w:rsidRDefault="00A328F3" w:rsidP="008D62A5">
      <w:pPr>
        <w:pStyle w:val="MTema3"/>
        <w:rPr>
          <w:rFonts w:eastAsia="Verdana"/>
        </w:rPr>
      </w:pPr>
      <w:bookmarkStart w:id="171" w:name="h.kgcv8k" w:colFirst="0" w:colLast="0"/>
      <w:bookmarkStart w:id="172" w:name="_Toc400284962"/>
      <w:bookmarkEnd w:id="171"/>
      <w:r w:rsidRPr="00EA5959">
        <w:rPr>
          <w:rFonts w:eastAsia="Verdana"/>
        </w:rPr>
        <w:t>Base de datos PostGIS</w:t>
      </w:r>
      <w:bookmarkEnd w:id="172"/>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Base de datos encargada de dar persistencia a los datos geoespaciales, solo será accesible por el subsistema Servidor Web y también deberá tener interacción con el sistema externo GeoServer. Sin perder generalidad puede estar en el mismo lugar que la base de negocio pero será independiente.</w:t>
      </w:r>
    </w:p>
    <w:p w:rsidR="008B2F85" w:rsidRPr="00EA5959" w:rsidRDefault="00A328F3" w:rsidP="008D62A5">
      <w:pPr>
        <w:pStyle w:val="MTema3"/>
        <w:rPr>
          <w:rFonts w:eastAsia="Verdana"/>
        </w:rPr>
      </w:pPr>
      <w:bookmarkStart w:id="173" w:name="h.34g0dwd" w:colFirst="0" w:colLast="0"/>
      <w:bookmarkStart w:id="174" w:name="_Toc400284963"/>
      <w:bookmarkEnd w:id="173"/>
      <w:r w:rsidRPr="00EA5959">
        <w:rPr>
          <w:rFonts w:eastAsia="Verdana"/>
        </w:rPr>
        <w:t>Base de datos PostgreSQL</w:t>
      </w:r>
      <w:bookmarkEnd w:id="174"/>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 xml:space="preserve">Esta base de datos es accesible tanto por el subsistema Daemon como por el Servidor Web y se encarga de dar persistencia a la lógica de negocio, </w:t>
      </w:r>
      <w:r>
        <w:rPr>
          <w:rFonts w:ascii="Verdana" w:eastAsia="Verdana" w:hAnsi="Verdana" w:cs="Verdana"/>
        </w:rPr>
        <w:lastRenderedPageBreak/>
        <w:t>contiene entre otras cosas información de los usuarios, de gestión de la red, etc.</w:t>
      </w:r>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Sin perder generalidad puede estar en el mismo lugar que la base de mapas pero será independiente.</w:t>
      </w:r>
      <w:bookmarkStart w:id="175" w:name="h.1jlao46" w:colFirst="0" w:colLast="0"/>
      <w:bookmarkEnd w:id="175"/>
    </w:p>
    <w:p w:rsidR="008B2F85" w:rsidRPr="00EA5959" w:rsidRDefault="00A328F3" w:rsidP="008D62A5">
      <w:pPr>
        <w:pStyle w:val="MTema2"/>
      </w:pPr>
      <w:bookmarkStart w:id="176" w:name="h.43ky6rz" w:colFirst="0" w:colLast="0"/>
      <w:bookmarkStart w:id="177" w:name="_Toc400284964"/>
      <w:bookmarkEnd w:id="176"/>
      <w:r w:rsidRPr="00EA5959">
        <w:rPr>
          <w:rFonts w:eastAsia="Verdana"/>
        </w:rPr>
        <w:t>Conexiones</w:t>
      </w:r>
      <w:bookmarkEnd w:id="177"/>
    </w:p>
    <w:p w:rsidR="008B2F85" w:rsidRPr="00EA5959" w:rsidRDefault="00A328F3" w:rsidP="008D62A5">
      <w:pPr>
        <w:pStyle w:val="MTema3"/>
      </w:pPr>
      <w:bookmarkStart w:id="178" w:name="h.2iq8gzs" w:colFirst="0" w:colLast="0"/>
      <w:bookmarkStart w:id="179" w:name="_Toc400284965"/>
      <w:bookmarkEnd w:id="178"/>
      <w:r w:rsidRPr="00EA5959">
        <w:rPr>
          <w:rFonts w:eastAsia="Verdana"/>
        </w:rPr>
        <w:t>Cliente Web – Servidor Web</w:t>
      </w:r>
      <w:bookmarkEnd w:id="179"/>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cliente se conecta con el servidor web a través del protocolo de capa de aplicación HTTP, y mediante mensajes HTTP POST/GET obtendrá la información del servidor para desplegarla en el navegador.</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enlace es a través de internet y debe ser de alta disponibilidad.</w:t>
      </w:r>
    </w:p>
    <w:p w:rsidR="008B2F85" w:rsidRPr="00EA5959" w:rsidRDefault="00A328F3" w:rsidP="008D62A5">
      <w:pPr>
        <w:pStyle w:val="MTema3"/>
        <w:rPr>
          <w:rFonts w:eastAsia="Verdana"/>
        </w:rPr>
      </w:pPr>
      <w:bookmarkStart w:id="180" w:name="h.xvir7l" w:colFirst="0" w:colLast="0"/>
      <w:bookmarkStart w:id="181" w:name="_Toc400284966"/>
      <w:bookmarkEnd w:id="180"/>
      <w:r w:rsidRPr="00EA5959">
        <w:rPr>
          <w:rFonts w:eastAsia="Verdana"/>
        </w:rPr>
        <w:t>Servidor de Aplicaciones – Base de Datos Postgis</w:t>
      </w:r>
      <w:bookmarkEnd w:id="181"/>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8B2F85" w:rsidRPr="00EA5959" w:rsidRDefault="00A328F3" w:rsidP="008D62A5">
      <w:pPr>
        <w:pStyle w:val="MTema3"/>
        <w:rPr>
          <w:rFonts w:eastAsia="Verdana"/>
        </w:rPr>
      </w:pPr>
      <w:bookmarkStart w:id="182" w:name="h.3hv69ve" w:colFirst="0" w:colLast="0"/>
      <w:bookmarkStart w:id="183" w:name="_Toc400284967"/>
      <w:bookmarkEnd w:id="182"/>
      <w:r w:rsidRPr="00EA5959">
        <w:rPr>
          <w:rFonts w:eastAsia="Verdana"/>
        </w:rPr>
        <w:t>Daemon – Base de Datos PostgreSQL</w:t>
      </w:r>
      <w:bookmarkEnd w:id="183"/>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8B2F85" w:rsidRDefault="008B2F85">
      <w:pPr>
        <w:ind w:left="709"/>
      </w:pPr>
    </w:p>
    <w:p w:rsidR="008B2F85" w:rsidRPr="00EA5959" w:rsidRDefault="00A328F3" w:rsidP="008D62A5">
      <w:pPr>
        <w:pStyle w:val="MTema3"/>
        <w:rPr>
          <w:rFonts w:eastAsia="Verdana"/>
        </w:rPr>
      </w:pPr>
      <w:bookmarkStart w:id="184" w:name="h.1x0gk37" w:colFirst="0" w:colLast="0"/>
      <w:bookmarkStart w:id="185" w:name="_Toc400284968"/>
      <w:bookmarkEnd w:id="184"/>
      <w:r w:rsidRPr="00EA5959">
        <w:rPr>
          <w:rFonts w:eastAsia="Verdana"/>
        </w:rPr>
        <w:t>Servidor de Aplicaciones – Base de Datos PostgreSQL</w:t>
      </w:r>
      <w:bookmarkEnd w:id="185"/>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8B2F85" w:rsidRPr="00EA5959" w:rsidRDefault="00A328F3" w:rsidP="008D62A5">
      <w:pPr>
        <w:pStyle w:val="MTema3"/>
        <w:rPr>
          <w:rFonts w:eastAsia="Verdana"/>
        </w:rPr>
      </w:pPr>
      <w:bookmarkStart w:id="186" w:name="h.4h042r0" w:colFirst="0" w:colLast="0"/>
      <w:bookmarkStart w:id="187" w:name="_Toc400284969"/>
      <w:bookmarkEnd w:id="186"/>
      <w:r w:rsidRPr="00EA5959">
        <w:rPr>
          <w:rFonts w:eastAsia="Verdana"/>
        </w:rPr>
        <w:t>Servidor de Aplicaciones – Daemon</w:t>
      </w:r>
      <w:bookmarkEnd w:id="187"/>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La</w:t>
      </w:r>
      <w:r w:rsidRPr="007A191E">
        <w:rPr>
          <w:rFonts w:ascii="Verdana" w:eastAsia="Verdana" w:hAnsi="Verdana" w:cs="Verdana"/>
        </w:rPr>
        <w:t xml:space="preserve"> conexión entre estos subsistemas se realiza mediante web services que son publicados por el subsistema Daemon.</w:t>
      </w:r>
    </w:p>
    <w:p w:rsidR="008B2F85" w:rsidRPr="00EA5959" w:rsidRDefault="00A328F3" w:rsidP="008D62A5">
      <w:pPr>
        <w:pStyle w:val="MTema3"/>
        <w:rPr>
          <w:rFonts w:eastAsia="Verdana"/>
        </w:rPr>
      </w:pPr>
      <w:bookmarkStart w:id="188" w:name="h.2w5ecyt" w:colFirst="0" w:colLast="0"/>
      <w:bookmarkStart w:id="189" w:name="_Toc400284970"/>
      <w:bookmarkEnd w:id="188"/>
      <w:r w:rsidRPr="00EA5959">
        <w:rPr>
          <w:rFonts w:eastAsia="Verdana"/>
        </w:rPr>
        <w:t>Servidor Web – Servidor de Aplicaciones</w:t>
      </w:r>
      <w:bookmarkEnd w:id="189"/>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Estos</w:t>
      </w:r>
      <w:r w:rsidRPr="007A191E">
        <w:rPr>
          <w:rFonts w:ascii="Verdana" w:eastAsia="Verdana" w:hAnsi="Verdana" w:cs="Verdana"/>
        </w:rPr>
        <w:t xml:space="preserve"> subsistemas se conectan mediante Web services que son publicados por el subsistema Servidor de aplicaciones.</w:t>
      </w:r>
    </w:p>
    <w:p w:rsidR="008B2F85" w:rsidRDefault="008B2F85">
      <w:pPr>
        <w:ind w:left="709"/>
      </w:pPr>
    </w:p>
    <w:p w:rsidR="008B2F85" w:rsidRDefault="008B2F85">
      <w:pPr>
        <w:spacing w:after="60"/>
      </w:pPr>
    </w:p>
    <w:sectPr w:rsidR="008B2F85" w:rsidSect="0030404D">
      <w:footerReference w:type="default" r:id="rId33"/>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75" w:rsidRDefault="00145675">
      <w:r>
        <w:separator/>
      </w:r>
    </w:p>
  </w:endnote>
  <w:endnote w:type="continuationSeparator" w:id="0">
    <w:p w:rsidR="00145675" w:rsidRDefault="0014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10" w:rsidRDefault="00672D10">
    <w:pPr>
      <w:tabs>
        <w:tab w:val="center" w:pos="4252"/>
        <w:tab w:val="right" w:pos="8504"/>
      </w:tabs>
    </w:pPr>
    <w:r>
      <w:rPr>
        <w:rFonts w:ascii="Verdana" w:eastAsia="Verdana" w:hAnsi="Verdana" w:cs="Verdana"/>
        <w:sz w:val="16"/>
      </w:rPr>
      <w:t>Descripción de la Arquitectura</w:t>
    </w:r>
    <w:r>
      <w:rPr>
        <w:rFonts w:ascii="Verdana" w:eastAsia="Verdana" w:hAnsi="Verdana" w:cs="Verdana"/>
        <w:sz w:val="16"/>
      </w:rPr>
      <w:tab/>
    </w:r>
    <w:r>
      <w:rPr>
        <w:rFonts w:ascii="Verdana" w:eastAsia="Verdana" w:hAnsi="Verdana" w:cs="Verdana"/>
        <w:sz w:val="16"/>
      </w:rPr>
      <w:tab/>
      <w:t xml:space="preserve">Página </w:t>
    </w:r>
    <w:r>
      <w:fldChar w:fldCharType="begin"/>
    </w:r>
    <w:r>
      <w:instrText>PAGE</w:instrText>
    </w:r>
    <w:r>
      <w:fldChar w:fldCharType="separate"/>
    </w:r>
    <w:r w:rsidR="00E07DB6">
      <w:rPr>
        <w:noProof/>
      </w:rPr>
      <w:t>1</w:t>
    </w:r>
    <w:r>
      <w:fldChar w:fldCharType="end"/>
    </w:r>
    <w:r>
      <w:rPr>
        <w:rFonts w:ascii="Verdana" w:eastAsia="Verdana" w:hAnsi="Verdana" w:cs="Verdana"/>
        <w:sz w:val="16"/>
      </w:rPr>
      <w:t xml:space="preserve"> de </w:t>
    </w:r>
    <w:r>
      <w:fldChar w:fldCharType="begin"/>
    </w:r>
    <w:r>
      <w:instrText>NUMPAGES</w:instrText>
    </w:r>
    <w:r>
      <w:fldChar w:fldCharType="separate"/>
    </w:r>
    <w:r w:rsidR="00E07DB6">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75" w:rsidRDefault="00145675">
      <w:r>
        <w:separator/>
      </w:r>
    </w:p>
  </w:footnote>
  <w:footnote w:type="continuationSeparator" w:id="0">
    <w:p w:rsidR="00145675" w:rsidRDefault="0014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B58"/>
    <w:multiLevelType w:val="multilevel"/>
    <w:tmpl w:val="2EFA9F62"/>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
    <w:nsid w:val="0DB57982"/>
    <w:multiLevelType w:val="hybridMultilevel"/>
    <w:tmpl w:val="62AE2BFA"/>
    <w:lvl w:ilvl="0" w:tplc="380A000F">
      <w:start w:val="1"/>
      <w:numFmt w:val="decimal"/>
      <w:lvlText w:val="%1."/>
      <w:lvlJc w:val="left"/>
      <w:pPr>
        <w:ind w:left="1440" w:hanging="360"/>
      </w:p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2">
    <w:nsid w:val="274C4089"/>
    <w:multiLevelType w:val="multilevel"/>
    <w:tmpl w:val="8490183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D961FF0"/>
    <w:multiLevelType w:val="multilevel"/>
    <w:tmpl w:val="DB840D78"/>
    <w:lvl w:ilvl="0">
      <w:start w:val="4"/>
      <w:numFmt w:val="decimal"/>
      <w:lvlText w:val="%1"/>
      <w:lvlJc w:val="left"/>
      <w:pPr>
        <w:ind w:left="645" w:hanging="645"/>
      </w:pPr>
      <w:rPr>
        <w:rFonts w:ascii="Verdana" w:eastAsia="Verdana" w:hAnsi="Verdana" w:cs="Verdana" w:hint="default"/>
        <w:b/>
        <w:sz w:val="22"/>
      </w:rPr>
    </w:lvl>
    <w:lvl w:ilvl="1">
      <w:start w:val="1"/>
      <w:numFmt w:val="decimal"/>
      <w:lvlText w:val="%1.%2"/>
      <w:lvlJc w:val="left"/>
      <w:pPr>
        <w:ind w:left="645" w:hanging="645"/>
      </w:pPr>
      <w:rPr>
        <w:rFonts w:ascii="Verdana" w:eastAsia="Verdana" w:hAnsi="Verdana" w:cs="Verdana" w:hint="default"/>
        <w:b/>
        <w:sz w:val="22"/>
      </w:rPr>
    </w:lvl>
    <w:lvl w:ilvl="2">
      <w:start w:val="1"/>
      <w:numFmt w:val="decimal"/>
      <w:lvlText w:val="%1.%2.%3"/>
      <w:lvlJc w:val="left"/>
      <w:pPr>
        <w:ind w:left="720" w:hanging="720"/>
      </w:pPr>
      <w:rPr>
        <w:rFonts w:ascii="Verdana" w:eastAsia="Verdana" w:hAnsi="Verdana" w:cs="Verdana" w:hint="default"/>
        <w:b/>
        <w:sz w:val="22"/>
      </w:rPr>
    </w:lvl>
    <w:lvl w:ilvl="3">
      <w:start w:val="1"/>
      <w:numFmt w:val="decimal"/>
      <w:lvlText w:val="%1.%2.%3.%4"/>
      <w:lvlJc w:val="left"/>
      <w:pPr>
        <w:ind w:left="720" w:hanging="720"/>
      </w:pPr>
      <w:rPr>
        <w:rFonts w:ascii="Verdana" w:eastAsia="Verdana" w:hAnsi="Verdana" w:cs="Verdana" w:hint="default"/>
        <w:b/>
        <w:sz w:val="22"/>
      </w:rPr>
    </w:lvl>
    <w:lvl w:ilvl="4">
      <w:start w:val="1"/>
      <w:numFmt w:val="decimal"/>
      <w:lvlText w:val="%1.%2.%3.%4.%5"/>
      <w:lvlJc w:val="left"/>
      <w:pPr>
        <w:ind w:left="1080" w:hanging="1080"/>
      </w:pPr>
      <w:rPr>
        <w:rFonts w:ascii="Verdana" w:eastAsia="Verdana" w:hAnsi="Verdana" w:cs="Verdana" w:hint="default"/>
        <w:b/>
        <w:sz w:val="22"/>
      </w:rPr>
    </w:lvl>
    <w:lvl w:ilvl="5">
      <w:start w:val="1"/>
      <w:numFmt w:val="decimal"/>
      <w:lvlText w:val="%1.%2.%3.%4.%5.%6"/>
      <w:lvlJc w:val="left"/>
      <w:pPr>
        <w:ind w:left="1080" w:hanging="1080"/>
      </w:pPr>
      <w:rPr>
        <w:rFonts w:ascii="Verdana" w:eastAsia="Verdana" w:hAnsi="Verdana" w:cs="Verdana" w:hint="default"/>
        <w:b/>
        <w:sz w:val="22"/>
      </w:rPr>
    </w:lvl>
    <w:lvl w:ilvl="6">
      <w:start w:val="1"/>
      <w:numFmt w:val="decimal"/>
      <w:lvlText w:val="%1.%2.%3.%4.%5.%6.%7"/>
      <w:lvlJc w:val="left"/>
      <w:pPr>
        <w:ind w:left="1440" w:hanging="1440"/>
      </w:pPr>
      <w:rPr>
        <w:rFonts w:ascii="Verdana" w:eastAsia="Verdana" w:hAnsi="Verdana" w:cs="Verdana" w:hint="default"/>
        <w:b/>
        <w:sz w:val="22"/>
      </w:rPr>
    </w:lvl>
    <w:lvl w:ilvl="7">
      <w:start w:val="1"/>
      <w:numFmt w:val="decimal"/>
      <w:lvlText w:val="%1.%2.%3.%4.%5.%6.%7.%8"/>
      <w:lvlJc w:val="left"/>
      <w:pPr>
        <w:ind w:left="1440" w:hanging="1440"/>
      </w:pPr>
      <w:rPr>
        <w:rFonts w:ascii="Verdana" w:eastAsia="Verdana" w:hAnsi="Verdana" w:cs="Verdana" w:hint="default"/>
        <w:b/>
        <w:sz w:val="22"/>
      </w:rPr>
    </w:lvl>
    <w:lvl w:ilvl="8">
      <w:start w:val="1"/>
      <w:numFmt w:val="decimal"/>
      <w:lvlText w:val="%1.%2.%3.%4.%5.%6.%7.%8.%9"/>
      <w:lvlJc w:val="left"/>
      <w:pPr>
        <w:ind w:left="1800" w:hanging="1800"/>
      </w:pPr>
      <w:rPr>
        <w:rFonts w:ascii="Verdana" w:eastAsia="Verdana" w:hAnsi="Verdana" w:cs="Verdana" w:hint="default"/>
        <w:b/>
        <w:sz w:val="22"/>
      </w:rPr>
    </w:lvl>
  </w:abstractNum>
  <w:abstractNum w:abstractNumId="4">
    <w:nsid w:val="36A21CE3"/>
    <w:multiLevelType w:val="multilevel"/>
    <w:tmpl w:val="D27EA626"/>
    <w:lvl w:ilvl="0">
      <w:start w:val="2"/>
      <w:numFmt w:val="decimal"/>
      <w:lvlText w:val="%1"/>
      <w:lvlJc w:val="left"/>
      <w:pPr>
        <w:ind w:left="420" w:hanging="420"/>
      </w:pPr>
      <w:rPr>
        <w:rFonts w:ascii="Verdana" w:eastAsia="Verdana" w:hAnsi="Verdana" w:cs="Verdana" w:hint="default"/>
        <w:b/>
        <w:sz w:val="24"/>
      </w:rPr>
    </w:lvl>
    <w:lvl w:ilvl="1">
      <w:start w:val="1"/>
      <w:numFmt w:val="decimal"/>
      <w:lvlText w:val="%1.%2"/>
      <w:lvlJc w:val="left"/>
      <w:pPr>
        <w:ind w:left="1860" w:hanging="420"/>
      </w:pPr>
      <w:rPr>
        <w:rFonts w:ascii="Verdana" w:eastAsia="Verdana" w:hAnsi="Verdana" w:cs="Verdana" w:hint="default"/>
        <w:b/>
        <w:sz w:val="24"/>
      </w:rPr>
    </w:lvl>
    <w:lvl w:ilvl="2">
      <w:start w:val="1"/>
      <w:numFmt w:val="decimal"/>
      <w:lvlText w:val="%1.%2.%3"/>
      <w:lvlJc w:val="left"/>
      <w:pPr>
        <w:ind w:left="3600" w:hanging="720"/>
      </w:pPr>
      <w:rPr>
        <w:rFonts w:ascii="Verdana" w:eastAsia="Verdana" w:hAnsi="Verdana" w:cs="Verdana" w:hint="default"/>
        <w:b/>
        <w:sz w:val="24"/>
      </w:rPr>
    </w:lvl>
    <w:lvl w:ilvl="3">
      <w:start w:val="1"/>
      <w:numFmt w:val="decimal"/>
      <w:lvlText w:val="%1.%2.%3.%4"/>
      <w:lvlJc w:val="left"/>
      <w:pPr>
        <w:ind w:left="5040" w:hanging="720"/>
      </w:pPr>
      <w:rPr>
        <w:rFonts w:ascii="Verdana" w:eastAsia="Verdana" w:hAnsi="Verdana" w:cs="Verdana" w:hint="default"/>
        <w:b/>
        <w:sz w:val="24"/>
      </w:rPr>
    </w:lvl>
    <w:lvl w:ilvl="4">
      <w:start w:val="1"/>
      <w:numFmt w:val="decimal"/>
      <w:lvlText w:val="%1.%2.%3.%4.%5"/>
      <w:lvlJc w:val="left"/>
      <w:pPr>
        <w:ind w:left="6480" w:hanging="720"/>
      </w:pPr>
      <w:rPr>
        <w:rFonts w:ascii="Verdana" w:eastAsia="Verdana" w:hAnsi="Verdana" w:cs="Verdana" w:hint="default"/>
        <w:b/>
        <w:sz w:val="24"/>
      </w:rPr>
    </w:lvl>
    <w:lvl w:ilvl="5">
      <w:start w:val="1"/>
      <w:numFmt w:val="decimal"/>
      <w:lvlText w:val="%1.%2.%3.%4.%5.%6"/>
      <w:lvlJc w:val="left"/>
      <w:pPr>
        <w:ind w:left="8280" w:hanging="1080"/>
      </w:pPr>
      <w:rPr>
        <w:rFonts w:ascii="Verdana" w:eastAsia="Verdana" w:hAnsi="Verdana" w:cs="Verdana" w:hint="default"/>
        <w:b/>
        <w:sz w:val="24"/>
      </w:rPr>
    </w:lvl>
    <w:lvl w:ilvl="6">
      <w:start w:val="1"/>
      <w:numFmt w:val="decimal"/>
      <w:lvlText w:val="%1.%2.%3.%4.%5.%6.%7"/>
      <w:lvlJc w:val="left"/>
      <w:pPr>
        <w:ind w:left="9720" w:hanging="1080"/>
      </w:pPr>
      <w:rPr>
        <w:rFonts w:ascii="Verdana" w:eastAsia="Verdana" w:hAnsi="Verdana" w:cs="Verdana" w:hint="default"/>
        <w:b/>
        <w:sz w:val="24"/>
      </w:rPr>
    </w:lvl>
    <w:lvl w:ilvl="7">
      <w:start w:val="1"/>
      <w:numFmt w:val="decimal"/>
      <w:lvlText w:val="%1.%2.%3.%4.%5.%6.%7.%8"/>
      <w:lvlJc w:val="left"/>
      <w:pPr>
        <w:ind w:left="11520" w:hanging="1440"/>
      </w:pPr>
      <w:rPr>
        <w:rFonts w:ascii="Verdana" w:eastAsia="Verdana" w:hAnsi="Verdana" w:cs="Verdana" w:hint="default"/>
        <w:b/>
        <w:sz w:val="24"/>
      </w:rPr>
    </w:lvl>
    <w:lvl w:ilvl="8">
      <w:start w:val="1"/>
      <w:numFmt w:val="decimal"/>
      <w:lvlText w:val="%1.%2.%3.%4.%5.%6.%7.%8.%9"/>
      <w:lvlJc w:val="left"/>
      <w:pPr>
        <w:ind w:left="12960" w:hanging="1440"/>
      </w:pPr>
      <w:rPr>
        <w:rFonts w:ascii="Verdana" w:eastAsia="Verdana" w:hAnsi="Verdana" w:cs="Verdana" w:hint="default"/>
        <w:b/>
        <w:sz w:val="24"/>
      </w:rPr>
    </w:lvl>
  </w:abstractNum>
  <w:abstractNum w:abstractNumId="5">
    <w:nsid w:val="42E93270"/>
    <w:multiLevelType w:val="multilevel"/>
    <w:tmpl w:val="17AC91C4"/>
    <w:lvl w:ilvl="0">
      <w:start w:val="1"/>
      <w:numFmt w:val="decimal"/>
      <w:pStyle w:val="MTema1"/>
      <w:lvlText w:val="%1."/>
      <w:lvlJc w:val="left"/>
      <w:pPr>
        <w:tabs>
          <w:tab w:val="num" w:pos="567"/>
        </w:tabs>
        <w:ind w:left="567" w:hanging="567"/>
      </w:pPr>
      <w:rPr>
        <w:rFonts w:hint="default"/>
      </w:rPr>
    </w:lvl>
    <w:lvl w:ilvl="1">
      <w:start w:val="1"/>
      <w:numFmt w:val="decimal"/>
      <w:pStyle w:val="MTema2"/>
      <w:lvlText w:val="%1.%2."/>
      <w:lvlJc w:val="left"/>
      <w:pPr>
        <w:tabs>
          <w:tab w:val="num" w:pos="1304"/>
        </w:tabs>
        <w:ind w:left="1304" w:hanging="737"/>
      </w:pPr>
      <w:rPr>
        <w:rFonts w:hint="default"/>
      </w:rPr>
    </w:lvl>
    <w:lvl w:ilvl="2">
      <w:start w:val="1"/>
      <w:numFmt w:val="decimal"/>
      <w:pStyle w:val="MTema3"/>
      <w:lvlText w:val="%1.%2.%3."/>
      <w:lvlJc w:val="left"/>
      <w:pPr>
        <w:tabs>
          <w:tab w:val="num" w:pos="794"/>
        </w:tabs>
        <w:ind w:left="794"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9D118ED"/>
    <w:multiLevelType w:val="multilevel"/>
    <w:tmpl w:val="4A04FB9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C727A17"/>
    <w:multiLevelType w:val="hybridMultilevel"/>
    <w:tmpl w:val="6F208160"/>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5A2036F9"/>
    <w:multiLevelType w:val="hybridMultilevel"/>
    <w:tmpl w:val="6F6855B8"/>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nsid w:val="695E7BB1"/>
    <w:multiLevelType w:val="multilevel"/>
    <w:tmpl w:val="2EFA9F62"/>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0">
    <w:nsid w:val="78105021"/>
    <w:multiLevelType w:val="multilevel"/>
    <w:tmpl w:val="4A04FB9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B596803"/>
    <w:multiLevelType w:val="hybridMultilevel"/>
    <w:tmpl w:val="811A3760"/>
    <w:lvl w:ilvl="0" w:tplc="5022B7EC">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2">
    <w:nsid w:val="7B6703C6"/>
    <w:multiLevelType w:val="multilevel"/>
    <w:tmpl w:val="2EFA9F62"/>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num w:numId="1">
    <w:abstractNumId w:val="0"/>
  </w:num>
  <w:num w:numId="2">
    <w:abstractNumId w:val="9"/>
  </w:num>
  <w:num w:numId="3">
    <w:abstractNumId w:val="3"/>
  </w:num>
  <w:num w:numId="4">
    <w:abstractNumId w:val="8"/>
  </w:num>
  <w:num w:numId="5">
    <w:abstractNumId w:val="12"/>
  </w:num>
  <w:num w:numId="6">
    <w:abstractNumId w:val="1"/>
  </w:num>
  <w:num w:numId="7">
    <w:abstractNumId w:val="7"/>
  </w:num>
  <w:num w:numId="8">
    <w:abstractNumId w:val="11"/>
  </w:num>
  <w:num w:numId="9">
    <w:abstractNumId w:val="2"/>
  </w:num>
  <w:num w:numId="10">
    <w:abstractNumId w:val="10"/>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2F85"/>
    <w:rsid w:val="001269D5"/>
    <w:rsid w:val="00145675"/>
    <w:rsid w:val="0023013D"/>
    <w:rsid w:val="002D3D0E"/>
    <w:rsid w:val="0030404D"/>
    <w:rsid w:val="003A5403"/>
    <w:rsid w:val="00465A2B"/>
    <w:rsid w:val="00470E0A"/>
    <w:rsid w:val="00482259"/>
    <w:rsid w:val="004B34EC"/>
    <w:rsid w:val="00564B2B"/>
    <w:rsid w:val="00647C7E"/>
    <w:rsid w:val="00672D10"/>
    <w:rsid w:val="0071175F"/>
    <w:rsid w:val="00757F64"/>
    <w:rsid w:val="0076020C"/>
    <w:rsid w:val="007A191E"/>
    <w:rsid w:val="00871852"/>
    <w:rsid w:val="008B2F85"/>
    <w:rsid w:val="008C3C6E"/>
    <w:rsid w:val="008D62A5"/>
    <w:rsid w:val="009D119A"/>
    <w:rsid w:val="009F10ED"/>
    <w:rsid w:val="00A328F3"/>
    <w:rsid w:val="00A47999"/>
    <w:rsid w:val="00AD0A05"/>
    <w:rsid w:val="00AD777F"/>
    <w:rsid w:val="00AE7AB4"/>
    <w:rsid w:val="00B75D03"/>
    <w:rsid w:val="00BF3241"/>
    <w:rsid w:val="00C05B3C"/>
    <w:rsid w:val="00DE26B3"/>
    <w:rsid w:val="00DF5FC9"/>
    <w:rsid w:val="00E07DB6"/>
    <w:rsid w:val="00E3090B"/>
    <w:rsid w:val="00E37B6B"/>
    <w:rsid w:val="00EA5959"/>
    <w:rsid w:val="00EB145A"/>
    <w:rsid w:val="00EF536C"/>
    <w:rsid w:val="00F35A09"/>
    <w:rsid w:val="00F4571D"/>
    <w:rsid w:val="00F70D52"/>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UY" w:eastAsia="es-UY"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A5"/>
  </w:style>
  <w:style w:type="paragraph" w:styleId="Ttulo1">
    <w:name w:val="heading 1"/>
    <w:basedOn w:val="Normal"/>
    <w:next w:val="Normal"/>
    <w:link w:val="Ttulo1Car"/>
    <w:uiPriority w:val="9"/>
    <w:qFormat/>
    <w:rsid w:val="009D119A"/>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D119A"/>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D119A"/>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9D119A"/>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9D119A"/>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unhideWhenUsed/>
    <w:qFormat/>
    <w:rsid w:val="009D119A"/>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D119A"/>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D119A"/>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D119A"/>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19A"/>
    <w:rPr>
      <w:smallCaps/>
      <w:spacing w:val="5"/>
      <w:sz w:val="32"/>
      <w:szCs w:val="32"/>
    </w:rPr>
  </w:style>
  <w:style w:type="character" w:customStyle="1" w:styleId="Ttulo2Car">
    <w:name w:val="Título 2 Car"/>
    <w:basedOn w:val="Fuentedeprrafopredeter"/>
    <w:link w:val="Ttulo2"/>
    <w:uiPriority w:val="9"/>
    <w:rsid w:val="009D119A"/>
    <w:rPr>
      <w:smallCaps/>
      <w:spacing w:val="5"/>
      <w:sz w:val="28"/>
      <w:szCs w:val="28"/>
    </w:rPr>
  </w:style>
  <w:style w:type="character" w:customStyle="1" w:styleId="Ttulo3Car">
    <w:name w:val="Título 3 Car"/>
    <w:basedOn w:val="Fuentedeprrafopredeter"/>
    <w:link w:val="Ttulo3"/>
    <w:uiPriority w:val="9"/>
    <w:rsid w:val="009D119A"/>
    <w:rPr>
      <w:smallCaps/>
      <w:spacing w:val="5"/>
      <w:sz w:val="24"/>
      <w:szCs w:val="24"/>
    </w:rPr>
  </w:style>
  <w:style w:type="character" w:customStyle="1" w:styleId="Ttulo4Car">
    <w:name w:val="Título 4 Car"/>
    <w:basedOn w:val="Fuentedeprrafopredeter"/>
    <w:link w:val="Ttulo4"/>
    <w:uiPriority w:val="9"/>
    <w:rsid w:val="009D119A"/>
    <w:rPr>
      <w:smallCaps/>
      <w:spacing w:val="10"/>
      <w:sz w:val="22"/>
      <w:szCs w:val="22"/>
    </w:rPr>
  </w:style>
  <w:style w:type="character" w:customStyle="1" w:styleId="Ttulo5Car">
    <w:name w:val="Título 5 Car"/>
    <w:basedOn w:val="Fuentedeprrafopredeter"/>
    <w:link w:val="Ttulo5"/>
    <w:uiPriority w:val="9"/>
    <w:rsid w:val="009D119A"/>
    <w:rPr>
      <w:smallCaps/>
      <w:color w:val="943634" w:themeColor="accent2" w:themeShade="BF"/>
      <w:spacing w:val="10"/>
      <w:sz w:val="22"/>
      <w:szCs w:val="26"/>
    </w:rPr>
  </w:style>
  <w:style w:type="character" w:customStyle="1" w:styleId="Ttulo6Car">
    <w:name w:val="Título 6 Car"/>
    <w:basedOn w:val="Fuentedeprrafopredeter"/>
    <w:link w:val="Ttulo6"/>
    <w:uiPriority w:val="9"/>
    <w:rsid w:val="009D119A"/>
    <w:rPr>
      <w:smallCaps/>
      <w:color w:val="C0504D" w:themeColor="accent2"/>
      <w:spacing w:val="5"/>
      <w:sz w:val="22"/>
    </w:rPr>
  </w:style>
  <w:style w:type="character" w:customStyle="1" w:styleId="Ttulo7Car">
    <w:name w:val="Título 7 Car"/>
    <w:basedOn w:val="Fuentedeprrafopredeter"/>
    <w:link w:val="Ttulo7"/>
    <w:uiPriority w:val="9"/>
    <w:semiHidden/>
    <w:rsid w:val="009D119A"/>
    <w:rPr>
      <w:b/>
      <w:smallCaps/>
      <w:color w:val="C0504D" w:themeColor="accent2"/>
      <w:spacing w:val="10"/>
    </w:rPr>
  </w:style>
  <w:style w:type="character" w:customStyle="1" w:styleId="Ttulo8Car">
    <w:name w:val="Título 8 Car"/>
    <w:basedOn w:val="Fuentedeprrafopredeter"/>
    <w:link w:val="Ttulo8"/>
    <w:uiPriority w:val="9"/>
    <w:semiHidden/>
    <w:rsid w:val="009D119A"/>
    <w:rPr>
      <w:b/>
      <w:i/>
      <w:smallCaps/>
      <w:color w:val="943634" w:themeColor="accent2" w:themeShade="BF"/>
    </w:rPr>
  </w:style>
  <w:style w:type="character" w:customStyle="1" w:styleId="Ttulo9Car">
    <w:name w:val="Título 9 Car"/>
    <w:basedOn w:val="Fuentedeprrafopredeter"/>
    <w:link w:val="Ttulo9"/>
    <w:uiPriority w:val="9"/>
    <w:semiHidden/>
    <w:rsid w:val="009D119A"/>
    <w:rPr>
      <w:b/>
      <w:i/>
      <w:smallCaps/>
      <w:color w:val="622423" w:themeColor="accent2" w:themeShade="7F"/>
    </w:rPr>
  </w:style>
  <w:style w:type="table" w:customStyle="1" w:styleId="TableNormal">
    <w:name w:val="Table Normal"/>
    <w:rsid w:val="0030404D"/>
    <w:tblPr>
      <w:tblCellMar>
        <w:top w:w="0" w:type="dxa"/>
        <w:left w:w="0" w:type="dxa"/>
        <w:bottom w:w="0" w:type="dxa"/>
        <w:right w:w="0" w:type="dxa"/>
      </w:tblCellMar>
    </w:tblPr>
  </w:style>
  <w:style w:type="paragraph" w:styleId="Ttulo">
    <w:name w:val="Title"/>
    <w:basedOn w:val="Normal"/>
    <w:next w:val="Normal"/>
    <w:link w:val="TtuloCar"/>
    <w:uiPriority w:val="10"/>
    <w:qFormat/>
    <w:rsid w:val="009D119A"/>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D119A"/>
    <w:rPr>
      <w:smallCaps/>
      <w:sz w:val="48"/>
      <w:szCs w:val="48"/>
    </w:rPr>
  </w:style>
  <w:style w:type="paragraph" w:styleId="Subttulo">
    <w:name w:val="Subtitle"/>
    <w:basedOn w:val="Normal"/>
    <w:next w:val="Normal"/>
    <w:link w:val="SubttuloCar"/>
    <w:uiPriority w:val="11"/>
    <w:qFormat/>
    <w:rsid w:val="009D119A"/>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D119A"/>
    <w:rPr>
      <w:rFonts w:asciiTheme="majorHAnsi" w:eastAsiaTheme="majorEastAsia" w:hAnsiTheme="majorHAnsi" w:cstheme="majorBidi"/>
      <w:szCs w:val="22"/>
    </w:rPr>
  </w:style>
  <w:style w:type="table" w:customStyle="1" w:styleId="a">
    <w:basedOn w:val="TableNormal"/>
    <w:rsid w:val="0030404D"/>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70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D52"/>
    <w:rPr>
      <w:rFonts w:ascii="Tahoma" w:hAnsi="Tahoma" w:cs="Tahoma"/>
      <w:sz w:val="16"/>
      <w:szCs w:val="16"/>
    </w:rPr>
  </w:style>
  <w:style w:type="paragraph" w:styleId="Prrafodelista">
    <w:name w:val="List Paragraph"/>
    <w:basedOn w:val="Normal"/>
    <w:uiPriority w:val="34"/>
    <w:qFormat/>
    <w:rsid w:val="009D119A"/>
    <w:pPr>
      <w:ind w:left="720"/>
      <w:contextualSpacing/>
    </w:pPr>
  </w:style>
  <w:style w:type="paragraph" w:styleId="Epgrafe">
    <w:name w:val="caption"/>
    <w:basedOn w:val="Normal"/>
    <w:next w:val="Normal"/>
    <w:uiPriority w:val="35"/>
    <w:semiHidden/>
    <w:unhideWhenUsed/>
    <w:qFormat/>
    <w:rsid w:val="009D119A"/>
    <w:rPr>
      <w:b/>
      <w:bCs/>
      <w:caps/>
      <w:sz w:val="16"/>
      <w:szCs w:val="18"/>
    </w:rPr>
  </w:style>
  <w:style w:type="character" w:styleId="Textoennegrita">
    <w:name w:val="Strong"/>
    <w:uiPriority w:val="22"/>
    <w:qFormat/>
    <w:rsid w:val="009D119A"/>
    <w:rPr>
      <w:b/>
      <w:color w:val="C0504D" w:themeColor="accent2"/>
    </w:rPr>
  </w:style>
  <w:style w:type="character" w:styleId="nfasis">
    <w:name w:val="Emphasis"/>
    <w:uiPriority w:val="20"/>
    <w:qFormat/>
    <w:rsid w:val="009D119A"/>
    <w:rPr>
      <w:b/>
      <w:i/>
      <w:spacing w:val="10"/>
    </w:rPr>
  </w:style>
  <w:style w:type="paragraph" w:styleId="Sinespaciado">
    <w:name w:val="No Spacing"/>
    <w:basedOn w:val="Normal"/>
    <w:link w:val="SinespaciadoCar"/>
    <w:uiPriority w:val="1"/>
    <w:qFormat/>
    <w:rsid w:val="009D119A"/>
    <w:pPr>
      <w:spacing w:after="0" w:line="240" w:lineRule="auto"/>
    </w:pPr>
  </w:style>
  <w:style w:type="character" w:customStyle="1" w:styleId="SinespaciadoCar">
    <w:name w:val="Sin espaciado Car"/>
    <w:basedOn w:val="Fuentedeprrafopredeter"/>
    <w:link w:val="Sinespaciado"/>
    <w:uiPriority w:val="1"/>
    <w:rsid w:val="009D119A"/>
  </w:style>
  <w:style w:type="paragraph" w:styleId="Cita">
    <w:name w:val="Quote"/>
    <w:basedOn w:val="Normal"/>
    <w:next w:val="Normal"/>
    <w:link w:val="CitaCar"/>
    <w:uiPriority w:val="29"/>
    <w:qFormat/>
    <w:rsid w:val="009D119A"/>
    <w:rPr>
      <w:i/>
    </w:rPr>
  </w:style>
  <w:style w:type="character" w:customStyle="1" w:styleId="CitaCar">
    <w:name w:val="Cita Car"/>
    <w:basedOn w:val="Fuentedeprrafopredeter"/>
    <w:link w:val="Cita"/>
    <w:uiPriority w:val="29"/>
    <w:rsid w:val="009D119A"/>
    <w:rPr>
      <w:i/>
    </w:rPr>
  </w:style>
  <w:style w:type="paragraph" w:styleId="Citadestacada">
    <w:name w:val="Intense Quote"/>
    <w:basedOn w:val="Normal"/>
    <w:next w:val="Normal"/>
    <w:link w:val="CitadestacadaCar"/>
    <w:uiPriority w:val="30"/>
    <w:qFormat/>
    <w:rsid w:val="009D119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D119A"/>
    <w:rPr>
      <w:b/>
      <w:i/>
      <w:color w:val="FFFFFF" w:themeColor="background1"/>
      <w:shd w:val="clear" w:color="auto" w:fill="C0504D" w:themeFill="accent2"/>
    </w:rPr>
  </w:style>
  <w:style w:type="character" w:styleId="nfasissutil">
    <w:name w:val="Subtle Emphasis"/>
    <w:uiPriority w:val="19"/>
    <w:qFormat/>
    <w:rsid w:val="009D119A"/>
    <w:rPr>
      <w:i/>
    </w:rPr>
  </w:style>
  <w:style w:type="character" w:styleId="nfasisintenso">
    <w:name w:val="Intense Emphasis"/>
    <w:uiPriority w:val="21"/>
    <w:qFormat/>
    <w:rsid w:val="009D119A"/>
    <w:rPr>
      <w:b/>
      <w:i/>
      <w:color w:val="C0504D" w:themeColor="accent2"/>
      <w:spacing w:val="10"/>
    </w:rPr>
  </w:style>
  <w:style w:type="character" w:styleId="Referenciasutil">
    <w:name w:val="Subtle Reference"/>
    <w:uiPriority w:val="31"/>
    <w:qFormat/>
    <w:rsid w:val="009D119A"/>
    <w:rPr>
      <w:b/>
    </w:rPr>
  </w:style>
  <w:style w:type="character" w:styleId="Referenciaintensa">
    <w:name w:val="Intense Reference"/>
    <w:uiPriority w:val="32"/>
    <w:qFormat/>
    <w:rsid w:val="009D119A"/>
    <w:rPr>
      <w:b/>
      <w:bCs/>
      <w:smallCaps/>
      <w:spacing w:val="5"/>
      <w:sz w:val="22"/>
      <w:szCs w:val="22"/>
      <w:u w:val="single"/>
    </w:rPr>
  </w:style>
  <w:style w:type="character" w:styleId="Ttulodellibro">
    <w:name w:val="Book Title"/>
    <w:uiPriority w:val="33"/>
    <w:qFormat/>
    <w:rsid w:val="009D119A"/>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D119A"/>
    <w:pPr>
      <w:outlineLvl w:val="9"/>
    </w:pPr>
    <w:rPr>
      <w:lang w:bidi="en-US"/>
    </w:rPr>
  </w:style>
  <w:style w:type="paragraph" w:styleId="TDC1">
    <w:name w:val="toc 1"/>
    <w:basedOn w:val="Normal"/>
    <w:next w:val="Normal"/>
    <w:autoRedefine/>
    <w:uiPriority w:val="39"/>
    <w:unhideWhenUsed/>
    <w:rsid w:val="009D119A"/>
    <w:pPr>
      <w:spacing w:after="100"/>
    </w:pPr>
  </w:style>
  <w:style w:type="paragraph" w:styleId="TDC2">
    <w:name w:val="toc 2"/>
    <w:basedOn w:val="Normal"/>
    <w:next w:val="Normal"/>
    <w:autoRedefine/>
    <w:uiPriority w:val="39"/>
    <w:unhideWhenUsed/>
    <w:rsid w:val="009D119A"/>
    <w:pPr>
      <w:spacing w:after="100"/>
      <w:ind w:left="200"/>
    </w:pPr>
  </w:style>
  <w:style w:type="character" w:styleId="Hipervnculo">
    <w:name w:val="Hyperlink"/>
    <w:basedOn w:val="Fuentedeprrafopredeter"/>
    <w:uiPriority w:val="99"/>
    <w:unhideWhenUsed/>
    <w:rsid w:val="009D119A"/>
    <w:rPr>
      <w:color w:val="0000FF" w:themeColor="hyperlink"/>
      <w:u w:val="single"/>
    </w:rPr>
  </w:style>
  <w:style w:type="paragraph" w:styleId="TDC3">
    <w:name w:val="toc 3"/>
    <w:basedOn w:val="Normal"/>
    <w:next w:val="Normal"/>
    <w:autoRedefine/>
    <w:uiPriority w:val="39"/>
    <w:unhideWhenUsed/>
    <w:rsid w:val="002D3D0E"/>
    <w:pPr>
      <w:spacing w:after="100"/>
      <w:ind w:left="400"/>
    </w:pPr>
  </w:style>
  <w:style w:type="paragraph" w:customStyle="1" w:styleId="MTema1">
    <w:name w:val="MTema1"/>
    <w:basedOn w:val="Normal"/>
    <w:next w:val="Normal"/>
    <w:rsid w:val="008D62A5"/>
    <w:pPr>
      <w:numPr>
        <w:numId w:val="13"/>
      </w:numPr>
      <w:spacing w:before="120" w:after="120" w:line="240" w:lineRule="auto"/>
      <w:outlineLvl w:val="0"/>
    </w:pPr>
    <w:rPr>
      <w:rFonts w:ascii="Verdana" w:eastAsia="Times New Roman" w:hAnsi="Verdana" w:cs="Arial"/>
      <w:b/>
      <w:bCs/>
      <w:sz w:val="22"/>
      <w:szCs w:val="24"/>
      <w:lang w:val="es-ES" w:eastAsia="es-ES"/>
    </w:rPr>
  </w:style>
  <w:style w:type="paragraph" w:customStyle="1" w:styleId="MTema2">
    <w:name w:val="MTema2"/>
    <w:basedOn w:val="Normal"/>
    <w:next w:val="Normal"/>
    <w:rsid w:val="008D62A5"/>
    <w:pPr>
      <w:numPr>
        <w:ilvl w:val="1"/>
        <w:numId w:val="13"/>
      </w:numPr>
      <w:tabs>
        <w:tab w:val="clear" w:pos="1304"/>
        <w:tab w:val="left" w:pos="720"/>
      </w:tabs>
      <w:spacing w:before="120" w:after="120" w:line="240" w:lineRule="auto"/>
      <w:ind w:left="737"/>
      <w:outlineLvl w:val="1"/>
    </w:pPr>
    <w:rPr>
      <w:rFonts w:ascii="Verdana" w:eastAsia="Times New Roman" w:hAnsi="Verdana" w:cs="Arial"/>
      <w:b/>
      <w:bCs/>
      <w:szCs w:val="24"/>
      <w:lang w:val="es-ES" w:eastAsia="es-ES"/>
    </w:rPr>
  </w:style>
  <w:style w:type="paragraph" w:customStyle="1" w:styleId="MTemaNormal">
    <w:name w:val="MTemaNormal"/>
    <w:basedOn w:val="Normal"/>
    <w:rsid w:val="008D62A5"/>
    <w:pPr>
      <w:spacing w:after="60" w:line="240" w:lineRule="auto"/>
      <w:ind w:left="567"/>
    </w:pPr>
    <w:rPr>
      <w:rFonts w:ascii="Verdana" w:eastAsia="Times New Roman" w:hAnsi="Verdana" w:cs="Arial"/>
      <w:szCs w:val="24"/>
      <w:lang w:val="es-ES" w:eastAsia="es-ES"/>
    </w:rPr>
  </w:style>
  <w:style w:type="paragraph" w:customStyle="1" w:styleId="MTema3">
    <w:name w:val="MTema3"/>
    <w:basedOn w:val="MTema2"/>
    <w:next w:val="MTemaNormal"/>
    <w:rsid w:val="008D62A5"/>
    <w:pPr>
      <w:numPr>
        <w:ilvl w:val="2"/>
      </w:numPr>
      <w:tabs>
        <w:tab w:val="clear" w:pos="720"/>
        <w:tab w:val="clear" w:pos="794"/>
        <w:tab w:val="left" w:pos="851"/>
      </w:tabs>
      <w:ind w:left="851" w:hanging="851"/>
      <w:outlineLvl w:val="2"/>
    </w:pPr>
  </w:style>
  <w:style w:type="paragraph" w:styleId="TDC4">
    <w:name w:val="toc 4"/>
    <w:basedOn w:val="Normal"/>
    <w:next w:val="Normal"/>
    <w:autoRedefine/>
    <w:uiPriority w:val="39"/>
    <w:unhideWhenUsed/>
    <w:rsid w:val="008D62A5"/>
    <w:pPr>
      <w:spacing w:after="100"/>
      <w:ind w:left="660"/>
      <w:jc w:val="left"/>
    </w:pPr>
    <w:rPr>
      <w:sz w:val="22"/>
      <w:szCs w:val="22"/>
    </w:rPr>
  </w:style>
  <w:style w:type="paragraph" w:styleId="TDC5">
    <w:name w:val="toc 5"/>
    <w:basedOn w:val="Normal"/>
    <w:next w:val="Normal"/>
    <w:autoRedefine/>
    <w:uiPriority w:val="39"/>
    <w:unhideWhenUsed/>
    <w:rsid w:val="008D62A5"/>
    <w:pPr>
      <w:spacing w:after="100"/>
      <w:ind w:left="880"/>
      <w:jc w:val="left"/>
    </w:pPr>
    <w:rPr>
      <w:sz w:val="22"/>
      <w:szCs w:val="22"/>
    </w:rPr>
  </w:style>
  <w:style w:type="paragraph" w:styleId="TDC6">
    <w:name w:val="toc 6"/>
    <w:basedOn w:val="Normal"/>
    <w:next w:val="Normal"/>
    <w:autoRedefine/>
    <w:uiPriority w:val="39"/>
    <w:unhideWhenUsed/>
    <w:rsid w:val="008D62A5"/>
    <w:pPr>
      <w:spacing w:after="100"/>
      <w:ind w:left="1100"/>
      <w:jc w:val="left"/>
    </w:pPr>
    <w:rPr>
      <w:sz w:val="22"/>
      <w:szCs w:val="22"/>
    </w:rPr>
  </w:style>
  <w:style w:type="paragraph" w:styleId="TDC7">
    <w:name w:val="toc 7"/>
    <w:basedOn w:val="Normal"/>
    <w:next w:val="Normal"/>
    <w:autoRedefine/>
    <w:uiPriority w:val="39"/>
    <w:unhideWhenUsed/>
    <w:rsid w:val="008D62A5"/>
    <w:pPr>
      <w:spacing w:after="100"/>
      <w:ind w:left="1320"/>
      <w:jc w:val="left"/>
    </w:pPr>
    <w:rPr>
      <w:sz w:val="22"/>
      <w:szCs w:val="22"/>
    </w:rPr>
  </w:style>
  <w:style w:type="paragraph" w:styleId="TDC8">
    <w:name w:val="toc 8"/>
    <w:basedOn w:val="Normal"/>
    <w:next w:val="Normal"/>
    <w:autoRedefine/>
    <w:uiPriority w:val="39"/>
    <w:unhideWhenUsed/>
    <w:rsid w:val="008D62A5"/>
    <w:pPr>
      <w:spacing w:after="100"/>
      <w:ind w:left="1540"/>
      <w:jc w:val="left"/>
    </w:pPr>
    <w:rPr>
      <w:sz w:val="22"/>
      <w:szCs w:val="22"/>
    </w:rPr>
  </w:style>
  <w:style w:type="paragraph" w:styleId="TDC9">
    <w:name w:val="toc 9"/>
    <w:basedOn w:val="Normal"/>
    <w:next w:val="Normal"/>
    <w:autoRedefine/>
    <w:uiPriority w:val="39"/>
    <w:unhideWhenUsed/>
    <w:rsid w:val="008D62A5"/>
    <w:pPr>
      <w:spacing w:after="100"/>
      <w:ind w:left="1760"/>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UY" w:eastAsia="es-UY"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A"/>
  </w:style>
  <w:style w:type="paragraph" w:styleId="Ttulo1">
    <w:name w:val="heading 1"/>
    <w:basedOn w:val="Normal"/>
    <w:next w:val="Normal"/>
    <w:link w:val="Ttulo1Car"/>
    <w:uiPriority w:val="9"/>
    <w:qFormat/>
    <w:rsid w:val="009D119A"/>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D119A"/>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D119A"/>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9D119A"/>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9D119A"/>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unhideWhenUsed/>
    <w:qFormat/>
    <w:rsid w:val="009D119A"/>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D119A"/>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D119A"/>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D119A"/>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19A"/>
    <w:rPr>
      <w:smallCaps/>
      <w:spacing w:val="5"/>
      <w:sz w:val="32"/>
      <w:szCs w:val="32"/>
    </w:rPr>
  </w:style>
  <w:style w:type="character" w:customStyle="1" w:styleId="Ttulo2Car">
    <w:name w:val="Título 2 Car"/>
    <w:basedOn w:val="Fuentedeprrafopredeter"/>
    <w:link w:val="Ttulo2"/>
    <w:uiPriority w:val="9"/>
    <w:rsid w:val="009D119A"/>
    <w:rPr>
      <w:smallCaps/>
      <w:spacing w:val="5"/>
      <w:sz w:val="28"/>
      <w:szCs w:val="28"/>
    </w:rPr>
  </w:style>
  <w:style w:type="character" w:customStyle="1" w:styleId="Ttulo3Car">
    <w:name w:val="Título 3 Car"/>
    <w:basedOn w:val="Fuentedeprrafopredeter"/>
    <w:link w:val="Ttulo3"/>
    <w:uiPriority w:val="9"/>
    <w:rsid w:val="009D119A"/>
    <w:rPr>
      <w:smallCaps/>
      <w:spacing w:val="5"/>
      <w:sz w:val="24"/>
      <w:szCs w:val="24"/>
    </w:rPr>
  </w:style>
  <w:style w:type="character" w:customStyle="1" w:styleId="Ttulo4Car">
    <w:name w:val="Título 4 Car"/>
    <w:basedOn w:val="Fuentedeprrafopredeter"/>
    <w:link w:val="Ttulo4"/>
    <w:uiPriority w:val="9"/>
    <w:rsid w:val="009D119A"/>
    <w:rPr>
      <w:smallCaps/>
      <w:spacing w:val="10"/>
      <w:sz w:val="22"/>
      <w:szCs w:val="22"/>
    </w:rPr>
  </w:style>
  <w:style w:type="character" w:customStyle="1" w:styleId="Ttulo5Car">
    <w:name w:val="Título 5 Car"/>
    <w:basedOn w:val="Fuentedeprrafopredeter"/>
    <w:link w:val="Ttulo5"/>
    <w:uiPriority w:val="9"/>
    <w:rsid w:val="009D119A"/>
    <w:rPr>
      <w:smallCaps/>
      <w:color w:val="943634" w:themeColor="accent2" w:themeShade="BF"/>
      <w:spacing w:val="10"/>
      <w:sz w:val="22"/>
      <w:szCs w:val="26"/>
    </w:rPr>
  </w:style>
  <w:style w:type="character" w:customStyle="1" w:styleId="Ttulo6Car">
    <w:name w:val="Título 6 Car"/>
    <w:basedOn w:val="Fuentedeprrafopredeter"/>
    <w:link w:val="Ttulo6"/>
    <w:uiPriority w:val="9"/>
    <w:rsid w:val="009D119A"/>
    <w:rPr>
      <w:smallCaps/>
      <w:color w:val="C0504D" w:themeColor="accent2"/>
      <w:spacing w:val="5"/>
      <w:sz w:val="22"/>
    </w:rPr>
  </w:style>
  <w:style w:type="character" w:customStyle="1" w:styleId="Ttulo7Car">
    <w:name w:val="Título 7 Car"/>
    <w:basedOn w:val="Fuentedeprrafopredeter"/>
    <w:link w:val="Ttulo7"/>
    <w:uiPriority w:val="9"/>
    <w:semiHidden/>
    <w:rsid w:val="009D119A"/>
    <w:rPr>
      <w:b/>
      <w:smallCaps/>
      <w:color w:val="C0504D" w:themeColor="accent2"/>
      <w:spacing w:val="10"/>
    </w:rPr>
  </w:style>
  <w:style w:type="character" w:customStyle="1" w:styleId="Ttulo8Car">
    <w:name w:val="Título 8 Car"/>
    <w:basedOn w:val="Fuentedeprrafopredeter"/>
    <w:link w:val="Ttulo8"/>
    <w:uiPriority w:val="9"/>
    <w:semiHidden/>
    <w:rsid w:val="009D119A"/>
    <w:rPr>
      <w:b/>
      <w:i/>
      <w:smallCaps/>
      <w:color w:val="943634" w:themeColor="accent2" w:themeShade="BF"/>
    </w:rPr>
  </w:style>
  <w:style w:type="character" w:customStyle="1" w:styleId="Ttulo9Car">
    <w:name w:val="Título 9 Car"/>
    <w:basedOn w:val="Fuentedeprrafopredeter"/>
    <w:link w:val="Ttulo9"/>
    <w:uiPriority w:val="9"/>
    <w:semiHidden/>
    <w:rsid w:val="009D119A"/>
    <w:rPr>
      <w:b/>
      <w:i/>
      <w:smallCaps/>
      <w:color w:val="622423" w:themeColor="accent2" w:themeShade="7F"/>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D119A"/>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D119A"/>
    <w:rPr>
      <w:smallCaps/>
      <w:sz w:val="48"/>
      <w:szCs w:val="48"/>
    </w:rPr>
  </w:style>
  <w:style w:type="paragraph" w:styleId="Subttulo">
    <w:name w:val="Subtitle"/>
    <w:basedOn w:val="Normal"/>
    <w:next w:val="Normal"/>
    <w:link w:val="SubttuloCar"/>
    <w:uiPriority w:val="11"/>
    <w:qFormat/>
    <w:rsid w:val="009D119A"/>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D119A"/>
    <w:rPr>
      <w:rFonts w:asciiTheme="majorHAnsi" w:eastAsiaTheme="majorEastAsia" w:hAnsiTheme="majorHAnsi" w:cstheme="majorBidi"/>
      <w:szCs w:val="22"/>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70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D52"/>
    <w:rPr>
      <w:rFonts w:ascii="Tahoma" w:hAnsi="Tahoma" w:cs="Tahoma"/>
      <w:sz w:val="16"/>
      <w:szCs w:val="16"/>
    </w:rPr>
  </w:style>
  <w:style w:type="paragraph" w:styleId="Prrafodelista">
    <w:name w:val="List Paragraph"/>
    <w:basedOn w:val="Normal"/>
    <w:uiPriority w:val="34"/>
    <w:qFormat/>
    <w:rsid w:val="009D119A"/>
    <w:pPr>
      <w:ind w:left="720"/>
      <w:contextualSpacing/>
    </w:pPr>
  </w:style>
  <w:style w:type="paragraph" w:styleId="Epgrafe">
    <w:name w:val="caption"/>
    <w:basedOn w:val="Normal"/>
    <w:next w:val="Normal"/>
    <w:uiPriority w:val="35"/>
    <w:semiHidden/>
    <w:unhideWhenUsed/>
    <w:qFormat/>
    <w:rsid w:val="009D119A"/>
    <w:rPr>
      <w:b/>
      <w:bCs/>
      <w:caps/>
      <w:sz w:val="16"/>
      <w:szCs w:val="18"/>
    </w:rPr>
  </w:style>
  <w:style w:type="character" w:styleId="Textoennegrita">
    <w:name w:val="Strong"/>
    <w:uiPriority w:val="22"/>
    <w:qFormat/>
    <w:rsid w:val="009D119A"/>
    <w:rPr>
      <w:b/>
      <w:color w:val="C0504D" w:themeColor="accent2"/>
    </w:rPr>
  </w:style>
  <w:style w:type="character" w:styleId="nfasis">
    <w:name w:val="Emphasis"/>
    <w:uiPriority w:val="20"/>
    <w:qFormat/>
    <w:rsid w:val="009D119A"/>
    <w:rPr>
      <w:b/>
      <w:i/>
      <w:spacing w:val="10"/>
    </w:rPr>
  </w:style>
  <w:style w:type="paragraph" w:styleId="Sinespaciado">
    <w:name w:val="No Spacing"/>
    <w:basedOn w:val="Normal"/>
    <w:link w:val="SinespaciadoCar"/>
    <w:uiPriority w:val="1"/>
    <w:qFormat/>
    <w:rsid w:val="009D119A"/>
    <w:pPr>
      <w:spacing w:after="0" w:line="240" w:lineRule="auto"/>
    </w:pPr>
  </w:style>
  <w:style w:type="character" w:customStyle="1" w:styleId="SinespaciadoCar">
    <w:name w:val="Sin espaciado Car"/>
    <w:basedOn w:val="Fuentedeprrafopredeter"/>
    <w:link w:val="Sinespaciado"/>
    <w:uiPriority w:val="1"/>
    <w:rsid w:val="009D119A"/>
  </w:style>
  <w:style w:type="paragraph" w:styleId="Cita">
    <w:name w:val="Quote"/>
    <w:basedOn w:val="Normal"/>
    <w:next w:val="Normal"/>
    <w:link w:val="CitaCar"/>
    <w:uiPriority w:val="29"/>
    <w:qFormat/>
    <w:rsid w:val="009D119A"/>
    <w:rPr>
      <w:i/>
    </w:rPr>
  </w:style>
  <w:style w:type="character" w:customStyle="1" w:styleId="CitaCar">
    <w:name w:val="Cita Car"/>
    <w:basedOn w:val="Fuentedeprrafopredeter"/>
    <w:link w:val="Cita"/>
    <w:uiPriority w:val="29"/>
    <w:rsid w:val="009D119A"/>
    <w:rPr>
      <w:i/>
    </w:rPr>
  </w:style>
  <w:style w:type="paragraph" w:styleId="Citadestacada">
    <w:name w:val="Intense Quote"/>
    <w:basedOn w:val="Normal"/>
    <w:next w:val="Normal"/>
    <w:link w:val="CitadestacadaCar"/>
    <w:uiPriority w:val="30"/>
    <w:qFormat/>
    <w:rsid w:val="009D119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D119A"/>
    <w:rPr>
      <w:b/>
      <w:i/>
      <w:color w:val="FFFFFF" w:themeColor="background1"/>
      <w:shd w:val="clear" w:color="auto" w:fill="C0504D" w:themeFill="accent2"/>
    </w:rPr>
  </w:style>
  <w:style w:type="character" w:styleId="nfasissutil">
    <w:name w:val="Subtle Emphasis"/>
    <w:uiPriority w:val="19"/>
    <w:qFormat/>
    <w:rsid w:val="009D119A"/>
    <w:rPr>
      <w:i/>
    </w:rPr>
  </w:style>
  <w:style w:type="character" w:styleId="nfasisintenso">
    <w:name w:val="Intense Emphasis"/>
    <w:uiPriority w:val="21"/>
    <w:qFormat/>
    <w:rsid w:val="009D119A"/>
    <w:rPr>
      <w:b/>
      <w:i/>
      <w:color w:val="C0504D" w:themeColor="accent2"/>
      <w:spacing w:val="10"/>
    </w:rPr>
  </w:style>
  <w:style w:type="character" w:styleId="Referenciasutil">
    <w:name w:val="Subtle Reference"/>
    <w:uiPriority w:val="31"/>
    <w:qFormat/>
    <w:rsid w:val="009D119A"/>
    <w:rPr>
      <w:b/>
    </w:rPr>
  </w:style>
  <w:style w:type="character" w:styleId="Referenciaintensa">
    <w:name w:val="Intense Reference"/>
    <w:uiPriority w:val="32"/>
    <w:qFormat/>
    <w:rsid w:val="009D119A"/>
    <w:rPr>
      <w:b/>
      <w:bCs/>
      <w:smallCaps/>
      <w:spacing w:val="5"/>
      <w:sz w:val="22"/>
      <w:szCs w:val="22"/>
      <w:u w:val="single"/>
    </w:rPr>
  </w:style>
  <w:style w:type="character" w:styleId="Ttulodellibro">
    <w:name w:val="Book Title"/>
    <w:uiPriority w:val="33"/>
    <w:qFormat/>
    <w:rsid w:val="009D119A"/>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D119A"/>
    <w:pPr>
      <w:outlineLvl w:val="9"/>
    </w:pPr>
    <w:rPr>
      <w:lang w:bidi="en-US"/>
    </w:rPr>
  </w:style>
  <w:style w:type="paragraph" w:styleId="TDC1">
    <w:name w:val="toc 1"/>
    <w:basedOn w:val="Normal"/>
    <w:next w:val="Normal"/>
    <w:autoRedefine/>
    <w:uiPriority w:val="39"/>
    <w:unhideWhenUsed/>
    <w:rsid w:val="009D119A"/>
    <w:pPr>
      <w:spacing w:after="100"/>
    </w:pPr>
  </w:style>
  <w:style w:type="paragraph" w:styleId="TDC2">
    <w:name w:val="toc 2"/>
    <w:basedOn w:val="Normal"/>
    <w:next w:val="Normal"/>
    <w:autoRedefine/>
    <w:uiPriority w:val="39"/>
    <w:unhideWhenUsed/>
    <w:rsid w:val="009D119A"/>
    <w:pPr>
      <w:spacing w:after="100"/>
      <w:ind w:left="200"/>
    </w:pPr>
  </w:style>
  <w:style w:type="character" w:styleId="Hipervnculo">
    <w:name w:val="Hyperlink"/>
    <w:basedOn w:val="Fuentedeprrafopredeter"/>
    <w:uiPriority w:val="99"/>
    <w:unhideWhenUsed/>
    <w:rsid w:val="009D119A"/>
    <w:rPr>
      <w:color w:val="0000FF" w:themeColor="hyperlink"/>
      <w:u w:val="single"/>
    </w:rPr>
  </w:style>
  <w:style w:type="paragraph" w:styleId="TDC3">
    <w:name w:val="toc 3"/>
    <w:basedOn w:val="Normal"/>
    <w:next w:val="Normal"/>
    <w:autoRedefine/>
    <w:uiPriority w:val="39"/>
    <w:unhideWhenUsed/>
    <w:rsid w:val="002D3D0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FD8E-57AB-460A-A3C3-01E6C925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3783</Words>
  <Characters>20811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DSARQG7v2.1-Descripción de la Arquitectura.docx</vt:lpstr>
    </vt:vector>
  </TitlesOfParts>
  <Company>Hewlett-Packard</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DSARQG7v2.1-Descripción de la Arquitectura.docx</dc:title>
  <dc:creator>Oscar</dc:creator>
  <cp:lastModifiedBy>Diego Serra</cp:lastModifiedBy>
  <cp:revision>15</cp:revision>
  <dcterms:created xsi:type="dcterms:W3CDTF">2014-10-05T16:59:00Z</dcterms:created>
  <dcterms:modified xsi:type="dcterms:W3CDTF">2014-11-24T03:19:00Z</dcterms:modified>
</cp:coreProperties>
</file>