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757C3" w:rsidRPr="00BD7F95" w:rsidRDefault="00BD7F95" w:rsidP="0049356E">
      <w:pPr>
        <w:pStyle w:val="MTtulo1"/>
        <w:jc w:val="left"/>
      </w:pPr>
      <w:r w:rsidRPr="00BD7F95">
        <w:rPr>
          <w:rFonts w:eastAsia="Verdana"/>
        </w:rPr>
        <w:t>Sensores - Grupo 7</w:t>
      </w:r>
    </w:p>
    <w:p w:rsidR="00F757C3" w:rsidRPr="00BD7F95" w:rsidRDefault="00BD7F95" w:rsidP="0049356E">
      <w:pPr>
        <w:pStyle w:val="MTtulo1"/>
        <w:jc w:val="left"/>
      </w:pPr>
      <w:r w:rsidRPr="00BD7F95">
        <w:t>Pautas para la Interfaz de Usuario</w:t>
      </w:r>
    </w:p>
    <w:p w:rsidR="00F757C3" w:rsidRDefault="00BD7F95" w:rsidP="0049356E">
      <w:pPr>
        <w:pStyle w:val="MTtulo1"/>
        <w:jc w:val="left"/>
      </w:pPr>
      <w:r>
        <w:t>Versión 3.4</w:t>
      </w:r>
    </w:p>
    <w:p w:rsidR="00F757C3" w:rsidRDefault="00F757C3" w:rsidP="0049356E">
      <w:pPr>
        <w:pStyle w:val="MTtulo1"/>
      </w:pPr>
    </w:p>
    <w:p w:rsidR="00F757C3" w:rsidRDefault="00F757C3" w:rsidP="0049356E">
      <w:pPr>
        <w:pStyle w:val="MTtulo1"/>
      </w:pPr>
    </w:p>
    <w:p w:rsidR="00A719B5" w:rsidRDefault="00BD7F95" w:rsidP="0049356E">
      <w:pPr>
        <w:pStyle w:val="MTtulo1"/>
      </w:pPr>
      <w:r>
        <w:t>Historia de revisiones</w:t>
      </w:r>
    </w:p>
    <w:tbl>
      <w:tblPr>
        <w:tblStyle w:val="a"/>
        <w:tblW w:w="87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695"/>
        <w:gridCol w:w="1335"/>
        <w:gridCol w:w="3510"/>
        <w:gridCol w:w="2250"/>
      </w:tblGrid>
      <w:tr w:rsidR="00F757C3">
        <w:trPr>
          <w:trHeight w:val="480"/>
        </w:trPr>
        <w:tc>
          <w:tcPr>
            <w:tcW w:w="1695" w:type="dxa"/>
            <w:shd w:val="clear" w:color="auto" w:fill="FFFFFF"/>
            <w:tcMar>
              <w:top w:w="100" w:type="dxa"/>
              <w:left w:w="100" w:type="dxa"/>
              <w:bottom w:w="100" w:type="dxa"/>
              <w:right w:w="100" w:type="dxa"/>
            </w:tcMar>
          </w:tcPr>
          <w:p w:rsidR="00F757C3" w:rsidRPr="00A719B5" w:rsidRDefault="00BD7F95" w:rsidP="00A719B5">
            <w:pPr>
              <w:pStyle w:val="MTemaNormal"/>
              <w:jc w:val="left"/>
            </w:pPr>
            <w:r w:rsidRPr="00A719B5">
              <w:rPr>
                <w:rFonts w:eastAsia="Verdana"/>
                <w:highlight w:val="white"/>
              </w:rPr>
              <w:t>Fecha</w:t>
            </w:r>
          </w:p>
        </w:tc>
        <w:tc>
          <w:tcPr>
            <w:tcW w:w="1335" w:type="dxa"/>
            <w:shd w:val="clear" w:color="auto" w:fill="FFFFFF"/>
            <w:tcMar>
              <w:top w:w="100" w:type="dxa"/>
              <w:left w:w="100" w:type="dxa"/>
              <w:bottom w:w="100" w:type="dxa"/>
              <w:right w:w="100" w:type="dxa"/>
            </w:tcMar>
          </w:tcPr>
          <w:p w:rsidR="00F757C3" w:rsidRPr="00A719B5" w:rsidRDefault="00BD7F95" w:rsidP="00A719B5">
            <w:pPr>
              <w:pStyle w:val="MTemaNormal"/>
            </w:pPr>
            <w:r w:rsidRPr="00A719B5">
              <w:rPr>
                <w:rFonts w:eastAsia="Verdana"/>
                <w:highlight w:val="white"/>
              </w:rPr>
              <w:t>Versión</w:t>
            </w:r>
          </w:p>
          <w:p w:rsidR="00F757C3" w:rsidRPr="00A719B5" w:rsidRDefault="00BD7F95" w:rsidP="00A719B5">
            <w:pPr>
              <w:pStyle w:val="MTemaNormal"/>
              <w:jc w:val="left"/>
            </w:pPr>
            <w:r w:rsidRPr="00A719B5">
              <w:rPr>
                <w:rFonts w:eastAsia="Verdana"/>
                <w:highlight w:val="white"/>
              </w:rPr>
              <w:tab/>
            </w:r>
          </w:p>
        </w:tc>
        <w:tc>
          <w:tcPr>
            <w:tcW w:w="3510" w:type="dxa"/>
            <w:shd w:val="clear" w:color="auto" w:fill="FFFFFF"/>
            <w:tcMar>
              <w:top w:w="100" w:type="dxa"/>
              <w:left w:w="100" w:type="dxa"/>
              <w:bottom w:w="100" w:type="dxa"/>
              <w:right w:w="100" w:type="dxa"/>
            </w:tcMar>
          </w:tcPr>
          <w:p w:rsidR="00F757C3" w:rsidRPr="00A719B5" w:rsidRDefault="00BD7F95" w:rsidP="00A719B5">
            <w:pPr>
              <w:pStyle w:val="MTemaNormal"/>
              <w:jc w:val="left"/>
            </w:pPr>
            <w:r w:rsidRPr="00A719B5">
              <w:rPr>
                <w:rFonts w:eastAsia="Verdana"/>
                <w:highlight w:val="white"/>
              </w:rPr>
              <w:t>Descripción</w:t>
            </w:r>
          </w:p>
        </w:tc>
        <w:tc>
          <w:tcPr>
            <w:tcW w:w="2250" w:type="dxa"/>
            <w:shd w:val="clear" w:color="auto" w:fill="FFFFFF"/>
            <w:tcMar>
              <w:top w:w="100" w:type="dxa"/>
              <w:left w:w="100" w:type="dxa"/>
              <w:bottom w:w="100" w:type="dxa"/>
              <w:right w:w="100" w:type="dxa"/>
            </w:tcMar>
          </w:tcPr>
          <w:p w:rsidR="00F757C3" w:rsidRPr="00A719B5" w:rsidRDefault="00BD7F95" w:rsidP="00A719B5">
            <w:pPr>
              <w:pStyle w:val="MTemaNormal"/>
              <w:jc w:val="left"/>
            </w:pPr>
            <w:r w:rsidRPr="00A719B5">
              <w:rPr>
                <w:rFonts w:eastAsia="Verdana"/>
                <w:highlight w:val="white"/>
              </w:rPr>
              <w:t>Autor</w:t>
            </w:r>
          </w:p>
          <w:p w:rsidR="00F757C3" w:rsidRPr="00A719B5" w:rsidRDefault="00BD7F95" w:rsidP="00A719B5">
            <w:pPr>
              <w:pStyle w:val="MTemaNormal"/>
              <w:jc w:val="left"/>
            </w:pPr>
            <w:r w:rsidRPr="00A719B5">
              <w:rPr>
                <w:rFonts w:eastAsia="Verdana"/>
                <w:highlight w:val="white"/>
              </w:rPr>
              <w:tab/>
            </w:r>
            <w:r w:rsidRPr="00A719B5">
              <w:rPr>
                <w:rFonts w:eastAsia="Verdana"/>
                <w:highlight w:val="white"/>
              </w:rPr>
              <w:tab/>
            </w:r>
          </w:p>
        </w:tc>
      </w:tr>
      <w:tr w:rsidR="00F757C3">
        <w:tc>
          <w:tcPr>
            <w:tcW w:w="1695" w:type="dxa"/>
            <w:tcMar>
              <w:top w:w="100" w:type="dxa"/>
              <w:left w:w="100" w:type="dxa"/>
              <w:bottom w:w="100" w:type="dxa"/>
              <w:right w:w="100" w:type="dxa"/>
            </w:tcMar>
          </w:tcPr>
          <w:p w:rsidR="00F757C3" w:rsidRPr="00A719B5" w:rsidRDefault="00BD7F95" w:rsidP="00A719B5">
            <w:pPr>
              <w:pStyle w:val="MTemaNormal"/>
              <w:jc w:val="left"/>
            </w:pPr>
            <w:r w:rsidRPr="00A719B5">
              <w:rPr>
                <w:rFonts w:eastAsia="Verdana"/>
              </w:rPr>
              <w:t>28/08/2014</w:t>
            </w:r>
          </w:p>
        </w:tc>
        <w:tc>
          <w:tcPr>
            <w:tcW w:w="1335" w:type="dxa"/>
            <w:tcMar>
              <w:top w:w="100" w:type="dxa"/>
              <w:left w:w="100" w:type="dxa"/>
              <w:bottom w:w="100" w:type="dxa"/>
              <w:right w:w="100" w:type="dxa"/>
            </w:tcMar>
          </w:tcPr>
          <w:p w:rsidR="00F757C3" w:rsidRPr="00A719B5" w:rsidRDefault="00BD7F95" w:rsidP="00A719B5">
            <w:pPr>
              <w:pStyle w:val="MTemaNormal"/>
              <w:jc w:val="left"/>
            </w:pPr>
            <w:r w:rsidRPr="00A719B5">
              <w:rPr>
                <w:rFonts w:eastAsia="Verdana"/>
              </w:rPr>
              <w:t>2.0</w:t>
            </w:r>
            <w:r w:rsidRPr="00A719B5">
              <w:rPr>
                <w:rFonts w:eastAsia="Verdana"/>
              </w:rPr>
              <w:tab/>
            </w:r>
          </w:p>
        </w:tc>
        <w:tc>
          <w:tcPr>
            <w:tcW w:w="3510" w:type="dxa"/>
            <w:tcMar>
              <w:top w:w="100" w:type="dxa"/>
              <w:left w:w="100" w:type="dxa"/>
              <w:bottom w:w="100" w:type="dxa"/>
              <w:right w:w="100" w:type="dxa"/>
            </w:tcMar>
          </w:tcPr>
          <w:p w:rsidR="00F757C3" w:rsidRPr="00A719B5" w:rsidRDefault="00BD7F95" w:rsidP="00A719B5">
            <w:pPr>
              <w:pStyle w:val="MTemaNormal"/>
              <w:jc w:val="left"/>
            </w:pPr>
            <w:r w:rsidRPr="00A719B5">
              <w:rPr>
                <w:rFonts w:eastAsia="Verdana"/>
              </w:rPr>
              <w:t>Modificaciones y extensión.</w:t>
            </w:r>
          </w:p>
        </w:tc>
        <w:tc>
          <w:tcPr>
            <w:tcW w:w="2250" w:type="dxa"/>
            <w:tcMar>
              <w:top w:w="100" w:type="dxa"/>
              <w:left w:w="100" w:type="dxa"/>
              <w:bottom w:w="100" w:type="dxa"/>
              <w:right w:w="100" w:type="dxa"/>
            </w:tcMar>
          </w:tcPr>
          <w:p w:rsidR="00F757C3" w:rsidRPr="00A719B5" w:rsidRDefault="00BD7F95" w:rsidP="00A719B5">
            <w:pPr>
              <w:pStyle w:val="MTemaNormal"/>
              <w:jc w:val="left"/>
            </w:pPr>
            <w:r w:rsidRPr="00A719B5">
              <w:rPr>
                <w:rFonts w:eastAsia="Verdana"/>
              </w:rPr>
              <w:t>Fabricio Gregorio</w:t>
            </w:r>
          </w:p>
        </w:tc>
      </w:tr>
      <w:tr w:rsidR="00F757C3">
        <w:trPr>
          <w:trHeight w:val="660"/>
        </w:trPr>
        <w:tc>
          <w:tcPr>
            <w:tcW w:w="1695" w:type="dxa"/>
            <w:tcMar>
              <w:top w:w="100" w:type="dxa"/>
              <w:left w:w="100" w:type="dxa"/>
              <w:bottom w:w="100" w:type="dxa"/>
              <w:right w:w="100" w:type="dxa"/>
            </w:tcMar>
          </w:tcPr>
          <w:p w:rsidR="00F757C3" w:rsidRPr="00A719B5" w:rsidRDefault="00BD7F95" w:rsidP="00A719B5">
            <w:pPr>
              <w:pStyle w:val="MTemaNormal"/>
              <w:jc w:val="left"/>
            </w:pPr>
            <w:r w:rsidRPr="00A719B5">
              <w:rPr>
                <w:rFonts w:eastAsia="Verdana"/>
              </w:rPr>
              <w:t>30/08/2014</w:t>
            </w:r>
          </w:p>
        </w:tc>
        <w:tc>
          <w:tcPr>
            <w:tcW w:w="1335" w:type="dxa"/>
            <w:tcMar>
              <w:top w:w="100" w:type="dxa"/>
              <w:left w:w="100" w:type="dxa"/>
              <w:bottom w:w="100" w:type="dxa"/>
              <w:right w:w="100" w:type="dxa"/>
            </w:tcMar>
          </w:tcPr>
          <w:p w:rsidR="00F757C3" w:rsidRPr="00A719B5" w:rsidRDefault="00BD7F95" w:rsidP="00A719B5">
            <w:pPr>
              <w:pStyle w:val="MTemaNormal"/>
              <w:jc w:val="left"/>
            </w:pPr>
            <w:r w:rsidRPr="00A719B5">
              <w:rPr>
                <w:rFonts w:eastAsia="Verdana"/>
              </w:rPr>
              <w:t>2.1</w:t>
            </w:r>
          </w:p>
        </w:tc>
        <w:tc>
          <w:tcPr>
            <w:tcW w:w="3510" w:type="dxa"/>
            <w:tcMar>
              <w:top w:w="100" w:type="dxa"/>
              <w:left w:w="100" w:type="dxa"/>
              <w:bottom w:w="100" w:type="dxa"/>
              <w:right w:w="100" w:type="dxa"/>
            </w:tcMar>
          </w:tcPr>
          <w:p w:rsidR="00F757C3" w:rsidRPr="00A719B5" w:rsidRDefault="00BD7F95" w:rsidP="00A719B5">
            <w:pPr>
              <w:pStyle w:val="MTemaNormal"/>
              <w:jc w:val="left"/>
            </w:pPr>
            <w:r w:rsidRPr="00A719B5">
              <w:rPr>
                <w:rFonts w:eastAsia="Verdana"/>
              </w:rPr>
              <w:t>Modificaciones y extensión.</w:t>
            </w:r>
          </w:p>
        </w:tc>
        <w:tc>
          <w:tcPr>
            <w:tcW w:w="2250" w:type="dxa"/>
            <w:tcMar>
              <w:top w:w="100" w:type="dxa"/>
              <w:left w:w="100" w:type="dxa"/>
              <w:bottom w:w="100" w:type="dxa"/>
              <w:right w:w="100" w:type="dxa"/>
            </w:tcMar>
          </w:tcPr>
          <w:p w:rsidR="00F757C3" w:rsidRPr="00A719B5" w:rsidRDefault="00BD7F95" w:rsidP="00A719B5">
            <w:pPr>
              <w:pStyle w:val="MTemaNormal"/>
              <w:jc w:val="left"/>
            </w:pPr>
            <w:r w:rsidRPr="00A719B5">
              <w:rPr>
                <w:rFonts w:eastAsia="Verdana"/>
              </w:rPr>
              <w:t>Fabricio Gregorio</w:t>
            </w:r>
          </w:p>
        </w:tc>
      </w:tr>
      <w:tr w:rsidR="00F757C3">
        <w:tc>
          <w:tcPr>
            <w:tcW w:w="1695" w:type="dxa"/>
            <w:tcMar>
              <w:top w:w="100" w:type="dxa"/>
              <w:left w:w="100" w:type="dxa"/>
              <w:bottom w:w="100" w:type="dxa"/>
              <w:right w:w="100" w:type="dxa"/>
            </w:tcMar>
          </w:tcPr>
          <w:p w:rsidR="00F757C3" w:rsidRPr="00A719B5" w:rsidRDefault="00BD7F95" w:rsidP="00A719B5">
            <w:pPr>
              <w:pStyle w:val="MTemaNormal"/>
              <w:jc w:val="left"/>
            </w:pPr>
            <w:r w:rsidRPr="00A719B5">
              <w:rPr>
                <w:rFonts w:eastAsia="Verdana"/>
              </w:rPr>
              <w:t>4/09/2014</w:t>
            </w:r>
          </w:p>
        </w:tc>
        <w:tc>
          <w:tcPr>
            <w:tcW w:w="1335" w:type="dxa"/>
            <w:tcMar>
              <w:top w:w="100" w:type="dxa"/>
              <w:left w:w="100" w:type="dxa"/>
              <w:bottom w:w="100" w:type="dxa"/>
              <w:right w:w="100" w:type="dxa"/>
            </w:tcMar>
          </w:tcPr>
          <w:p w:rsidR="00F757C3" w:rsidRPr="00A719B5" w:rsidRDefault="00BD7F95" w:rsidP="00A719B5">
            <w:pPr>
              <w:pStyle w:val="MTemaNormal"/>
              <w:jc w:val="left"/>
            </w:pPr>
            <w:r w:rsidRPr="00A719B5">
              <w:rPr>
                <w:rFonts w:eastAsia="Verdana"/>
              </w:rPr>
              <w:t>3.0</w:t>
            </w:r>
          </w:p>
        </w:tc>
        <w:tc>
          <w:tcPr>
            <w:tcW w:w="3510" w:type="dxa"/>
            <w:tcMar>
              <w:top w:w="100" w:type="dxa"/>
              <w:left w:w="100" w:type="dxa"/>
              <w:bottom w:w="100" w:type="dxa"/>
              <w:right w:w="100" w:type="dxa"/>
            </w:tcMar>
          </w:tcPr>
          <w:p w:rsidR="00F757C3" w:rsidRPr="00A719B5" w:rsidRDefault="00BD7F95" w:rsidP="00A719B5">
            <w:pPr>
              <w:pStyle w:val="MTemaNormal"/>
              <w:jc w:val="left"/>
            </w:pPr>
            <w:r w:rsidRPr="00A719B5">
              <w:rPr>
                <w:rFonts w:eastAsia="Verdana"/>
              </w:rPr>
              <w:t>Modificaciones y extensión.</w:t>
            </w:r>
          </w:p>
        </w:tc>
        <w:tc>
          <w:tcPr>
            <w:tcW w:w="2250" w:type="dxa"/>
            <w:tcMar>
              <w:top w:w="100" w:type="dxa"/>
              <w:left w:w="100" w:type="dxa"/>
              <w:bottom w:w="100" w:type="dxa"/>
              <w:right w:w="100" w:type="dxa"/>
            </w:tcMar>
          </w:tcPr>
          <w:p w:rsidR="00F757C3" w:rsidRPr="00A719B5" w:rsidRDefault="00BD7F95" w:rsidP="00A719B5">
            <w:pPr>
              <w:pStyle w:val="MTemaNormal"/>
              <w:jc w:val="left"/>
            </w:pPr>
            <w:r w:rsidRPr="00A719B5">
              <w:rPr>
                <w:rFonts w:eastAsia="Verdana"/>
              </w:rPr>
              <w:t>Fabricio Gregorio</w:t>
            </w:r>
          </w:p>
        </w:tc>
      </w:tr>
      <w:tr w:rsidR="00F757C3">
        <w:tc>
          <w:tcPr>
            <w:tcW w:w="1695" w:type="dxa"/>
            <w:tcMar>
              <w:top w:w="100" w:type="dxa"/>
              <w:left w:w="100" w:type="dxa"/>
              <w:bottom w:w="100" w:type="dxa"/>
              <w:right w:w="100" w:type="dxa"/>
            </w:tcMar>
          </w:tcPr>
          <w:p w:rsidR="00F757C3" w:rsidRPr="00A719B5" w:rsidRDefault="00BD7F95" w:rsidP="00A719B5">
            <w:pPr>
              <w:pStyle w:val="MTemaNormal"/>
              <w:jc w:val="left"/>
            </w:pPr>
            <w:r w:rsidRPr="00A719B5">
              <w:rPr>
                <w:rFonts w:eastAsia="Verdana"/>
              </w:rPr>
              <w:t>6/09/2014</w:t>
            </w:r>
          </w:p>
        </w:tc>
        <w:tc>
          <w:tcPr>
            <w:tcW w:w="1335" w:type="dxa"/>
            <w:tcMar>
              <w:top w:w="100" w:type="dxa"/>
              <w:left w:w="100" w:type="dxa"/>
              <w:bottom w:w="100" w:type="dxa"/>
              <w:right w:w="100" w:type="dxa"/>
            </w:tcMar>
          </w:tcPr>
          <w:p w:rsidR="00F757C3" w:rsidRPr="00A719B5" w:rsidRDefault="00BD7F95" w:rsidP="00A719B5">
            <w:pPr>
              <w:pStyle w:val="MTemaNormal"/>
              <w:jc w:val="left"/>
            </w:pPr>
            <w:r w:rsidRPr="00A719B5">
              <w:rPr>
                <w:rFonts w:eastAsia="Verdana"/>
              </w:rPr>
              <w:t>3.1</w:t>
            </w:r>
          </w:p>
        </w:tc>
        <w:tc>
          <w:tcPr>
            <w:tcW w:w="3510" w:type="dxa"/>
            <w:tcMar>
              <w:top w:w="100" w:type="dxa"/>
              <w:left w:w="100" w:type="dxa"/>
              <w:bottom w:w="100" w:type="dxa"/>
              <w:right w:w="100" w:type="dxa"/>
            </w:tcMar>
          </w:tcPr>
          <w:p w:rsidR="00F757C3" w:rsidRPr="00A719B5" w:rsidRDefault="00BD7F95" w:rsidP="00A719B5">
            <w:pPr>
              <w:pStyle w:val="MTemaNormal"/>
              <w:jc w:val="left"/>
            </w:pPr>
            <w:r w:rsidRPr="00A719B5">
              <w:rPr>
                <w:rFonts w:eastAsia="Verdana"/>
              </w:rPr>
              <w:t>Modificaciones.</w:t>
            </w:r>
          </w:p>
        </w:tc>
        <w:tc>
          <w:tcPr>
            <w:tcW w:w="2250" w:type="dxa"/>
            <w:tcMar>
              <w:top w:w="100" w:type="dxa"/>
              <w:left w:w="100" w:type="dxa"/>
              <w:bottom w:w="100" w:type="dxa"/>
              <w:right w:w="100" w:type="dxa"/>
            </w:tcMar>
          </w:tcPr>
          <w:p w:rsidR="00F757C3" w:rsidRPr="00A719B5" w:rsidRDefault="00BD7F95" w:rsidP="00A719B5">
            <w:pPr>
              <w:pStyle w:val="MTemaNormal"/>
              <w:jc w:val="left"/>
            </w:pPr>
            <w:r w:rsidRPr="00A719B5">
              <w:rPr>
                <w:rFonts w:eastAsia="Verdana"/>
              </w:rPr>
              <w:t>Fabricio Gregorio</w:t>
            </w:r>
          </w:p>
        </w:tc>
      </w:tr>
      <w:tr w:rsidR="00F757C3">
        <w:tc>
          <w:tcPr>
            <w:tcW w:w="1695" w:type="dxa"/>
            <w:tcMar>
              <w:top w:w="100" w:type="dxa"/>
              <w:left w:w="100" w:type="dxa"/>
              <w:bottom w:w="100" w:type="dxa"/>
              <w:right w:w="100" w:type="dxa"/>
            </w:tcMar>
          </w:tcPr>
          <w:p w:rsidR="00F757C3" w:rsidRPr="00A719B5" w:rsidRDefault="00BD7F95" w:rsidP="00A719B5">
            <w:pPr>
              <w:pStyle w:val="MTemaNormal"/>
              <w:jc w:val="left"/>
            </w:pPr>
            <w:r w:rsidRPr="00A719B5">
              <w:rPr>
                <w:rFonts w:eastAsia="Verdana"/>
              </w:rPr>
              <w:t>9/09/2014</w:t>
            </w:r>
          </w:p>
        </w:tc>
        <w:tc>
          <w:tcPr>
            <w:tcW w:w="1335" w:type="dxa"/>
            <w:tcMar>
              <w:top w:w="100" w:type="dxa"/>
              <w:left w:w="100" w:type="dxa"/>
              <w:bottom w:w="100" w:type="dxa"/>
              <w:right w:w="100" w:type="dxa"/>
            </w:tcMar>
          </w:tcPr>
          <w:p w:rsidR="00F757C3" w:rsidRPr="00A719B5" w:rsidRDefault="00BD7F95" w:rsidP="00A719B5">
            <w:pPr>
              <w:pStyle w:val="MTemaNormal"/>
              <w:jc w:val="left"/>
            </w:pPr>
            <w:r w:rsidRPr="00A719B5">
              <w:rPr>
                <w:rFonts w:eastAsia="Verdana"/>
              </w:rPr>
              <w:t>3.2</w:t>
            </w:r>
          </w:p>
        </w:tc>
        <w:tc>
          <w:tcPr>
            <w:tcW w:w="3510" w:type="dxa"/>
            <w:tcMar>
              <w:top w:w="100" w:type="dxa"/>
              <w:left w:w="100" w:type="dxa"/>
              <w:bottom w:w="100" w:type="dxa"/>
              <w:right w:w="100" w:type="dxa"/>
            </w:tcMar>
          </w:tcPr>
          <w:p w:rsidR="00F757C3" w:rsidRPr="00A719B5" w:rsidRDefault="00BD7F95" w:rsidP="00A719B5">
            <w:pPr>
              <w:pStyle w:val="MTemaNormal"/>
              <w:jc w:val="left"/>
            </w:pPr>
            <w:r w:rsidRPr="00A719B5">
              <w:rPr>
                <w:rFonts w:eastAsia="Verdana"/>
              </w:rPr>
              <w:t>Adecuación a Modelo de casos de uso.</w:t>
            </w:r>
          </w:p>
        </w:tc>
        <w:tc>
          <w:tcPr>
            <w:tcW w:w="2250" w:type="dxa"/>
            <w:tcMar>
              <w:top w:w="100" w:type="dxa"/>
              <w:left w:w="100" w:type="dxa"/>
              <w:bottom w:w="100" w:type="dxa"/>
              <w:right w:w="100" w:type="dxa"/>
            </w:tcMar>
          </w:tcPr>
          <w:p w:rsidR="00F757C3" w:rsidRPr="00A719B5" w:rsidRDefault="00BD7F95" w:rsidP="00A719B5">
            <w:pPr>
              <w:pStyle w:val="MTemaNormal"/>
              <w:jc w:val="left"/>
            </w:pPr>
            <w:r w:rsidRPr="00A719B5">
              <w:rPr>
                <w:rFonts w:eastAsia="Verdana"/>
              </w:rPr>
              <w:t>Fabricio Gregorio</w:t>
            </w:r>
          </w:p>
        </w:tc>
      </w:tr>
      <w:tr w:rsidR="00F757C3">
        <w:tc>
          <w:tcPr>
            <w:tcW w:w="1695" w:type="dxa"/>
            <w:tcMar>
              <w:top w:w="100" w:type="dxa"/>
              <w:left w:w="100" w:type="dxa"/>
              <w:bottom w:w="100" w:type="dxa"/>
              <w:right w:w="100" w:type="dxa"/>
            </w:tcMar>
          </w:tcPr>
          <w:p w:rsidR="00F757C3" w:rsidRPr="00A719B5" w:rsidRDefault="00BD7F95" w:rsidP="00A719B5">
            <w:pPr>
              <w:pStyle w:val="MTemaNormal"/>
              <w:jc w:val="left"/>
            </w:pPr>
            <w:r w:rsidRPr="00A719B5">
              <w:rPr>
                <w:rFonts w:eastAsia="Verdana"/>
              </w:rPr>
              <w:t>10/09/2014</w:t>
            </w:r>
          </w:p>
        </w:tc>
        <w:tc>
          <w:tcPr>
            <w:tcW w:w="1335" w:type="dxa"/>
            <w:tcMar>
              <w:top w:w="100" w:type="dxa"/>
              <w:left w:w="100" w:type="dxa"/>
              <w:bottom w:w="100" w:type="dxa"/>
              <w:right w:w="100" w:type="dxa"/>
            </w:tcMar>
          </w:tcPr>
          <w:p w:rsidR="00F757C3" w:rsidRPr="00A719B5" w:rsidRDefault="00BD7F95" w:rsidP="00A719B5">
            <w:pPr>
              <w:pStyle w:val="MTemaNormal"/>
              <w:jc w:val="left"/>
            </w:pPr>
            <w:r w:rsidRPr="00A719B5">
              <w:rPr>
                <w:rFonts w:eastAsia="Verdana"/>
              </w:rPr>
              <w:t>3.3</w:t>
            </w:r>
          </w:p>
        </w:tc>
        <w:tc>
          <w:tcPr>
            <w:tcW w:w="3510" w:type="dxa"/>
            <w:tcMar>
              <w:top w:w="100" w:type="dxa"/>
              <w:left w:w="100" w:type="dxa"/>
              <w:bottom w:w="100" w:type="dxa"/>
              <w:right w:w="100" w:type="dxa"/>
            </w:tcMar>
          </w:tcPr>
          <w:p w:rsidR="00F757C3" w:rsidRPr="00A719B5" w:rsidRDefault="00BD7F95" w:rsidP="00A719B5">
            <w:pPr>
              <w:pStyle w:val="MTemaNormal"/>
              <w:jc w:val="left"/>
            </w:pPr>
            <w:r w:rsidRPr="00A719B5">
              <w:rPr>
                <w:rFonts w:eastAsia="Verdana"/>
              </w:rPr>
              <w:t>Adecuación a Modelo de casos de uso.</w:t>
            </w:r>
          </w:p>
        </w:tc>
        <w:tc>
          <w:tcPr>
            <w:tcW w:w="2250" w:type="dxa"/>
            <w:tcMar>
              <w:top w:w="100" w:type="dxa"/>
              <w:left w:w="100" w:type="dxa"/>
              <w:bottom w:w="100" w:type="dxa"/>
              <w:right w:w="100" w:type="dxa"/>
            </w:tcMar>
          </w:tcPr>
          <w:p w:rsidR="00F757C3" w:rsidRPr="00A719B5" w:rsidRDefault="00BD7F95" w:rsidP="00A719B5">
            <w:pPr>
              <w:pStyle w:val="MTemaNormal"/>
              <w:jc w:val="left"/>
            </w:pPr>
            <w:r w:rsidRPr="00A719B5">
              <w:rPr>
                <w:rFonts w:eastAsia="Verdana"/>
              </w:rPr>
              <w:t>Fabricio Gregorio</w:t>
            </w:r>
          </w:p>
        </w:tc>
      </w:tr>
      <w:tr w:rsidR="00F757C3">
        <w:tc>
          <w:tcPr>
            <w:tcW w:w="1695" w:type="dxa"/>
            <w:tcMar>
              <w:top w:w="100" w:type="dxa"/>
              <w:left w:w="100" w:type="dxa"/>
              <w:bottom w:w="100" w:type="dxa"/>
              <w:right w:w="100" w:type="dxa"/>
            </w:tcMar>
          </w:tcPr>
          <w:p w:rsidR="00F757C3" w:rsidRPr="00A719B5" w:rsidRDefault="00BD7F95" w:rsidP="00A719B5">
            <w:pPr>
              <w:pStyle w:val="MTemaNormal"/>
              <w:jc w:val="left"/>
            </w:pPr>
            <w:r w:rsidRPr="00A719B5">
              <w:rPr>
                <w:rFonts w:eastAsia="Verdana"/>
              </w:rPr>
              <w:t>11/09/2014</w:t>
            </w:r>
          </w:p>
        </w:tc>
        <w:tc>
          <w:tcPr>
            <w:tcW w:w="1335" w:type="dxa"/>
            <w:tcMar>
              <w:top w:w="100" w:type="dxa"/>
              <w:left w:w="100" w:type="dxa"/>
              <w:bottom w:w="100" w:type="dxa"/>
              <w:right w:w="100" w:type="dxa"/>
            </w:tcMar>
          </w:tcPr>
          <w:p w:rsidR="00F757C3" w:rsidRPr="00A719B5" w:rsidRDefault="00BD7F95" w:rsidP="00A719B5">
            <w:pPr>
              <w:pStyle w:val="MTemaNormal"/>
              <w:jc w:val="left"/>
            </w:pPr>
            <w:r w:rsidRPr="00A719B5">
              <w:rPr>
                <w:rFonts w:eastAsia="Verdana"/>
              </w:rPr>
              <w:t>3.4</w:t>
            </w:r>
          </w:p>
        </w:tc>
        <w:tc>
          <w:tcPr>
            <w:tcW w:w="3510" w:type="dxa"/>
            <w:tcMar>
              <w:top w:w="100" w:type="dxa"/>
              <w:left w:w="100" w:type="dxa"/>
              <w:bottom w:w="100" w:type="dxa"/>
              <w:right w:w="100" w:type="dxa"/>
            </w:tcMar>
          </w:tcPr>
          <w:p w:rsidR="00F757C3" w:rsidRPr="00A719B5" w:rsidRDefault="00BD7F95" w:rsidP="00A719B5">
            <w:pPr>
              <w:pStyle w:val="MTemaNormal"/>
              <w:jc w:val="left"/>
            </w:pPr>
            <w:r w:rsidRPr="00A719B5">
              <w:rPr>
                <w:rFonts w:eastAsia="Verdana"/>
              </w:rPr>
              <w:t>Modificaciones.</w:t>
            </w:r>
          </w:p>
        </w:tc>
        <w:tc>
          <w:tcPr>
            <w:tcW w:w="2250" w:type="dxa"/>
            <w:tcMar>
              <w:top w:w="100" w:type="dxa"/>
              <w:left w:w="100" w:type="dxa"/>
              <w:bottom w:w="100" w:type="dxa"/>
              <w:right w:w="100" w:type="dxa"/>
            </w:tcMar>
          </w:tcPr>
          <w:p w:rsidR="00F757C3" w:rsidRPr="00A719B5" w:rsidRDefault="00BD7F95" w:rsidP="00A719B5">
            <w:pPr>
              <w:pStyle w:val="MTemaNormal"/>
              <w:jc w:val="left"/>
            </w:pPr>
            <w:r w:rsidRPr="00A719B5">
              <w:rPr>
                <w:rFonts w:eastAsia="Verdana"/>
              </w:rPr>
              <w:t xml:space="preserve">Juan José </w:t>
            </w:r>
            <w:proofErr w:type="spellStart"/>
            <w:r w:rsidRPr="00A719B5">
              <w:rPr>
                <w:rFonts w:eastAsia="Verdana"/>
              </w:rPr>
              <w:t>Cardarello</w:t>
            </w:r>
            <w:proofErr w:type="spellEnd"/>
          </w:p>
        </w:tc>
      </w:tr>
      <w:tr w:rsidR="00A719B5">
        <w:tc>
          <w:tcPr>
            <w:tcW w:w="1695" w:type="dxa"/>
            <w:tcMar>
              <w:top w:w="100" w:type="dxa"/>
              <w:left w:w="100" w:type="dxa"/>
              <w:bottom w:w="100" w:type="dxa"/>
              <w:right w:w="100" w:type="dxa"/>
            </w:tcMar>
          </w:tcPr>
          <w:p w:rsidR="00A719B5" w:rsidRPr="00A719B5" w:rsidRDefault="00A719B5" w:rsidP="00A719B5">
            <w:pPr>
              <w:pStyle w:val="MTemaNormal"/>
              <w:jc w:val="left"/>
              <w:rPr>
                <w:rFonts w:eastAsia="Verdana"/>
              </w:rPr>
            </w:pPr>
            <w:r w:rsidRPr="00A719B5">
              <w:rPr>
                <w:rFonts w:eastAsia="Verdana"/>
              </w:rPr>
              <w:t>14/09/2914</w:t>
            </w:r>
          </w:p>
        </w:tc>
        <w:tc>
          <w:tcPr>
            <w:tcW w:w="1335" w:type="dxa"/>
            <w:tcMar>
              <w:top w:w="100" w:type="dxa"/>
              <w:left w:w="100" w:type="dxa"/>
              <w:bottom w:w="100" w:type="dxa"/>
              <w:right w:w="100" w:type="dxa"/>
            </w:tcMar>
          </w:tcPr>
          <w:p w:rsidR="00A719B5" w:rsidRPr="00A719B5" w:rsidRDefault="00A719B5" w:rsidP="00A719B5">
            <w:pPr>
              <w:pStyle w:val="MTemaNormal"/>
              <w:jc w:val="left"/>
              <w:rPr>
                <w:rFonts w:eastAsia="Verdana"/>
              </w:rPr>
            </w:pPr>
            <w:r>
              <w:rPr>
                <w:rFonts w:eastAsia="Verdana"/>
              </w:rPr>
              <w:t>3.4</w:t>
            </w:r>
          </w:p>
        </w:tc>
        <w:tc>
          <w:tcPr>
            <w:tcW w:w="3510" w:type="dxa"/>
            <w:tcMar>
              <w:top w:w="100" w:type="dxa"/>
              <w:left w:w="100" w:type="dxa"/>
              <w:bottom w:w="100" w:type="dxa"/>
              <w:right w:w="100" w:type="dxa"/>
            </w:tcMar>
          </w:tcPr>
          <w:p w:rsidR="00A719B5" w:rsidRPr="00A719B5" w:rsidRDefault="00A719B5" w:rsidP="00A719B5">
            <w:pPr>
              <w:pStyle w:val="MTemaNormal"/>
              <w:jc w:val="left"/>
              <w:rPr>
                <w:rFonts w:eastAsia="Verdana"/>
              </w:rPr>
            </w:pPr>
            <w:r>
              <w:rPr>
                <w:rFonts w:eastAsia="Verdana"/>
              </w:rPr>
              <w:t>Correcciones SQA</w:t>
            </w:r>
          </w:p>
        </w:tc>
        <w:tc>
          <w:tcPr>
            <w:tcW w:w="2250" w:type="dxa"/>
            <w:tcMar>
              <w:top w:w="100" w:type="dxa"/>
              <w:left w:w="100" w:type="dxa"/>
              <w:bottom w:w="100" w:type="dxa"/>
              <w:right w:w="100" w:type="dxa"/>
            </w:tcMar>
          </w:tcPr>
          <w:p w:rsidR="00A719B5" w:rsidRPr="00A719B5" w:rsidRDefault="00A719B5" w:rsidP="00A719B5">
            <w:pPr>
              <w:pStyle w:val="MTemaNormal"/>
              <w:jc w:val="left"/>
              <w:rPr>
                <w:rFonts w:eastAsia="Verdana"/>
              </w:rPr>
            </w:pPr>
            <w:r>
              <w:rPr>
                <w:rFonts w:eastAsia="Verdana"/>
              </w:rPr>
              <w:t>Oscar Muñoz</w:t>
            </w:r>
          </w:p>
        </w:tc>
      </w:tr>
    </w:tbl>
    <w:p w:rsidR="00F757C3" w:rsidRDefault="00F757C3" w:rsidP="0049356E">
      <w:pPr>
        <w:pStyle w:val="MTemaNormal"/>
      </w:pPr>
    </w:p>
    <w:p w:rsidR="00F757C3" w:rsidRDefault="00BD7F95" w:rsidP="0049356E">
      <w:pPr>
        <w:pStyle w:val="MTemaNormal"/>
      </w:pPr>
      <w:r>
        <w:br w:type="page"/>
      </w:r>
    </w:p>
    <w:sdt>
      <w:sdtPr>
        <w:rPr>
          <w:rFonts w:ascii="Arial" w:eastAsia="Arial" w:hAnsi="Arial" w:cs="Arial"/>
          <w:b w:val="0"/>
          <w:bCs w:val="0"/>
          <w:color w:val="000000"/>
          <w:sz w:val="22"/>
          <w:szCs w:val="22"/>
          <w:lang w:val="en-US"/>
        </w:rPr>
        <w:id w:val="358207376"/>
        <w:docPartObj>
          <w:docPartGallery w:val="Table of Contents"/>
          <w:docPartUnique/>
        </w:docPartObj>
      </w:sdtPr>
      <w:sdtContent>
        <w:p w:rsidR="0049356E" w:rsidRDefault="0049356E" w:rsidP="0049356E">
          <w:pPr>
            <w:pStyle w:val="TtulodeTDC"/>
          </w:pPr>
          <w:r>
            <w:t>Contenido</w:t>
          </w:r>
        </w:p>
        <w:p w:rsidR="0049356E" w:rsidRDefault="00C448AA">
          <w:pPr>
            <w:pStyle w:val="TDC1"/>
            <w:tabs>
              <w:tab w:val="left" w:pos="440"/>
              <w:tab w:val="right" w:leader="dot" w:pos="9350"/>
            </w:tabs>
            <w:rPr>
              <w:rFonts w:asciiTheme="minorHAnsi" w:eastAsiaTheme="minorEastAsia" w:hAnsiTheme="minorHAnsi" w:cstheme="minorBidi"/>
              <w:b w:val="0"/>
              <w:bCs w:val="0"/>
              <w:caps w:val="0"/>
              <w:noProof/>
              <w:sz w:val="22"/>
              <w:szCs w:val="22"/>
              <w:lang w:val="es-UY" w:eastAsia="es-UY"/>
            </w:rPr>
          </w:pPr>
          <w:r w:rsidRPr="00C448AA">
            <w:fldChar w:fldCharType="begin"/>
          </w:r>
          <w:r w:rsidR="0049356E">
            <w:instrText xml:space="preserve"> TOC \o "1-3" \h \z \u </w:instrText>
          </w:r>
          <w:r w:rsidRPr="00C448AA">
            <w:fldChar w:fldCharType="separate"/>
          </w:r>
          <w:hyperlink w:anchor="_Toc398498218" w:history="1">
            <w:r w:rsidR="0049356E" w:rsidRPr="0012763B">
              <w:rPr>
                <w:rStyle w:val="Hipervnculo"/>
                <w:noProof/>
              </w:rPr>
              <w:t>1.</w:t>
            </w:r>
            <w:r w:rsidR="0049356E">
              <w:rPr>
                <w:rFonts w:asciiTheme="minorHAnsi" w:eastAsiaTheme="minorEastAsia" w:hAnsiTheme="minorHAnsi" w:cstheme="minorBidi"/>
                <w:b w:val="0"/>
                <w:bCs w:val="0"/>
                <w:caps w:val="0"/>
                <w:noProof/>
                <w:sz w:val="22"/>
                <w:szCs w:val="22"/>
                <w:lang w:val="es-UY" w:eastAsia="es-UY"/>
              </w:rPr>
              <w:tab/>
            </w:r>
            <w:r w:rsidR="0049356E" w:rsidRPr="0012763B">
              <w:rPr>
                <w:rStyle w:val="Hipervnculo"/>
                <w:rFonts w:eastAsia="Verdana"/>
                <w:noProof/>
              </w:rPr>
              <w:t>Objetivo</w:t>
            </w:r>
            <w:r w:rsidR="0049356E">
              <w:rPr>
                <w:noProof/>
                <w:webHidden/>
              </w:rPr>
              <w:tab/>
            </w:r>
            <w:r>
              <w:rPr>
                <w:noProof/>
                <w:webHidden/>
              </w:rPr>
              <w:fldChar w:fldCharType="begin"/>
            </w:r>
            <w:r w:rsidR="0049356E">
              <w:rPr>
                <w:noProof/>
                <w:webHidden/>
              </w:rPr>
              <w:instrText xml:space="preserve"> PAGEREF _Toc398498218 \h </w:instrText>
            </w:r>
            <w:r>
              <w:rPr>
                <w:noProof/>
                <w:webHidden/>
              </w:rPr>
            </w:r>
            <w:r>
              <w:rPr>
                <w:noProof/>
                <w:webHidden/>
              </w:rPr>
              <w:fldChar w:fldCharType="separate"/>
            </w:r>
            <w:r w:rsidR="0049356E">
              <w:rPr>
                <w:noProof/>
                <w:webHidden/>
              </w:rPr>
              <w:t>3</w:t>
            </w:r>
            <w:r>
              <w:rPr>
                <w:noProof/>
                <w:webHidden/>
              </w:rPr>
              <w:fldChar w:fldCharType="end"/>
            </w:r>
          </w:hyperlink>
        </w:p>
        <w:p w:rsidR="0049356E" w:rsidRDefault="00C448AA">
          <w:pPr>
            <w:pStyle w:val="TDC1"/>
            <w:tabs>
              <w:tab w:val="left" w:pos="440"/>
              <w:tab w:val="right" w:leader="dot" w:pos="9350"/>
            </w:tabs>
            <w:rPr>
              <w:rFonts w:asciiTheme="minorHAnsi" w:eastAsiaTheme="minorEastAsia" w:hAnsiTheme="minorHAnsi" w:cstheme="minorBidi"/>
              <w:b w:val="0"/>
              <w:bCs w:val="0"/>
              <w:caps w:val="0"/>
              <w:noProof/>
              <w:sz w:val="22"/>
              <w:szCs w:val="22"/>
              <w:lang w:val="es-UY" w:eastAsia="es-UY"/>
            </w:rPr>
          </w:pPr>
          <w:hyperlink w:anchor="_Toc398498219" w:history="1">
            <w:r w:rsidR="0049356E" w:rsidRPr="0012763B">
              <w:rPr>
                <w:rStyle w:val="Hipervnculo"/>
                <w:noProof/>
              </w:rPr>
              <w:t>2.</w:t>
            </w:r>
            <w:r w:rsidR="0049356E">
              <w:rPr>
                <w:rFonts w:asciiTheme="minorHAnsi" w:eastAsiaTheme="minorEastAsia" w:hAnsiTheme="minorHAnsi" w:cstheme="minorBidi"/>
                <w:b w:val="0"/>
                <w:bCs w:val="0"/>
                <w:caps w:val="0"/>
                <w:noProof/>
                <w:sz w:val="22"/>
                <w:szCs w:val="22"/>
                <w:lang w:val="es-UY" w:eastAsia="es-UY"/>
              </w:rPr>
              <w:tab/>
            </w:r>
            <w:r w:rsidR="0049356E" w:rsidRPr="0012763B">
              <w:rPr>
                <w:rStyle w:val="Hipervnculo"/>
                <w:rFonts w:eastAsia="Verdana"/>
                <w:noProof/>
              </w:rPr>
              <w:t>Tipo de aplicación</w:t>
            </w:r>
            <w:r w:rsidR="0049356E">
              <w:rPr>
                <w:noProof/>
                <w:webHidden/>
              </w:rPr>
              <w:tab/>
            </w:r>
            <w:r>
              <w:rPr>
                <w:noProof/>
                <w:webHidden/>
              </w:rPr>
              <w:fldChar w:fldCharType="begin"/>
            </w:r>
            <w:r w:rsidR="0049356E">
              <w:rPr>
                <w:noProof/>
                <w:webHidden/>
              </w:rPr>
              <w:instrText xml:space="preserve"> PAGEREF _Toc398498219 \h </w:instrText>
            </w:r>
            <w:r>
              <w:rPr>
                <w:noProof/>
                <w:webHidden/>
              </w:rPr>
            </w:r>
            <w:r>
              <w:rPr>
                <w:noProof/>
                <w:webHidden/>
              </w:rPr>
              <w:fldChar w:fldCharType="separate"/>
            </w:r>
            <w:r w:rsidR="0049356E">
              <w:rPr>
                <w:noProof/>
                <w:webHidden/>
              </w:rPr>
              <w:t>3</w:t>
            </w:r>
            <w:r>
              <w:rPr>
                <w:noProof/>
                <w:webHidden/>
              </w:rPr>
              <w:fldChar w:fldCharType="end"/>
            </w:r>
          </w:hyperlink>
        </w:p>
        <w:p w:rsidR="0049356E" w:rsidRDefault="00C448AA">
          <w:pPr>
            <w:pStyle w:val="TDC1"/>
            <w:tabs>
              <w:tab w:val="left" w:pos="440"/>
              <w:tab w:val="right" w:leader="dot" w:pos="9350"/>
            </w:tabs>
            <w:rPr>
              <w:rFonts w:asciiTheme="minorHAnsi" w:eastAsiaTheme="minorEastAsia" w:hAnsiTheme="minorHAnsi" w:cstheme="minorBidi"/>
              <w:b w:val="0"/>
              <w:bCs w:val="0"/>
              <w:caps w:val="0"/>
              <w:noProof/>
              <w:sz w:val="22"/>
              <w:szCs w:val="22"/>
              <w:lang w:val="es-UY" w:eastAsia="es-UY"/>
            </w:rPr>
          </w:pPr>
          <w:hyperlink w:anchor="_Toc398498220" w:history="1">
            <w:r w:rsidR="0049356E" w:rsidRPr="0012763B">
              <w:rPr>
                <w:rStyle w:val="Hipervnculo"/>
                <w:noProof/>
              </w:rPr>
              <w:t>3.</w:t>
            </w:r>
            <w:r w:rsidR="0049356E">
              <w:rPr>
                <w:rFonts w:asciiTheme="minorHAnsi" w:eastAsiaTheme="minorEastAsia" w:hAnsiTheme="minorHAnsi" w:cstheme="minorBidi"/>
                <w:b w:val="0"/>
                <w:bCs w:val="0"/>
                <w:caps w:val="0"/>
                <w:noProof/>
                <w:sz w:val="22"/>
                <w:szCs w:val="22"/>
                <w:lang w:val="es-UY" w:eastAsia="es-UY"/>
              </w:rPr>
              <w:tab/>
            </w:r>
            <w:r w:rsidR="0049356E" w:rsidRPr="0012763B">
              <w:rPr>
                <w:rStyle w:val="Hipervnculo"/>
                <w:rFonts w:eastAsia="Verdana"/>
                <w:noProof/>
              </w:rPr>
              <w:t>Tipo de usuarios</w:t>
            </w:r>
            <w:r w:rsidR="0049356E">
              <w:rPr>
                <w:noProof/>
                <w:webHidden/>
              </w:rPr>
              <w:tab/>
            </w:r>
            <w:r>
              <w:rPr>
                <w:noProof/>
                <w:webHidden/>
              </w:rPr>
              <w:fldChar w:fldCharType="begin"/>
            </w:r>
            <w:r w:rsidR="0049356E">
              <w:rPr>
                <w:noProof/>
                <w:webHidden/>
              </w:rPr>
              <w:instrText xml:space="preserve"> PAGEREF _Toc398498220 \h </w:instrText>
            </w:r>
            <w:r>
              <w:rPr>
                <w:noProof/>
                <w:webHidden/>
              </w:rPr>
            </w:r>
            <w:r>
              <w:rPr>
                <w:noProof/>
                <w:webHidden/>
              </w:rPr>
              <w:fldChar w:fldCharType="separate"/>
            </w:r>
            <w:r w:rsidR="0049356E">
              <w:rPr>
                <w:noProof/>
                <w:webHidden/>
              </w:rPr>
              <w:t>3</w:t>
            </w:r>
            <w:r>
              <w:rPr>
                <w:noProof/>
                <w:webHidden/>
              </w:rPr>
              <w:fldChar w:fldCharType="end"/>
            </w:r>
          </w:hyperlink>
        </w:p>
        <w:p w:rsidR="0049356E" w:rsidRDefault="00C448AA">
          <w:pPr>
            <w:pStyle w:val="TDC1"/>
            <w:tabs>
              <w:tab w:val="left" w:pos="440"/>
              <w:tab w:val="right" w:leader="dot" w:pos="9350"/>
            </w:tabs>
            <w:rPr>
              <w:rFonts w:asciiTheme="minorHAnsi" w:eastAsiaTheme="minorEastAsia" w:hAnsiTheme="minorHAnsi" w:cstheme="minorBidi"/>
              <w:b w:val="0"/>
              <w:bCs w:val="0"/>
              <w:caps w:val="0"/>
              <w:noProof/>
              <w:sz w:val="22"/>
              <w:szCs w:val="22"/>
              <w:lang w:val="es-UY" w:eastAsia="es-UY"/>
            </w:rPr>
          </w:pPr>
          <w:hyperlink w:anchor="_Toc398498221" w:history="1">
            <w:r w:rsidR="0049356E" w:rsidRPr="0012763B">
              <w:rPr>
                <w:rStyle w:val="Hipervnculo"/>
                <w:noProof/>
              </w:rPr>
              <w:t>4.</w:t>
            </w:r>
            <w:r w:rsidR="0049356E">
              <w:rPr>
                <w:rFonts w:asciiTheme="minorHAnsi" w:eastAsiaTheme="minorEastAsia" w:hAnsiTheme="minorHAnsi" w:cstheme="minorBidi"/>
                <w:b w:val="0"/>
                <w:bCs w:val="0"/>
                <w:caps w:val="0"/>
                <w:noProof/>
                <w:sz w:val="22"/>
                <w:szCs w:val="22"/>
                <w:lang w:val="es-UY" w:eastAsia="es-UY"/>
              </w:rPr>
              <w:tab/>
            </w:r>
            <w:r w:rsidR="0049356E" w:rsidRPr="0012763B">
              <w:rPr>
                <w:rStyle w:val="Hipervnculo"/>
                <w:rFonts w:eastAsia="Verdana"/>
                <w:noProof/>
              </w:rPr>
              <w:t>Interfaz de Usuario según requerimientos</w:t>
            </w:r>
            <w:r w:rsidR="0049356E">
              <w:rPr>
                <w:noProof/>
                <w:webHidden/>
              </w:rPr>
              <w:tab/>
            </w:r>
            <w:r>
              <w:rPr>
                <w:noProof/>
                <w:webHidden/>
              </w:rPr>
              <w:fldChar w:fldCharType="begin"/>
            </w:r>
            <w:r w:rsidR="0049356E">
              <w:rPr>
                <w:noProof/>
                <w:webHidden/>
              </w:rPr>
              <w:instrText xml:space="preserve"> PAGEREF _Toc398498221 \h </w:instrText>
            </w:r>
            <w:r>
              <w:rPr>
                <w:noProof/>
                <w:webHidden/>
              </w:rPr>
            </w:r>
            <w:r>
              <w:rPr>
                <w:noProof/>
                <w:webHidden/>
              </w:rPr>
              <w:fldChar w:fldCharType="separate"/>
            </w:r>
            <w:r w:rsidR="0049356E">
              <w:rPr>
                <w:noProof/>
                <w:webHidden/>
              </w:rPr>
              <w:t>3</w:t>
            </w:r>
            <w:r>
              <w:rPr>
                <w:noProof/>
                <w:webHidden/>
              </w:rPr>
              <w:fldChar w:fldCharType="end"/>
            </w:r>
          </w:hyperlink>
        </w:p>
        <w:p w:rsidR="0049356E" w:rsidRDefault="00C448AA">
          <w:pPr>
            <w:pStyle w:val="TDC2"/>
            <w:tabs>
              <w:tab w:val="left" w:pos="880"/>
              <w:tab w:val="right" w:leader="dot" w:pos="9350"/>
            </w:tabs>
            <w:rPr>
              <w:rFonts w:asciiTheme="minorHAnsi" w:eastAsiaTheme="minorEastAsia" w:hAnsiTheme="minorHAnsi" w:cstheme="minorBidi"/>
              <w:noProof/>
              <w:color w:val="auto"/>
              <w:lang w:val="es-UY" w:eastAsia="es-UY"/>
            </w:rPr>
          </w:pPr>
          <w:hyperlink w:anchor="_Toc398498222" w:history="1">
            <w:r w:rsidR="0049356E" w:rsidRPr="0012763B">
              <w:rPr>
                <w:rStyle w:val="Hipervnculo"/>
                <w:noProof/>
              </w:rPr>
              <w:t>4.1.</w:t>
            </w:r>
            <w:r w:rsidR="0049356E">
              <w:rPr>
                <w:rFonts w:asciiTheme="minorHAnsi" w:eastAsiaTheme="minorEastAsia" w:hAnsiTheme="minorHAnsi" w:cstheme="minorBidi"/>
                <w:noProof/>
                <w:color w:val="auto"/>
                <w:lang w:val="es-UY" w:eastAsia="es-UY"/>
              </w:rPr>
              <w:tab/>
            </w:r>
            <w:r w:rsidR="0049356E" w:rsidRPr="0012763B">
              <w:rPr>
                <w:rStyle w:val="Hipervnculo"/>
                <w:rFonts w:eastAsia="Verdana"/>
                <w:noProof/>
              </w:rPr>
              <w:t>Interfaz agrónomo:</w:t>
            </w:r>
            <w:r w:rsidR="0049356E">
              <w:rPr>
                <w:noProof/>
                <w:webHidden/>
              </w:rPr>
              <w:tab/>
            </w:r>
            <w:r>
              <w:rPr>
                <w:noProof/>
                <w:webHidden/>
              </w:rPr>
              <w:fldChar w:fldCharType="begin"/>
            </w:r>
            <w:r w:rsidR="0049356E">
              <w:rPr>
                <w:noProof/>
                <w:webHidden/>
              </w:rPr>
              <w:instrText xml:space="preserve"> PAGEREF _Toc398498222 \h </w:instrText>
            </w:r>
            <w:r>
              <w:rPr>
                <w:noProof/>
                <w:webHidden/>
              </w:rPr>
            </w:r>
            <w:r>
              <w:rPr>
                <w:noProof/>
                <w:webHidden/>
              </w:rPr>
              <w:fldChar w:fldCharType="separate"/>
            </w:r>
            <w:r w:rsidR="0049356E">
              <w:rPr>
                <w:noProof/>
                <w:webHidden/>
              </w:rPr>
              <w:t>4</w:t>
            </w:r>
            <w:r>
              <w:rPr>
                <w:noProof/>
                <w:webHidden/>
              </w:rPr>
              <w:fldChar w:fldCharType="end"/>
            </w:r>
          </w:hyperlink>
        </w:p>
        <w:p w:rsidR="0049356E" w:rsidRDefault="00C448AA">
          <w:pPr>
            <w:pStyle w:val="TDC2"/>
            <w:tabs>
              <w:tab w:val="left" w:pos="880"/>
              <w:tab w:val="right" w:leader="dot" w:pos="9350"/>
            </w:tabs>
            <w:rPr>
              <w:rFonts w:asciiTheme="minorHAnsi" w:eastAsiaTheme="minorEastAsia" w:hAnsiTheme="minorHAnsi" w:cstheme="minorBidi"/>
              <w:noProof/>
              <w:color w:val="auto"/>
              <w:lang w:val="es-UY" w:eastAsia="es-UY"/>
            </w:rPr>
          </w:pPr>
          <w:hyperlink w:anchor="_Toc398498223" w:history="1">
            <w:r w:rsidR="0049356E" w:rsidRPr="0012763B">
              <w:rPr>
                <w:rStyle w:val="Hipervnculo"/>
                <w:noProof/>
              </w:rPr>
              <w:t>4.2.</w:t>
            </w:r>
            <w:r w:rsidR="0049356E">
              <w:rPr>
                <w:rFonts w:asciiTheme="minorHAnsi" w:eastAsiaTheme="minorEastAsia" w:hAnsiTheme="minorHAnsi" w:cstheme="minorBidi"/>
                <w:noProof/>
                <w:color w:val="auto"/>
                <w:lang w:val="es-UY" w:eastAsia="es-UY"/>
              </w:rPr>
              <w:tab/>
            </w:r>
            <w:r w:rsidR="0049356E" w:rsidRPr="0012763B">
              <w:rPr>
                <w:rStyle w:val="Hipervnculo"/>
                <w:rFonts w:eastAsia="Verdana"/>
                <w:noProof/>
              </w:rPr>
              <w:t>Interfaz técnico:</w:t>
            </w:r>
            <w:r w:rsidR="0049356E">
              <w:rPr>
                <w:noProof/>
                <w:webHidden/>
              </w:rPr>
              <w:tab/>
            </w:r>
            <w:r>
              <w:rPr>
                <w:noProof/>
                <w:webHidden/>
              </w:rPr>
              <w:fldChar w:fldCharType="begin"/>
            </w:r>
            <w:r w:rsidR="0049356E">
              <w:rPr>
                <w:noProof/>
                <w:webHidden/>
              </w:rPr>
              <w:instrText xml:space="preserve"> PAGEREF _Toc398498223 \h </w:instrText>
            </w:r>
            <w:r>
              <w:rPr>
                <w:noProof/>
                <w:webHidden/>
              </w:rPr>
            </w:r>
            <w:r>
              <w:rPr>
                <w:noProof/>
                <w:webHidden/>
              </w:rPr>
              <w:fldChar w:fldCharType="separate"/>
            </w:r>
            <w:r w:rsidR="0049356E">
              <w:rPr>
                <w:noProof/>
                <w:webHidden/>
              </w:rPr>
              <w:t>5</w:t>
            </w:r>
            <w:r>
              <w:rPr>
                <w:noProof/>
                <w:webHidden/>
              </w:rPr>
              <w:fldChar w:fldCharType="end"/>
            </w:r>
          </w:hyperlink>
        </w:p>
        <w:p w:rsidR="0049356E" w:rsidRDefault="00C448AA">
          <w:pPr>
            <w:pStyle w:val="TDC2"/>
            <w:tabs>
              <w:tab w:val="left" w:pos="880"/>
              <w:tab w:val="right" w:leader="dot" w:pos="9350"/>
            </w:tabs>
            <w:rPr>
              <w:rFonts w:asciiTheme="minorHAnsi" w:eastAsiaTheme="minorEastAsia" w:hAnsiTheme="minorHAnsi" w:cstheme="minorBidi"/>
              <w:noProof/>
              <w:color w:val="auto"/>
              <w:lang w:val="es-UY" w:eastAsia="es-UY"/>
            </w:rPr>
          </w:pPr>
          <w:hyperlink w:anchor="_Toc398498224" w:history="1">
            <w:r w:rsidR="0049356E" w:rsidRPr="0012763B">
              <w:rPr>
                <w:rStyle w:val="Hipervnculo"/>
                <w:noProof/>
              </w:rPr>
              <w:t>4.3.</w:t>
            </w:r>
            <w:r w:rsidR="0049356E">
              <w:rPr>
                <w:rFonts w:asciiTheme="minorHAnsi" w:eastAsiaTheme="minorEastAsia" w:hAnsiTheme="minorHAnsi" w:cstheme="minorBidi"/>
                <w:noProof/>
                <w:color w:val="auto"/>
                <w:lang w:val="es-UY" w:eastAsia="es-UY"/>
              </w:rPr>
              <w:tab/>
            </w:r>
            <w:r w:rsidR="0049356E" w:rsidRPr="0012763B">
              <w:rPr>
                <w:rStyle w:val="Hipervnculo"/>
                <w:rFonts w:eastAsia="Verdana"/>
                <w:noProof/>
              </w:rPr>
              <w:t>Interfaz administrador:</w:t>
            </w:r>
            <w:r w:rsidR="0049356E">
              <w:rPr>
                <w:noProof/>
                <w:webHidden/>
              </w:rPr>
              <w:tab/>
            </w:r>
            <w:r>
              <w:rPr>
                <w:noProof/>
                <w:webHidden/>
              </w:rPr>
              <w:fldChar w:fldCharType="begin"/>
            </w:r>
            <w:r w:rsidR="0049356E">
              <w:rPr>
                <w:noProof/>
                <w:webHidden/>
              </w:rPr>
              <w:instrText xml:space="preserve"> PAGEREF _Toc398498224 \h </w:instrText>
            </w:r>
            <w:r>
              <w:rPr>
                <w:noProof/>
                <w:webHidden/>
              </w:rPr>
            </w:r>
            <w:r>
              <w:rPr>
                <w:noProof/>
                <w:webHidden/>
              </w:rPr>
              <w:fldChar w:fldCharType="separate"/>
            </w:r>
            <w:r w:rsidR="0049356E">
              <w:rPr>
                <w:noProof/>
                <w:webHidden/>
              </w:rPr>
              <w:t>7</w:t>
            </w:r>
            <w:r>
              <w:rPr>
                <w:noProof/>
                <w:webHidden/>
              </w:rPr>
              <w:fldChar w:fldCharType="end"/>
            </w:r>
          </w:hyperlink>
        </w:p>
        <w:p w:rsidR="0049356E" w:rsidRDefault="00C448AA">
          <w:pPr>
            <w:pStyle w:val="TDC1"/>
            <w:tabs>
              <w:tab w:val="left" w:pos="440"/>
              <w:tab w:val="right" w:leader="dot" w:pos="9350"/>
            </w:tabs>
            <w:rPr>
              <w:rFonts w:asciiTheme="minorHAnsi" w:eastAsiaTheme="minorEastAsia" w:hAnsiTheme="minorHAnsi" w:cstheme="minorBidi"/>
              <w:b w:val="0"/>
              <w:bCs w:val="0"/>
              <w:caps w:val="0"/>
              <w:noProof/>
              <w:sz w:val="22"/>
              <w:szCs w:val="22"/>
              <w:lang w:val="es-UY" w:eastAsia="es-UY"/>
            </w:rPr>
          </w:pPr>
          <w:hyperlink w:anchor="_Toc398498225" w:history="1">
            <w:r w:rsidR="0049356E" w:rsidRPr="0012763B">
              <w:rPr>
                <w:rStyle w:val="Hipervnculo"/>
                <w:noProof/>
              </w:rPr>
              <w:t>5.</w:t>
            </w:r>
            <w:r w:rsidR="0049356E">
              <w:rPr>
                <w:rFonts w:asciiTheme="minorHAnsi" w:eastAsiaTheme="minorEastAsia" w:hAnsiTheme="minorHAnsi" w:cstheme="minorBidi"/>
                <w:b w:val="0"/>
                <w:bCs w:val="0"/>
                <w:caps w:val="0"/>
                <w:noProof/>
                <w:sz w:val="22"/>
                <w:szCs w:val="22"/>
                <w:lang w:val="es-UY" w:eastAsia="es-UY"/>
              </w:rPr>
              <w:tab/>
            </w:r>
            <w:r w:rsidR="0049356E" w:rsidRPr="0012763B">
              <w:rPr>
                <w:rStyle w:val="Hipervnculo"/>
                <w:rFonts w:eastAsia="Verdana"/>
                <w:noProof/>
              </w:rPr>
              <w:t>Interfaz de Usuario: aspecto visual</w:t>
            </w:r>
            <w:r w:rsidR="0049356E">
              <w:rPr>
                <w:noProof/>
                <w:webHidden/>
              </w:rPr>
              <w:tab/>
            </w:r>
            <w:r>
              <w:rPr>
                <w:noProof/>
                <w:webHidden/>
              </w:rPr>
              <w:fldChar w:fldCharType="begin"/>
            </w:r>
            <w:r w:rsidR="0049356E">
              <w:rPr>
                <w:noProof/>
                <w:webHidden/>
              </w:rPr>
              <w:instrText xml:space="preserve"> PAGEREF _Toc398498225 \h </w:instrText>
            </w:r>
            <w:r>
              <w:rPr>
                <w:noProof/>
                <w:webHidden/>
              </w:rPr>
            </w:r>
            <w:r>
              <w:rPr>
                <w:noProof/>
                <w:webHidden/>
              </w:rPr>
              <w:fldChar w:fldCharType="separate"/>
            </w:r>
            <w:r w:rsidR="0049356E">
              <w:rPr>
                <w:noProof/>
                <w:webHidden/>
              </w:rPr>
              <w:t>8</w:t>
            </w:r>
            <w:r>
              <w:rPr>
                <w:noProof/>
                <w:webHidden/>
              </w:rPr>
              <w:fldChar w:fldCharType="end"/>
            </w:r>
          </w:hyperlink>
        </w:p>
        <w:p w:rsidR="0049356E" w:rsidRDefault="00C448AA" w:rsidP="0049356E">
          <w:r>
            <w:rPr>
              <w:lang w:val="es-ES"/>
            </w:rPr>
            <w:fldChar w:fldCharType="end"/>
          </w:r>
        </w:p>
      </w:sdtContent>
    </w:sdt>
    <w:p w:rsidR="00F757C3" w:rsidRDefault="00F757C3" w:rsidP="0049356E">
      <w:pPr>
        <w:pStyle w:val="MTemaNormal"/>
      </w:pPr>
    </w:p>
    <w:p w:rsidR="00F757C3" w:rsidRDefault="00F757C3" w:rsidP="0049356E">
      <w:pPr>
        <w:pStyle w:val="MTemaNormal"/>
      </w:pPr>
    </w:p>
    <w:p w:rsidR="00F757C3" w:rsidRDefault="00BD7F95" w:rsidP="0049356E">
      <w:pPr>
        <w:pStyle w:val="MTemaNormal"/>
      </w:pPr>
      <w:r>
        <w:br w:type="page"/>
      </w:r>
    </w:p>
    <w:p w:rsidR="00F757C3" w:rsidRDefault="00BD7F95" w:rsidP="0049356E">
      <w:pPr>
        <w:pStyle w:val="MTema1"/>
      </w:pPr>
      <w:bookmarkStart w:id="0" w:name="h.jfai9s4yn0va" w:colFirst="0" w:colLast="0"/>
      <w:bookmarkStart w:id="1" w:name="_Toc398408820"/>
      <w:bookmarkStart w:id="2" w:name="_Toc398498218"/>
      <w:bookmarkEnd w:id="0"/>
      <w:r>
        <w:rPr>
          <w:rFonts w:eastAsia="Verdana"/>
        </w:rPr>
        <w:lastRenderedPageBreak/>
        <w:t>Objetivo</w:t>
      </w:r>
      <w:bookmarkEnd w:id="1"/>
      <w:bookmarkEnd w:id="2"/>
    </w:p>
    <w:p w:rsidR="00F757C3" w:rsidRPr="00BD7F95" w:rsidRDefault="00BD7F95" w:rsidP="0049356E">
      <w:pPr>
        <w:pStyle w:val="MTemaNormal"/>
      </w:pPr>
      <w:r w:rsidRPr="00BD7F95">
        <w:rPr>
          <w:rFonts w:eastAsia="Verdana"/>
        </w:rPr>
        <w:t>El documento pretende establecer a nivel general las interfaces de usuarios en función de los requerimientos relevados hasta ahora y dar un pantallazo general del aspecto visual de la interfaz gráfica.</w:t>
      </w:r>
    </w:p>
    <w:p w:rsidR="00F757C3" w:rsidRPr="00BD7F95" w:rsidRDefault="00F757C3" w:rsidP="0049356E">
      <w:pPr>
        <w:pStyle w:val="MTemaNormal"/>
      </w:pPr>
    </w:p>
    <w:p w:rsidR="00F757C3" w:rsidRPr="00BD7F95" w:rsidRDefault="00F757C3" w:rsidP="0049356E">
      <w:pPr>
        <w:pStyle w:val="MTemaNormal"/>
      </w:pPr>
    </w:p>
    <w:p w:rsidR="00F757C3" w:rsidRDefault="0049356E" w:rsidP="0049356E">
      <w:pPr>
        <w:pStyle w:val="MTema1"/>
      </w:pPr>
      <w:bookmarkStart w:id="3" w:name="h.8r76pjs3uimu" w:colFirst="0" w:colLast="0"/>
      <w:bookmarkStart w:id="4" w:name="_Toc398408821"/>
      <w:bookmarkEnd w:id="3"/>
      <w:r>
        <w:rPr>
          <w:rFonts w:eastAsia="Verdana"/>
        </w:rPr>
        <w:t xml:space="preserve"> </w:t>
      </w:r>
      <w:bookmarkStart w:id="5" w:name="_Toc398498219"/>
      <w:r w:rsidR="00BD7F95">
        <w:rPr>
          <w:rFonts w:eastAsia="Verdana"/>
        </w:rPr>
        <w:t>Tipo de aplicación</w:t>
      </w:r>
      <w:bookmarkEnd w:id="4"/>
      <w:bookmarkEnd w:id="5"/>
    </w:p>
    <w:p w:rsidR="00F757C3" w:rsidRDefault="00F757C3" w:rsidP="0049356E">
      <w:pPr>
        <w:pStyle w:val="MTemaNormal"/>
      </w:pPr>
    </w:p>
    <w:p w:rsidR="00F757C3" w:rsidRPr="00BD7F95" w:rsidRDefault="00BD7F95" w:rsidP="0049356E">
      <w:pPr>
        <w:pStyle w:val="MTemaNormal"/>
      </w:pPr>
      <w:r w:rsidRPr="00BD7F95">
        <w:rPr>
          <w:rFonts w:eastAsia="Verdana"/>
        </w:rPr>
        <w:t xml:space="preserve">La aplicación a desarrollar es de tipo Web, y debe poder adaptarse para que, por ejemplo, se pueda manipular con una </w:t>
      </w:r>
      <w:proofErr w:type="spellStart"/>
      <w:r w:rsidRPr="00BD7F95">
        <w:rPr>
          <w:rFonts w:eastAsia="Verdana"/>
        </w:rPr>
        <w:t>tablet</w:t>
      </w:r>
      <w:proofErr w:type="spellEnd"/>
      <w:r w:rsidRPr="00BD7F95">
        <w:rPr>
          <w:rFonts w:eastAsia="Verdana"/>
        </w:rPr>
        <w:t>. Esta aplicación debe conectarse con la base de datos que almacena los paquetes para obtener, procesar y mostrar la información.</w:t>
      </w:r>
    </w:p>
    <w:p w:rsidR="00F757C3" w:rsidRPr="00BD7F95" w:rsidRDefault="00F757C3" w:rsidP="0049356E">
      <w:pPr>
        <w:pStyle w:val="MTemaNormal"/>
      </w:pPr>
    </w:p>
    <w:p w:rsidR="00F757C3" w:rsidRPr="00BD7F95" w:rsidRDefault="00BD7F95" w:rsidP="0049356E">
      <w:pPr>
        <w:pStyle w:val="MTema1"/>
      </w:pPr>
      <w:bookmarkStart w:id="6" w:name="h.tn1j4k5gwp9j" w:colFirst="0" w:colLast="0"/>
      <w:bookmarkStart w:id="7" w:name="_Toc398408822"/>
      <w:bookmarkStart w:id="8" w:name="_Toc398498220"/>
      <w:bookmarkEnd w:id="6"/>
      <w:r w:rsidRPr="00BD7F95">
        <w:rPr>
          <w:rFonts w:eastAsia="Verdana"/>
        </w:rPr>
        <w:t>Tipo de usuarios</w:t>
      </w:r>
      <w:bookmarkEnd w:id="7"/>
      <w:bookmarkEnd w:id="8"/>
    </w:p>
    <w:p w:rsidR="00F757C3" w:rsidRPr="00BD7F95" w:rsidRDefault="00F757C3" w:rsidP="0049356E">
      <w:pPr>
        <w:pStyle w:val="MTemaNormal"/>
      </w:pPr>
    </w:p>
    <w:p w:rsidR="00F757C3" w:rsidRPr="00BD7F95" w:rsidRDefault="00BD7F95" w:rsidP="0049356E">
      <w:pPr>
        <w:pStyle w:val="MTemaNormal"/>
      </w:pPr>
      <w:r w:rsidRPr="00BD7F95">
        <w:rPr>
          <w:rFonts w:eastAsia="Verdana"/>
        </w:rPr>
        <w:t>- Agrónomos responsables del cultivo.</w:t>
      </w:r>
    </w:p>
    <w:p w:rsidR="00F757C3" w:rsidRPr="00BD7F95" w:rsidRDefault="00BD7F95" w:rsidP="0049356E">
      <w:pPr>
        <w:pStyle w:val="MTemaNormal"/>
      </w:pPr>
      <w:r w:rsidRPr="00BD7F95">
        <w:rPr>
          <w:rFonts w:eastAsia="Verdana"/>
        </w:rPr>
        <w:t xml:space="preserve">Les es de interés los datos medidos por los sensores (temperatura, humedad, </w:t>
      </w:r>
      <w:proofErr w:type="spellStart"/>
      <w:r w:rsidRPr="00BD7F95">
        <w:rPr>
          <w:rFonts w:eastAsia="Verdana"/>
        </w:rPr>
        <w:t>etc</w:t>
      </w:r>
      <w:proofErr w:type="spellEnd"/>
      <w:r w:rsidRPr="00BD7F95">
        <w:rPr>
          <w:rFonts w:eastAsia="Verdana"/>
        </w:rPr>
        <w:t>)</w:t>
      </w:r>
    </w:p>
    <w:p w:rsidR="00F757C3" w:rsidRPr="00BD7F95" w:rsidRDefault="00F757C3" w:rsidP="0049356E">
      <w:pPr>
        <w:pStyle w:val="MTemaNormal"/>
      </w:pPr>
    </w:p>
    <w:p w:rsidR="00F757C3" w:rsidRPr="00BD7F95" w:rsidRDefault="00BD7F95" w:rsidP="0049356E">
      <w:pPr>
        <w:pStyle w:val="MTemaNormal"/>
      </w:pPr>
      <w:r w:rsidRPr="00BD7F95">
        <w:rPr>
          <w:rFonts w:eastAsia="Verdana"/>
        </w:rPr>
        <w:t>-Técnicos de mantenimiento de red.</w:t>
      </w:r>
    </w:p>
    <w:p w:rsidR="00F757C3" w:rsidRPr="00BD7F95" w:rsidRDefault="00BD7F95" w:rsidP="0049356E">
      <w:pPr>
        <w:pStyle w:val="MTemaNormal"/>
      </w:pPr>
      <w:r w:rsidRPr="00BD7F95">
        <w:rPr>
          <w:rFonts w:eastAsia="Verdana"/>
        </w:rPr>
        <w:t>Les es de interés datos de estado y control de la red de sensores (niveles de batería, ruta de envío de los datos, etc.). Además, serán los responsables de configurar el sistema inicial para un agrónomo: definir mapas con sus respectivos sensores y asignar los responsables de los mismos.</w:t>
      </w:r>
    </w:p>
    <w:p w:rsidR="00F757C3" w:rsidRPr="00BD7F95" w:rsidRDefault="00F757C3" w:rsidP="0049356E">
      <w:pPr>
        <w:pStyle w:val="MTemaNormal"/>
      </w:pPr>
    </w:p>
    <w:p w:rsidR="00F757C3" w:rsidRPr="00BD7F95" w:rsidRDefault="00BD7F95" w:rsidP="0049356E">
      <w:pPr>
        <w:pStyle w:val="MTemaNormal"/>
      </w:pPr>
      <w:r w:rsidRPr="00BD7F95">
        <w:rPr>
          <w:rFonts w:eastAsia="Verdana"/>
        </w:rPr>
        <w:t>-Administrador</w:t>
      </w:r>
    </w:p>
    <w:p w:rsidR="00F757C3" w:rsidRPr="00BD7F95" w:rsidRDefault="00BD7F95" w:rsidP="0049356E">
      <w:pPr>
        <w:pStyle w:val="MTemaNormal"/>
      </w:pPr>
      <w:r w:rsidRPr="00BD7F95">
        <w:rPr>
          <w:rFonts w:eastAsia="Verdana"/>
        </w:rPr>
        <w:t xml:space="preserve">Tiene las mismas funcionalidades del técnico con el agregado de poder dar de alta técnicos y crear nuevos tipos de sensor. Además tendrá control total sobre todas las redes y agrónomos (pudiendo modificarlos, asociarlos, </w:t>
      </w:r>
      <w:proofErr w:type="spellStart"/>
      <w:r w:rsidRPr="00BD7F95">
        <w:rPr>
          <w:rFonts w:eastAsia="Verdana"/>
        </w:rPr>
        <w:t>etc</w:t>
      </w:r>
      <w:proofErr w:type="spellEnd"/>
      <w:r w:rsidRPr="00BD7F95">
        <w:rPr>
          <w:rFonts w:eastAsia="Verdana"/>
        </w:rPr>
        <w:t>).</w:t>
      </w:r>
    </w:p>
    <w:p w:rsidR="00F757C3" w:rsidRPr="00BD7F95" w:rsidRDefault="00BD7F95" w:rsidP="0049356E">
      <w:pPr>
        <w:pStyle w:val="MTemaNormal"/>
      </w:pPr>
      <w:r w:rsidRPr="00BD7F95">
        <w:tab/>
      </w:r>
    </w:p>
    <w:p w:rsidR="00F757C3" w:rsidRPr="00BD7F95" w:rsidRDefault="00BD7F95" w:rsidP="0049356E">
      <w:pPr>
        <w:pStyle w:val="MTema1"/>
      </w:pPr>
      <w:bookmarkStart w:id="9" w:name="h.8y0wurfkmjcy" w:colFirst="0" w:colLast="0"/>
      <w:bookmarkStart w:id="10" w:name="_Toc398408823"/>
      <w:bookmarkStart w:id="11" w:name="_Toc398498221"/>
      <w:bookmarkEnd w:id="9"/>
      <w:r w:rsidRPr="00BD7F95">
        <w:rPr>
          <w:rFonts w:eastAsia="Verdana"/>
        </w:rPr>
        <w:t>Interfaz de Usuario según requerimientos</w:t>
      </w:r>
      <w:bookmarkEnd w:id="10"/>
      <w:bookmarkEnd w:id="11"/>
    </w:p>
    <w:p w:rsidR="00F757C3" w:rsidRPr="00BD7F95" w:rsidRDefault="00F757C3" w:rsidP="0049356E">
      <w:pPr>
        <w:pStyle w:val="MTemaNormal"/>
      </w:pPr>
    </w:p>
    <w:p w:rsidR="00F757C3" w:rsidRPr="00BD7F95" w:rsidRDefault="00F757C3" w:rsidP="0049356E">
      <w:pPr>
        <w:pStyle w:val="MTemaNormal"/>
      </w:pPr>
    </w:p>
    <w:p w:rsidR="00F757C3" w:rsidRPr="00BD7F95" w:rsidRDefault="00BD7F95" w:rsidP="0049356E">
      <w:pPr>
        <w:pStyle w:val="MTemaNormal"/>
      </w:pPr>
      <w:r w:rsidRPr="00BD7F95">
        <w:rPr>
          <w:rFonts w:eastAsia="Verdana"/>
        </w:rPr>
        <w:t xml:space="preserve">Se identifican dos interfaces claramente definidas y diferenciadas. Una orientada al tipo de usuario agrónomo y otra al tipo técnico (de la cual surge la de administrador). Esta última será usada por el administrador pero con funcionalidades extra. </w:t>
      </w:r>
    </w:p>
    <w:p w:rsidR="00F757C3" w:rsidRPr="00BD7F95" w:rsidRDefault="00BD7F95" w:rsidP="0049356E">
      <w:pPr>
        <w:pStyle w:val="MTemaNormal"/>
      </w:pPr>
      <w:r w:rsidRPr="00BD7F95">
        <w:rPr>
          <w:rFonts w:eastAsia="Verdana"/>
        </w:rPr>
        <w:t xml:space="preserve">Se utilizará </w:t>
      </w:r>
      <w:proofErr w:type="spellStart"/>
      <w:r w:rsidRPr="00BD7F95">
        <w:rPr>
          <w:rFonts w:eastAsia="Verdana"/>
        </w:rPr>
        <w:t>Twitter</w:t>
      </w:r>
      <w:proofErr w:type="spellEnd"/>
      <w:r w:rsidRPr="00BD7F95">
        <w:rPr>
          <w:rFonts w:eastAsia="Verdana"/>
        </w:rPr>
        <w:t xml:space="preserve"> </w:t>
      </w:r>
      <w:proofErr w:type="spellStart"/>
      <w:r w:rsidRPr="00BD7F95">
        <w:rPr>
          <w:rFonts w:eastAsia="Verdana"/>
        </w:rPr>
        <w:t>Bootstrap</w:t>
      </w:r>
      <w:proofErr w:type="spellEnd"/>
      <w:r w:rsidRPr="00BD7F95">
        <w:rPr>
          <w:rFonts w:eastAsia="Verdana"/>
          <w:b/>
        </w:rPr>
        <w:t>.</w:t>
      </w:r>
      <w:r w:rsidRPr="00BD7F95">
        <w:rPr>
          <w:rFonts w:eastAsia="Verdana"/>
        </w:rPr>
        <w:t xml:space="preserve"> El mismo es un </w:t>
      </w:r>
      <w:proofErr w:type="spellStart"/>
      <w:r w:rsidRPr="00BD7F95">
        <w:rPr>
          <w:rFonts w:eastAsia="Verdana"/>
        </w:rPr>
        <w:t>framework</w:t>
      </w:r>
      <w:proofErr w:type="spellEnd"/>
      <w:r w:rsidRPr="00BD7F95">
        <w:rPr>
          <w:rFonts w:eastAsia="Verdana"/>
        </w:rPr>
        <w:t xml:space="preserve"> o conjunto de herramientas de software libre, para diseño de sitios y aplicaciones web. Contiene plantillas de diseño con tipografía, formularios, botones, cuadros, menús de navegación y otros elementos de diseño basado en HTML y CSS, así como, extensiones de JavaScript opcionales adicionales. La resolución de la página web estará optimizada según los estándares de dicho </w:t>
      </w:r>
      <w:proofErr w:type="spellStart"/>
      <w:r w:rsidRPr="00BD7F95">
        <w:rPr>
          <w:rFonts w:eastAsia="Verdana"/>
        </w:rPr>
        <w:t>framework</w:t>
      </w:r>
      <w:proofErr w:type="spellEnd"/>
      <w:r w:rsidRPr="00BD7F95">
        <w:rPr>
          <w:rFonts w:eastAsia="Verdana"/>
        </w:rPr>
        <w:t xml:space="preserve">. El sistema de columnas de </w:t>
      </w:r>
      <w:proofErr w:type="spellStart"/>
      <w:r w:rsidRPr="00BD7F95">
        <w:rPr>
          <w:rFonts w:eastAsia="Verdana"/>
        </w:rPr>
        <w:t>bootstrap</w:t>
      </w:r>
      <w:proofErr w:type="spellEnd"/>
      <w:r w:rsidRPr="00BD7F95">
        <w:rPr>
          <w:rFonts w:eastAsia="Verdana"/>
        </w:rPr>
        <w:t xml:space="preserve"> utiliza 12 por defecto, siendo el contenedor de las mismas de un ancho de 940px. Al utilizar CSS sensible, las columnas se adaptaran para lograr un ancho de 724px o 1170px dependiendo de la pantalla del usuario.</w:t>
      </w:r>
    </w:p>
    <w:p w:rsidR="00F757C3" w:rsidRPr="00BD7F95" w:rsidRDefault="00BD7F95" w:rsidP="0049356E">
      <w:pPr>
        <w:pStyle w:val="MTemaNormal"/>
      </w:pPr>
      <w:r w:rsidRPr="00BD7F95">
        <w:rPr>
          <w:rFonts w:eastAsia="Verdana"/>
        </w:rPr>
        <w:lastRenderedPageBreak/>
        <w:t xml:space="preserve">Se contará con una página de inicio que brindará a los usuarios la posibilidad de </w:t>
      </w:r>
      <w:proofErr w:type="spellStart"/>
      <w:r w:rsidRPr="00BD7F95">
        <w:rPr>
          <w:rFonts w:eastAsia="Verdana"/>
        </w:rPr>
        <w:t>loguearse</w:t>
      </w:r>
      <w:proofErr w:type="spellEnd"/>
      <w:r w:rsidRPr="00BD7F95">
        <w:rPr>
          <w:rFonts w:eastAsia="Verdana"/>
        </w:rPr>
        <w:t xml:space="preserve"> y acceder a su interfaz correspondiente. Para ello los usuarios ingresarán su </w:t>
      </w:r>
      <w:proofErr w:type="spellStart"/>
      <w:r w:rsidRPr="00BD7F95">
        <w:rPr>
          <w:rFonts w:eastAsia="Verdana"/>
        </w:rPr>
        <w:t>nickname</w:t>
      </w:r>
      <w:proofErr w:type="spellEnd"/>
      <w:r w:rsidRPr="00BD7F95">
        <w:rPr>
          <w:rFonts w:eastAsia="Verdana"/>
        </w:rPr>
        <w:t xml:space="preserve"> y contraseña. Dicha página tendrá información sobre la aplicación, de contacto, y un </w:t>
      </w:r>
      <w:proofErr w:type="spellStart"/>
      <w:r w:rsidRPr="00BD7F95">
        <w:rPr>
          <w:rFonts w:eastAsia="Verdana"/>
        </w:rPr>
        <w:t>carousel</w:t>
      </w:r>
      <w:proofErr w:type="spellEnd"/>
      <w:r w:rsidRPr="00BD7F95">
        <w:rPr>
          <w:rFonts w:eastAsia="Verdana"/>
        </w:rPr>
        <w:t xml:space="preserve"> con fotos relacionadas al proyecto.</w:t>
      </w:r>
    </w:p>
    <w:p w:rsidR="00F757C3" w:rsidRPr="00BD7F95" w:rsidRDefault="00F757C3" w:rsidP="0049356E">
      <w:pPr>
        <w:pStyle w:val="MTemaNormal"/>
      </w:pPr>
    </w:p>
    <w:p w:rsidR="00F757C3" w:rsidRPr="00BD7F95" w:rsidRDefault="00BD7F95" w:rsidP="0049356E">
      <w:pPr>
        <w:pStyle w:val="MTema2"/>
      </w:pPr>
      <w:bookmarkStart w:id="12" w:name="_Toc398498222"/>
      <w:r w:rsidRPr="00BD7F95">
        <w:rPr>
          <w:rFonts w:eastAsia="Verdana"/>
        </w:rPr>
        <w:t>Interfaz agrónomo:</w:t>
      </w:r>
      <w:bookmarkEnd w:id="12"/>
      <w:r w:rsidRPr="00BD7F95">
        <w:rPr>
          <w:rFonts w:eastAsia="Verdana"/>
        </w:rPr>
        <w:t xml:space="preserve"> </w:t>
      </w:r>
    </w:p>
    <w:p w:rsidR="00F757C3" w:rsidRPr="00BD7F95" w:rsidRDefault="00F757C3" w:rsidP="0049356E">
      <w:pPr>
        <w:pStyle w:val="MTemaNormal"/>
      </w:pPr>
    </w:p>
    <w:p w:rsidR="00F757C3" w:rsidRPr="00BD7F95" w:rsidRDefault="00BD7F95" w:rsidP="0049356E">
      <w:pPr>
        <w:pStyle w:val="MTemaNormal"/>
      </w:pPr>
      <w:r w:rsidRPr="00BD7F95">
        <w:rPr>
          <w:rFonts w:eastAsia="Verdana"/>
        </w:rPr>
        <w:t xml:space="preserve">Se cargará un mapa que en primera instancia contendrá la vista satelital de Google </w:t>
      </w:r>
      <w:proofErr w:type="spellStart"/>
      <w:r w:rsidRPr="00BD7F95">
        <w:rPr>
          <w:rFonts w:eastAsia="Verdana"/>
        </w:rPr>
        <w:t>Maps</w:t>
      </w:r>
      <w:proofErr w:type="spellEnd"/>
      <w:r w:rsidRPr="00BD7F95">
        <w:rPr>
          <w:rFonts w:eastAsia="Verdana"/>
        </w:rPr>
        <w:t xml:space="preserve"> ubicada sobre Uruguay superpuesta con los límites de padrones provistos por </w:t>
      </w:r>
      <w:proofErr w:type="spellStart"/>
      <w:r w:rsidRPr="00BD7F95">
        <w:rPr>
          <w:rFonts w:eastAsia="Verdana"/>
        </w:rPr>
        <w:t>GeoServer</w:t>
      </w:r>
      <w:proofErr w:type="spellEnd"/>
      <w:r w:rsidRPr="00BD7F95">
        <w:rPr>
          <w:rFonts w:eastAsia="Verdana"/>
        </w:rPr>
        <w:t>. El agrónomo verá en el mapa las redes de sensores que administra resaltadas. Podrá ver la distribución de los motes de una red con mejor precisión de dos formas:</w:t>
      </w:r>
    </w:p>
    <w:p w:rsidR="00F757C3" w:rsidRPr="00BD7F95" w:rsidRDefault="00BD7F95" w:rsidP="0049356E">
      <w:pPr>
        <w:pStyle w:val="MTemaNormal"/>
      </w:pPr>
      <w:r w:rsidRPr="00BD7F95">
        <w:rPr>
          <w:rFonts w:eastAsia="Verdana"/>
        </w:rPr>
        <w:t>1) Seleccionando la red desde un menú desplegable.</w:t>
      </w:r>
    </w:p>
    <w:p w:rsidR="00F757C3" w:rsidRPr="00BD7F95" w:rsidRDefault="00BD7F95" w:rsidP="0049356E">
      <w:pPr>
        <w:pStyle w:val="MTemaNormal"/>
      </w:pPr>
      <w:r w:rsidRPr="00BD7F95">
        <w:rPr>
          <w:rFonts w:eastAsia="Verdana"/>
        </w:rPr>
        <w:t xml:space="preserve">2) Realizando un acercamiento en el mapa. </w:t>
      </w:r>
    </w:p>
    <w:p w:rsidR="00F757C3" w:rsidRPr="00BD7F95" w:rsidRDefault="00BD7F95" w:rsidP="0049356E">
      <w:pPr>
        <w:pStyle w:val="MTemaNormal"/>
      </w:pPr>
      <w:r w:rsidRPr="00BD7F95">
        <w:rPr>
          <w:rFonts w:eastAsia="Verdana"/>
        </w:rPr>
        <w:t>Al costado del mapa habrá opciones para activar y desactivar diferentes capas del mismo.</w:t>
      </w:r>
    </w:p>
    <w:p w:rsidR="00F757C3" w:rsidRPr="00BD7F95" w:rsidRDefault="00BD7F95" w:rsidP="0049356E">
      <w:pPr>
        <w:pStyle w:val="MTemaNormal"/>
      </w:pPr>
      <w:r w:rsidRPr="00BD7F95">
        <w:rPr>
          <w:rFonts w:eastAsia="Verdana"/>
        </w:rPr>
        <w:t>Por ejemplo se podrá:</w:t>
      </w:r>
    </w:p>
    <w:p w:rsidR="00F757C3" w:rsidRPr="00BD7F95" w:rsidRDefault="00BD7F95" w:rsidP="0049356E">
      <w:pPr>
        <w:pStyle w:val="MTemaNormal"/>
      </w:pPr>
      <w:r w:rsidRPr="00BD7F95">
        <w:rPr>
          <w:rFonts w:eastAsia="Verdana"/>
        </w:rPr>
        <w:tab/>
        <w:t xml:space="preserve">-Colorear los sensores según variable y desplegar los promedios, mínimos y/o máximos alcanzados. </w:t>
      </w:r>
      <w:proofErr w:type="spellStart"/>
      <w:r w:rsidRPr="00BD7F95">
        <w:rPr>
          <w:rFonts w:eastAsia="Verdana"/>
        </w:rPr>
        <w:t>Ej</w:t>
      </w:r>
      <w:proofErr w:type="spellEnd"/>
      <w:r w:rsidRPr="00BD7F95">
        <w:rPr>
          <w:rFonts w:eastAsia="Verdana"/>
        </w:rPr>
        <w:t>: Los motes que contengan sensores de temperatura tendrán diferentes colores (blancos/azules/rojos).</w:t>
      </w:r>
    </w:p>
    <w:p w:rsidR="00F757C3" w:rsidRPr="00BD7F95" w:rsidRDefault="00BD7F95" w:rsidP="0049356E">
      <w:pPr>
        <w:pStyle w:val="MTemaNormal"/>
      </w:pPr>
      <w:r w:rsidRPr="00BD7F95">
        <w:rPr>
          <w:rFonts w:eastAsia="Verdana"/>
        </w:rPr>
        <w:tab/>
        <w:t>-Colorear el terreno (Por ejemplo: vista geotérmica). En este caso también se podrá elegir si se quiere interpolar con promedios, mínimos o máximos de la medida en cuestión.</w:t>
      </w:r>
    </w:p>
    <w:p w:rsidR="00F757C3" w:rsidRPr="00BD7F95" w:rsidRDefault="00BD7F95" w:rsidP="0049356E">
      <w:pPr>
        <w:pStyle w:val="MTemaNormal"/>
      </w:pPr>
      <w:r w:rsidRPr="00BD7F95">
        <w:rPr>
          <w:rFonts w:eastAsia="Verdana"/>
        </w:rPr>
        <w:tab/>
        <w:t xml:space="preserve">-Ver capas previamente cargadas (curvas de nivel, padrones, cuadros, obstáculos, </w:t>
      </w:r>
      <w:proofErr w:type="spellStart"/>
      <w:r w:rsidRPr="00BD7F95">
        <w:rPr>
          <w:rFonts w:eastAsia="Verdana"/>
        </w:rPr>
        <w:t>etc</w:t>
      </w:r>
      <w:proofErr w:type="spellEnd"/>
      <w:r w:rsidRPr="00BD7F95">
        <w:rPr>
          <w:rFonts w:eastAsia="Verdana"/>
        </w:rPr>
        <w:t>)</w:t>
      </w:r>
    </w:p>
    <w:p w:rsidR="00F757C3" w:rsidRPr="00BD7F95" w:rsidRDefault="00BD7F95" w:rsidP="0049356E">
      <w:pPr>
        <w:pStyle w:val="MTemaNormal"/>
      </w:pPr>
      <w:r w:rsidRPr="00BD7F95">
        <w:rPr>
          <w:rFonts w:eastAsia="Verdana"/>
        </w:rPr>
        <w:tab/>
        <w:t>-Activar/Desactivar vista de sensores.</w:t>
      </w:r>
    </w:p>
    <w:p w:rsidR="00F757C3" w:rsidRPr="00BD7F95" w:rsidRDefault="00BD7F95" w:rsidP="0049356E">
      <w:pPr>
        <w:pStyle w:val="MTemaNormal"/>
      </w:pPr>
      <w:r w:rsidRPr="00BD7F95">
        <w:rPr>
          <w:rFonts w:eastAsia="Verdana"/>
        </w:rPr>
        <w:t xml:space="preserve">Se deberá ingresar una fecha de inicio y otra de fin (con horas y minutos) con el objetivo de determinar el período del cual se quiere conocer la información recolectada por los sensores (historial). Para seleccionar dichas fechas se desplegaran calendarios para realizarlo de forma más amigable. Inmediatamente luego de seleccionar un mote, se cargarán las medidas de todos sus sensores en una gráfica en el tiempo anteriormente seleccionado. Se pueden seleccionar todos los motes que se desee. Se brindará la posibilidad de comparar todas las medidas que se quiera entre sí, con la limitación de que los tipos de variable en juego (temperatura, humedad, </w:t>
      </w:r>
      <w:proofErr w:type="spellStart"/>
      <w:r w:rsidRPr="00BD7F95">
        <w:rPr>
          <w:rFonts w:eastAsia="Verdana"/>
        </w:rPr>
        <w:t>etc</w:t>
      </w:r>
      <w:proofErr w:type="spellEnd"/>
      <w:r w:rsidRPr="00BD7F95">
        <w:rPr>
          <w:rFonts w:eastAsia="Verdana"/>
        </w:rPr>
        <w:t xml:space="preserve">) no pueden ser superiores a 4, ya que se necesitarían 5 ejes verticales para una correcta representación. El agrónomo puede elegir qué medidas mostrar y cuáles no. </w:t>
      </w:r>
    </w:p>
    <w:p w:rsidR="00F757C3" w:rsidRPr="00BD7F95" w:rsidRDefault="00BD7F95" w:rsidP="0049356E">
      <w:pPr>
        <w:pStyle w:val="MTemaNormal"/>
      </w:pPr>
      <w:r w:rsidRPr="00BD7F95">
        <w:rPr>
          <w:rFonts w:eastAsia="Verdana"/>
        </w:rPr>
        <w:t>Es importante destacar que observando la gráfica se podrá por ejemplo detectar temperaturas máximas y mínimas y su duración. Se extiende a las demás medidas. Puede resultar de interés sólo visualizar los máximos y mínimos por día, por lo que habrá una opción para activar dicho modo.</w:t>
      </w:r>
    </w:p>
    <w:p w:rsidR="00F757C3" w:rsidRPr="00BD7F95" w:rsidRDefault="00BD7F95" w:rsidP="0049356E">
      <w:pPr>
        <w:pStyle w:val="MTemaNormal"/>
      </w:pPr>
      <w:r w:rsidRPr="00BD7F95">
        <w:rPr>
          <w:rFonts w:eastAsia="Verdana"/>
        </w:rPr>
        <w:t xml:space="preserve">También se contará con una opción para generar un reporte de los datos visualizados en el momento y exportarlos a formato </w:t>
      </w:r>
      <w:proofErr w:type="spellStart"/>
      <w:r w:rsidRPr="00BD7F95">
        <w:rPr>
          <w:rFonts w:eastAsia="Verdana"/>
        </w:rPr>
        <w:t>pdf</w:t>
      </w:r>
      <w:proofErr w:type="spellEnd"/>
      <w:r w:rsidRPr="00BD7F95">
        <w:rPr>
          <w:rFonts w:eastAsia="Verdana"/>
        </w:rPr>
        <w:t>.</w:t>
      </w:r>
    </w:p>
    <w:p w:rsidR="00F757C3" w:rsidRPr="00BD7F95" w:rsidRDefault="00BD7F95" w:rsidP="0049356E">
      <w:pPr>
        <w:pStyle w:val="MTemaNormal"/>
      </w:pPr>
      <w:r w:rsidRPr="00BD7F95">
        <w:rPr>
          <w:rFonts w:eastAsia="Verdana"/>
        </w:rPr>
        <w:t>En un costado se brindará la opción de programar alarmas de interés. Se deberá seleccionar los motes sobre los que se quiere programar la alarma (directamente del mapa)</w:t>
      </w:r>
    </w:p>
    <w:p w:rsidR="00F757C3" w:rsidRPr="00BD7F95" w:rsidRDefault="00BD7F95" w:rsidP="0049356E">
      <w:pPr>
        <w:pStyle w:val="MTemaNormal"/>
      </w:pPr>
      <w:r w:rsidRPr="00BD7F95">
        <w:rPr>
          <w:rFonts w:eastAsia="Verdana"/>
        </w:rPr>
        <w:t xml:space="preserve">Luego se seleccionará el botón “Crear alarma”, el cual desplegará una ventana. En ella el usuario indicará la variable sobre la cual quiere crear la alarma (desde una lista de variables existentes), y los valores límite sobre los cuales quiere ser notificado </w:t>
      </w:r>
      <w:r w:rsidRPr="00BD7F95">
        <w:rPr>
          <w:rFonts w:eastAsia="Verdana"/>
        </w:rPr>
        <w:lastRenderedPageBreak/>
        <w:t xml:space="preserve">(máximo y mínimo) Además podrá elegir de qué forma será notificado (por mail, </w:t>
      </w:r>
      <w:proofErr w:type="spellStart"/>
      <w:r w:rsidRPr="00BD7F95">
        <w:rPr>
          <w:rFonts w:eastAsia="Verdana"/>
        </w:rPr>
        <w:t>sms</w:t>
      </w:r>
      <w:proofErr w:type="spellEnd"/>
      <w:r w:rsidRPr="00BD7F95">
        <w:rPr>
          <w:rFonts w:eastAsia="Verdana"/>
        </w:rPr>
        <w:t xml:space="preserve"> o ambas), mediante un </w:t>
      </w:r>
      <w:proofErr w:type="spellStart"/>
      <w:r w:rsidRPr="00BD7F95">
        <w:rPr>
          <w:rFonts w:eastAsia="Verdana"/>
        </w:rPr>
        <w:t>checkbox</w:t>
      </w:r>
      <w:proofErr w:type="spellEnd"/>
      <w:r w:rsidRPr="00BD7F95">
        <w:rPr>
          <w:rFonts w:eastAsia="Verdana"/>
        </w:rPr>
        <w:t xml:space="preserve">. Se creará una nueva alarma que aparecerá debajo. Para anularla, basta con seleccionarla y eliminarla. </w:t>
      </w:r>
    </w:p>
    <w:p w:rsidR="00F757C3" w:rsidRPr="00BD7F95" w:rsidRDefault="00F757C3" w:rsidP="0049356E">
      <w:pPr>
        <w:pStyle w:val="MTemaNormal"/>
      </w:pPr>
    </w:p>
    <w:p w:rsidR="00F757C3" w:rsidRPr="00BD7F95" w:rsidRDefault="00BD7F95" w:rsidP="0049356E">
      <w:pPr>
        <w:pStyle w:val="MTemaNormal"/>
      </w:pPr>
      <w:r w:rsidRPr="00BD7F95">
        <w:rPr>
          <w:rFonts w:eastAsia="Verdana"/>
        </w:rPr>
        <w:t xml:space="preserve">Desde un menú se dará la posibilidad de cargar/eliminar capas para que puedan ser visualizadas en el mapa. El agrónomo debe asociar las mismas a las redes de interés sobre las que tiene permiso </w:t>
      </w:r>
      <w:proofErr w:type="spellStart"/>
      <w:r w:rsidRPr="00BD7F95">
        <w:rPr>
          <w:rFonts w:eastAsia="Verdana"/>
        </w:rPr>
        <w:t>seleccionandolas</w:t>
      </w:r>
      <w:proofErr w:type="spellEnd"/>
      <w:r w:rsidRPr="00BD7F95">
        <w:rPr>
          <w:rFonts w:eastAsia="Verdana"/>
        </w:rPr>
        <w:t xml:space="preserve"> desde una lista. Para eliminarlas, se listaran todas las capas creadas por él, las cuales debe seleccionar.</w:t>
      </w:r>
    </w:p>
    <w:p w:rsidR="00F757C3" w:rsidRPr="00BD7F95" w:rsidRDefault="00F757C3" w:rsidP="0049356E">
      <w:pPr>
        <w:pStyle w:val="MTemaNormal"/>
      </w:pPr>
    </w:p>
    <w:p w:rsidR="00F757C3" w:rsidRPr="00BD7F95" w:rsidRDefault="00BD7F95" w:rsidP="0049356E">
      <w:pPr>
        <w:pStyle w:val="MTema2"/>
      </w:pPr>
      <w:bookmarkStart w:id="13" w:name="_Toc398498223"/>
      <w:r w:rsidRPr="00BD7F95">
        <w:rPr>
          <w:rFonts w:eastAsia="Verdana"/>
        </w:rPr>
        <w:t>Interfaz técnico:</w:t>
      </w:r>
      <w:bookmarkEnd w:id="13"/>
    </w:p>
    <w:p w:rsidR="00F757C3" w:rsidRPr="00BD7F95" w:rsidRDefault="00F757C3" w:rsidP="0049356E">
      <w:pPr>
        <w:pStyle w:val="MTemaNormal"/>
      </w:pPr>
    </w:p>
    <w:p w:rsidR="00F757C3" w:rsidRPr="00BD7F95" w:rsidRDefault="00BD7F95" w:rsidP="0049356E">
      <w:pPr>
        <w:pStyle w:val="MTemaNormal"/>
      </w:pPr>
      <w:r w:rsidRPr="00BD7F95">
        <w:rPr>
          <w:rFonts w:eastAsia="Verdana"/>
        </w:rPr>
        <w:t>Se desplegará un menú con las siguientes opciones:</w:t>
      </w:r>
    </w:p>
    <w:p w:rsidR="00F757C3" w:rsidRPr="00BD7F95" w:rsidRDefault="00BD7F95" w:rsidP="0049356E">
      <w:pPr>
        <w:pStyle w:val="MTemaNormal"/>
      </w:pPr>
      <w:r w:rsidRPr="00BD7F95">
        <w:rPr>
          <w:rFonts w:eastAsia="Verdana"/>
        </w:rPr>
        <w:tab/>
        <w:t xml:space="preserve">-Alta nueva red </w:t>
      </w:r>
    </w:p>
    <w:p w:rsidR="00F757C3" w:rsidRPr="00BD7F95" w:rsidRDefault="00BD7F95" w:rsidP="0049356E">
      <w:pPr>
        <w:pStyle w:val="MTemaNormal"/>
      </w:pPr>
      <w:r w:rsidRPr="00BD7F95">
        <w:rPr>
          <w:rFonts w:eastAsia="Verdana"/>
        </w:rPr>
        <w:tab/>
        <w:t>-Modificar red existente</w:t>
      </w:r>
    </w:p>
    <w:p w:rsidR="00F757C3" w:rsidRPr="00BD7F95" w:rsidRDefault="00BD7F95" w:rsidP="0049356E">
      <w:pPr>
        <w:pStyle w:val="MTemaNormal"/>
      </w:pPr>
      <w:r w:rsidRPr="00BD7F95">
        <w:rPr>
          <w:rFonts w:eastAsia="Verdana"/>
        </w:rPr>
        <w:tab/>
        <w:t>-Borrar red</w:t>
      </w:r>
    </w:p>
    <w:p w:rsidR="00F757C3" w:rsidRPr="00BD7F95" w:rsidRDefault="00BD7F95" w:rsidP="0049356E">
      <w:pPr>
        <w:pStyle w:val="MTemaNormal"/>
      </w:pPr>
      <w:r w:rsidRPr="00BD7F95">
        <w:rPr>
          <w:rFonts w:eastAsia="Verdana"/>
        </w:rPr>
        <w:tab/>
        <w:t>-Crear usuario agrónomo</w:t>
      </w:r>
    </w:p>
    <w:p w:rsidR="00F757C3" w:rsidRPr="00BD7F95" w:rsidRDefault="00BD7F95" w:rsidP="0049356E">
      <w:pPr>
        <w:pStyle w:val="MTemaNormal"/>
      </w:pPr>
      <w:r w:rsidRPr="00BD7F95">
        <w:rPr>
          <w:rFonts w:eastAsia="Verdana"/>
        </w:rPr>
        <w:tab/>
        <w:t>-Modificar usuario agrónomo</w:t>
      </w:r>
    </w:p>
    <w:p w:rsidR="00F757C3" w:rsidRPr="00BD7F95" w:rsidRDefault="00BD7F95" w:rsidP="0049356E">
      <w:pPr>
        <w:pStyle w:val="MTemaNormal"/>
      </w:pPr>
      <w:r w:rsidRPr="00BD7F95">
        <w:rPr>
          <w:rFonts w:eastAsia="Verdana"/>
        </w:rPr>
        <w:t>-Borrar usuario agrónomo</w:t>
      </w:r>
    </w:p>
    <w:p w:rsidR="00F757C3" w:rsidRPr="00BD7F95" w:rsidRDefault="00BD7F95" w:rsidP="0049356E">
      <w:pPr>
        <w:pStyle w:val="MTemaNormal"/>
      </w:pPr>
      <w:r w:rsidRPr="00BD7F95">
        <w:rPr>
          <w:rFonts w:eastAsia="Verdana"/>
        </w:rPr>
        <w:tab/>
        <w:t>-Agregar agrónomo a red</w:t>
      </w:r>
    </w:p>
    <w:p w:rsidR="00F757C3" w:rsidRPr="00BD7F95" w:rsidRDefault="00BD7F95" w:rsidP="0049356E">
      <w:pPr>
        <w:pStyle w:val="MTemaNormal"/>
      </w:pPr>
      <w:r w:rsidRPr="00BD7F95">
        <w:rPr>
          <w:rFonts w:eastAsia="Verdana"/>
        </w:rPr>
        <w:tab/>
        <w:t>-Borrar agrónomo de red</w:t>
      </w:r>
    </w:p>
    <w:p w:rsidR="00F757C3" w:rsidRPr="00BD7F95" w:rsidRDefault="00BD7F95" w:rsidP="0049356E">
      <w:pPr>
        <w:pStyle w:val="MTemaNormal"/>
      </w:pPr>
      <w:r w:rsidRPr="00BD7F95">
        <w:rPr>
          <w:rFonts w:eastAsia="Verdana"/>
        </w:rPr>
        <w:tab/>
        <w:t>-Ver estado de red</w:t>
      </w:r>
      <w:r w:rsidRPr="00BD7F95">
        <w:rPr>
          <w:rFonts w:eastAsia="Verdana"/>
        </w:rPr>
        <w:br/>
      </w:r>
      <w:r w:rsidRPr="00BD7F95">
        <w:rPr>
          <w:rFonts w:eastAsia="Verdana"/>
        </w:rPr>
        <w:tab/>
        <w:t>-Crear alarma</w:t>
      </w:r>
    </w:p>
    <w:p w:rsidR="00F757C3" w:rsidRPr="00BD7F95" w:rsidRDefault="00BD7F95" w:rsidP="0049356E">
      <w:pPr>
        <w:pStyle w:val="MTemaNormal"/>
      </w:pPr>
      <w:r w:rsidRPr="00BD7F95">
        <w:rPr>
          <w:rFonts w:eastAsia="Verdana"/>
        </w:rPr>
        <w:tab/>
        <w:t>-Cargar capa para mapa</w:t>
      </w:r>
    </w:p>
    <w:p w:rsidR="00F757C3" w:rsidRPr="00BD7F95" w:rsidRDefault="00BD7F95" w:rsidP="0049356E">
      <w:pPr>
        <w:pStyle w:val="MTemaNormal"/>
      </w:pPr>
      <w:r w:rsidRPr="00BD7F95">
        <w:rPr>
          <w:rFonts w:eastAsia="Verdana"/>
        </w:rPr>
        <w:tab/>
        <w:t>-Dar de baja capa para mapa</w:t>
      </w:r>
    </w:p>
    <w:p w:rsidR="00F757C3" w:rsidRPr="00BD7F95" w:rsidRDefault="00F757C3" w:rsidP="0049356E">
      <w:pPr>
        <w:pStyle w:val="MTemaNormal"/>
      </w:pPr>
    </w:p>
    <w:p w:rsidR="00F757C3" w:rsidRPr="00BD7F95" w:rsidRDefault="00BD7F95" w:rsidP="0049356E">
      <w:pPr>
        <w:pStyle w:val="MTemaNormal"/>
      </w:pPr>
      <w:r w:rsidRPr="00BD7F95">
        <w:rPr>
          <w:rFonts w:eastAsia="Verdana"/>
        </w:rPr>
        <w:t>Alta nueva red:</w:t>
      </w:r>
    </w:p>
    <w:p w:rsidR="00F757C3" w:rsidRPr="00BD7F95" w:rsidRDefault="00BD7F95" w:rsidP="0049356E">
      <w:pPr>
        <w:pStyle w:val="MTemaNormal"/>
      </w:pPr>
      <w:r w:rsidRPr="00BD7F95">
        <w:rPr>
          <w:rFonts w:eastAsia="Verdana"/>
        </w:rPr>
        <w:t xml:space="preserve">Se cargará un mapa que en primera instancia contendrá la vista satelital de Google </w:t>
      </w:r>
      <w:proofErr w:type="spellStart"/>
      <w:r w:rsidRPr="00BD7F95">
        <w:rPr>
          <w:rFonts w:eastAsia="Verdana"/>
        </w:rPr>
        <w:t>Maps</w:t>
      </w:r>
      <w:proofErr w:type="spellEnd"/>
      <w:r w:rsidRPr="00BD7F95">
        <w:rPr>
          <w:rFonts w:eastAsia="Verdana"/>
        </w:rPr>
        <w:t xml:space="preserve"> ubicada sobre Uruguay superpuesta con los límites de padrones provistos por </w:t>
      </w:r>
      <w:proofErr w:type="spellStart"/>
      <w:r w:rsidRPr="00BD7F95">
        <w:rPr>
          <w:rFonts w:eastAsia="Verdana"/>
        </w:rPr>
        <w:t>GeoServer</w:t>
      </w:r>
      <w:proofErr w:type="spellEnd"/>
      <w:r w:rsidRPr="00BD7F95">
        <w:rPr>
          <w:rFonts w:eastAsia="Verdana"/>
        </w:rPr>
        <w:t>.</w:t>
      </w:r>
    </w:p>
    <w:p w:rsidR="00F757C3" w:rsidRPr="00BD7F95" w:rsidRDefault="00BD7F95" w:rsidP="0049356E">
      <w:pPr>
        <w:pStyle w:val="MTemaNormal"/>
      </w:pPr>
      <w:r w:rsidRPr="00BD7F95">
        <w:rPr>
          <w:rFonts w:eastAsia="Verdana"/>
        </w:rPr>
        <w:t xml:space="preserve">El usuario deberá ingresar la ubicación del nodo base de la red, su </w:t>
      </w:r>
      <w:proofErr w:type="spellStart"/>
      <w:r w:rsidRPr="00BD7F95">
        <w:rPr>
          <w:rFonts w:eastAsia="Verdana"/>
        </w:rPr>
        <w:t>ip</w:t>
      </w:r>
      <w:proofErr w:type="spellEnd"/>
      <w:r w:rsidRPr="00BD7F95">
        <w:rPr>
          <w:rFonts w:eastAsia="Verdana"/>
        </w:rPr>
        <w:t xml:space="preserve"> y su id.</w:t>
      </w:r>
    </w:p>
    <w:p w:rsidR="00F757C3" w:rsidRPr="00BD7F95" w:rsidRDefault="00BD7F95" w:rsidP="0049356E">
      <w:pPr>
        <w:pStyle w:val="MTemaNormal"/>
      </w:pPr>
      <w:r w:rsidRPr="00BD7F95">
        <w:rPr>
          <w:rFonts w:eastAsia="Verdana"/>
        </w:rPr>
        <w:t>Se podrá agregar al mapa de las siguientes formas:</w:t>
      </w:r>
    </w:p>
    <w:p w:rsidR="00F757C3" w:rsidRPr="00BD7F95" w:rsidRDefault="00BD7F95" w:rsidP="0049356E">
      <w:pPr>
        <w:pStyle w:val="MTemaNormal"/>
      </w:pPr>
      <w:r w:rsidRPr="00BD7F95">
        <w:rPr>
          <w:rFonts w:eastAsia="Verdana"/>
        </w:rPr>
        <w:t xml:space="preserve"> 1) Haciendo </w:t>
      </w:r>
      <w:proofErr w:type="spellStart"/>
      <w:r w:rsidRPr="00BD7F95">
        <w:rPr>
          <w:rFonts w:eastAsia="Verdana"/>
        </w:rPr>
        <w:t>click</w:t>
      </w:r>
      <w:proofErr w:type="spellEnd"/>
      <w:r w:rsidRPr="00BD7F95">
        <w:rPr>
          <w:rFonts w:eastAsia="Verdana"/>
        </w:rPr>
        <w:t xml:space="preserve"> sobre el lugar del mapa donde estará posicionado.</w:t>
      </w:r>
    </w:p>
    <w:p w:rsidR="00F757C3" w:rsidRPr="00BD7F95" w:rsidRDefault="00BD7F95" w:rsidP="0049356E">
      <w:pPr>
        <w:pStyle w:val="MTemaNormal"/>
      </w:pPr>
      <w:r w:rsidRPr="00BD7F95">
        <w:rPr>
          <w:rFonts w:eastAsia="Verdana"/>
        </w:rPr>
        <w:t xml:space="preserve"> 2) Ingresando sus coordenadas geográficas.</w:t>
      </w:r>
    </w:p>
    <w:p w:rsidR="00F757C3" w:rsidRPr="00BD7F95" w:rsidRDefault="00BD7F95" w:rsidP="0049356E">
      <w:pPr>
        <w:pStyle w:val="MTemaNormal"/>
      </w:pPr>
      <w:r w:rsidRPr="00BD7F95">
        <w:rPr>
          <w:rFonts w:eastAsia="Verdana"/>
        </w:rPr>
        <w:t>Se le asignará un nombre a la red a elección del técnico.</w:t>
      </w:r>
    </w:p>
    <w:p w:rsidR="00F757C3" w:rsidRPr="00BD7F95" w:rsidRDefault="00BD7F95" w:rsidP="0049356E">
      <w:pPr>
        <w:pStyle w:val="MTemaNormal"/>
      </w:pPr>
      <w:r w:rsidRPr="00BD7F95">
        <w:rPr>
          <w:rFonts w:eastAsia="Verdana"/>
        </w:rPr>
        <w:t>Se despliega un mensaje para notificar al técnico que debe esperar hasta que la base se comunique con el sistema para poder comenzar a agregar motes a la red utilizando el menú Modificar red existente.</w:t>
      </w:r>
    </w:p>
    <w:p w:rsidR="00F757C3" w:rsidRPr="00BD7F95" w:rsidRDefault="00F757C3" w:rsidP="0049356E">
      <w:pPr>
        <w:pStyle w:val="MTemaNormal"/>
      </w:pPr>
    </w:p>
    <w:p w:rsidR="00F757C3" w:rsidRPr="00BD7F95" w:rsidRDefault="00BD7F95" w:rsidP="0049356E">
      <w:pPr>
        <w:pStyle w:val="MTemaNormal"/>
      </w:pPr>
      <w:r w:rsidRPr="00BD7F95">
        <w:rPr>
          <w:rFonts w:eastAsia="Verdana"/>
        </w:rPr>
        <w:t>Modificar red existente:</w:t>
      </w:r>
    </w:p>
    <w:p w:rsidR="00F757C3" w:rsidRPr="00BD7F95" w:rsidRDefault="00BD7F95" w:rsidP="0049356E">
      <w:pPr>
        <w:pStyle w:val="MTemaNormal"/>
      </w:pPr>
      <w:r w:rsidRPr="00BD7F95">
        <w:rPr>
          <w:rFonts w:eastAsia="Verdana"/>
        </w:rPr>
        <w:t xml:space="preserve">Se cargará un mapa que en primera instancia contendrá la vista satelital de Google </w:t>
      </w:r>
      <w:proofErr w:type="spellStart"/>
      <w:r w:rsidRPr="00BD7F95">
        <w:rPr>
          <w:rFonts w:eastAsia="Verdana"/>
        </w:rPr>
        <w:t>Maps</w:t>
      </w:r>
      <w:proofErr w:type="spellEnd"/>
      <w:r w:rsidRPr="00BD7F95">
        <w:rPr>
          <w:rFonts w:eastAsia="Verdana"/>
        </w:rPr>
        <w:t xml:space="preserve"> ubicada sobre Uruguay superpuesta con los límites de padrones provistos por </w:t>
      </w:r>
      <w:proofErr w:type="spellStart"/>
      <w:r w:rsidRPr="00BD7F95">
        <w:rPr>
          <w:rFonts w:eastAsia="Verdana"/>
        </w:rPr>
        <w:t>GeoServer</w:t>
      </w:r>
      <w:proofErr w:type="spellEnd"/>
      <w:r w:rsidRPr="00BD7F95">
        <w:rPr>
          <w:rFonts w:eastAsia="Verdana"/>
        </w:rPr>
        <w:t>.</w:t>
      </w:r>
    </w:p>
    <w:p w:rsidR="00F757C3" w:rsidRPr="00BD7F95" w:rsidRDefault="00BD7F95" w:rsidP="0049356E">
      <w:pPr>
        <w:pStyle w:val="MTemaNormal"/>
      </w:pPr>
      <w:r w:rsidRPr="00BD7F95">
        <w:rPr>
          <w:rFonts w:eastAsia="Verdana"/>
        </w:rPr>
        <w:t>En el mismo se mostrarán además las redes sobre las que el usuario tiene permiso.</w:t>
      </w:r>
    </w:p>
    <w:p w:rsidR="00F757C3" w:rsidRPr="00BD7F95" w:rsidRDefault="00BD7F95" w:rsidP="0049356E">
      <w:pPr>
        <w:pStyle w:val="MTemaNormal"/>
      </w:pPr>
      <w:r w:rsidRPr="00BD7F95">
        <w:rPr>
          <w:rFonts w:eastAsia="Verdana"/>
        </w:rPr>
        <w:t>El usuario selecciona una red directamente desde el mapa o desde una lista.</w:t>
      </w:r>
    </w:p>
    <w:p w:rsidR="00F757C3" w:rsidRPr="00BD7F95" w:rsidRDefault="00BD7F95" w:rsidP="0049356E">
      <w:pPr>
        <w:pStyle w:val="MTemaNormal"/>
      </w:pPr>
      <w:r w:rsidRPr="00BD7F95">
        <w:rPr>
          <w:rFonts w:eastAsia="Verdana"/>
        </w:rPr>
        <w:lastRenderedPageBreak/>
        <w:t>En el menú se brindará la posibilidad de:</w:t>
      </w:r>
    </w:p>
    <w:p w:rsidR="00F757C3" w:rsidRPr="00BD7F95" w:rsidRDefault="00BD7F95" w:rsidP="0049356E">
      <w:pPr>
        <w:pStyle w:val="MTemaNormal"/>
      </w:pPr>
      <w:r w:rsidRPr="00BD7F95">
        <w:rPr>
          <w:rFonts w:eastAsia="Verdana"/>
        </w:rPr>
        <w:t>Crear mote, Eliminar mote, Modificar mote.</w:t>
      </w:r>
    </w:p>
    <w:p w:rsidR="00F757C3" w:rsidRPr="00BD7F95" w:rsidRDefault="00BD7F95" w:rsidP="0049356E">
      <w:pPr>
        <w:pStyle w:val="MTemaNormal"/>
      </w:pPr>
      <w:r w:rsidRPr="00BD7F95">
        <w:rPr>
          <w:rFonts w:eastAsia="Verdana"/>
        </w:rPr>
        <w:t>Crear mote:</w:t>
      </w:r>
    </w:p>
    <w:p w:rsidR="00F757C3" w:rsidRPr="00BD7F95" w:rsidRDefault="00BD7F95" w:rsidP="0049356E">
      <w:pPr>
        <w:pStyle w:val="MTemaNormal"/>
      </w:pPr>
      <w:r w:rsidRPr="00BD7F95">
        <w:rPr>
          <w:rFonts w:eastAsia="Verdana"/>
        </w:rPr>
        <w:t>Se podrá agregar motes al área deseada de las siguientes formas:</w:t>
      </w:r>
    </w:p>
    <w:p w:rsidR="00F757C3" w:rsidRPr="00BD7F95" w:rsidRDefault="00BD7F95" w:rsidP="0049356E">
      <w:pPr>
        <w:pStyle w:val="MTemaNormal"/>
      </w:pPr>
      <w:r w:rsidRPr="00BD7F95">
        <w:rPr>
          <w:rFonts w:eastAsia="Verdana"/>
        </w:rPr>
        <w:t xml:space="preserve"> 1) Haciendo </w:t>
      </w:r>
      <w:proofErr w:type="spellStart"/>
      <w:r w:rsidRPr="00BD7F95">
        <w:rPr>
          <w:rFonts w:eastAsia="Verdana"/>
        </w:rPr>
        <w:t>click</w:t>
      </w:r>
      <w:proofErr w:type="spellEnd"/>
      <w:r w:rsidRPr="00BD7F95">
        <w:rPr>
          <w:rFonts w:eastAsia="Verdana"/>
        </w:rPr>
        <w:t xml:space="preserve"> sobre el lugar del mapa donde estará posicionado.</w:t>
      </w:r>
    </w:p>
    <w:p w:rsidR="00F757C3" w:rsidRPr="00BD7F95" w:rsidRDefault="00BD7F95" w:rsidP="0049356E">
      <w:pPr>
        <w:pStyle w:val="MTemaNormal"/>
      </w:pPr>
      <w:r w:rsidRPr="00BD7F95">
        <w:rPr>
          <w:rFonts w:eastAsia="Verdana"/>
        </w:rPr>
        <w:t xml:space="preserve"> 2) Ingresando sus coordenadas geográficas.</w:t>
      </w:r>
    </w:p>
    <w:p w:rsidR="00F757C3" w:rsidRPr="00BD7F95" w:rsidRDefault="00BD7F95" w:rsidP="0049356E">
      <w:pPr>
        <w:pStyle w:val="MTemaNormal"/>
      </w:pPr>
      <w:r w:rsidRPr="00BD7F95">
        <w:rPr>
          <w:rFonts w:eastAsia="Verdana"/>
        </w:rPr>
        <w:t>Luego deberá agregarles una identificación y asociarlos con su dirección IP para que los datos desplegados se correspondan con los recibidos por la base.</w:t>
      </w:r>
    </w:p>
    <w:p w:rsidR="00F757C3" w:rsidRPr="00BD7F95" w:rsidRDefault="00BD7F95" w:rsidP="0049356E">
      <w:pPr>
        <w:pStyle w:val="MTemaNormal"/>
      </w:pPr>
      <w:r w:rsidRPr="00BD7F95">
        <w:rPr>
          <w:rFonts w:eastAsia="Verdana"/>
        </w:rPr>
        <w:t>Eliminar mote:</w:t>
      </w:r>
    </w:p>
    <w:p w:rsidR="00F757C3" w:rsidRPr="00BD7F95" w:rsidRDefault="00BD7F95" w:rsidP="0049356E">
      <w:pPr>
        <w:pStyle w:val="MTemaNormal"/>
      </w:pPr>
      <w:r w:rsidRPr="00BD7F95">
        <w:rPr>
          <w:rFonts w:eastAsia="Verdana"/>
        </w:rPr>
        <w:t xml:space="preserve">Luego de seleccionada esta opción, bastará con hacer </w:t>
      </w:r>
      <w:proofErr w:type="spellStart"/>
      <w:r w:rsidRPr="00BD7F95">
        <w:rPr>
          <w:rFonts w:eastAsia="Verdana"/>
        </w:rPr>
        <w:t>click</w:t>
      </w:r>
      <w:proofErr w:type="spellEnd"/>
      <w:r w:rsidRPr="00BD7F95">
        <w:rPr>
          <w:rFonts w:eastAsia="Verdana"/>
        </w:rPr>
        <w:t xml:space="preserve"> sobre los motes que se desean eliminar y confirmar la acción. También los podrá seleccionar desde una lista.</w:t>
      </w:r>
    </w:p>
    <w:p w:rsidR="00F757C3" w:rsidRPr="00BD7F95" w:rsidRDefault="00BD7F95" w:rsidP="0049356E">
      <w:pPr>
        <w:pStyle w:val="MTemaNormal"/>
      </w:pPr>
      <w:r w:rsidRPr="00BD7F95">
        <w:rPr>
          <w:rFonts w:eastAsia="Verdana"/>
        </w:rPr>
        <w:t>Modificar mote:</w:t>
      </w:r>
    </w:p>
    <w:p w:rsidR="00F757C3" w:rsidRPr="00BD7F95" w:rsidRDefault="00BD7F95" w:rsidP="0049356E">
      <w:pPr>
        <w:pStyle w:val="MTemaNormal"/>
      </w:pPr>
      <w:r w:rsidRPr="00BD7F95">
        <w:rPr>
          <w:rFonts w:eastAsia="Verdana"/>
        </w:rPr>
        <w:t xml:space="preserve">Al seleccionar un mote (desde una lista o desde el mapa) podrá modificar la posición geográfica del mote de igual forma que cuando lo crea. Además se mostrarán los sensores del mote de los cuales se está recibiendo información y los que no. El técnico mediante </w:t>
      </w:r>
      <w:proofErr w:type="spellStart"/>
      <w:r w:rsidRPr="00BD7F95">
        <w:rPr>
          <w:rFonts w:eastAsia="Verdana"/>
        </w:rPr>
        <w:t>checkbox</w:t>
      </w:r>
      <w:proofErr w:type="spellEnd"/>
      <w:r w:rsidRPr="00BD7F95">
        <w:rPr>
          <w:rFonts w:eastAsia="Verdana"/>
        </w:rPr>
        <w:t xml:space="preserve"> podrá activar o desactivar la recepción de los mismos.</w:t>
      </w:r>
    </w:p>
    <w:p w:rsidR="00F757C3" w:rsidRPr="00BD7F95" w:rsidRDefault="00F757C3" w:rsidP="0049356E">
      <w:pPr>
        <w:pStyle w:val="MTemaNormal"/>
      </w:pPr>
    </w:p>
    <w:p w:rsidR="00F757C3" w:rsidRPr="00BD7F95" w:rsidRDefault="00BD7F95" w:rsidP="0049356E">
      <w:pPr>
        <w:pStyle w:val="MTemaNormal"/>
      </w:pPr>
      <w:r w:rsidRPr="00BD7F95">
        <w:rPr>
          <w:rFonts w:eastAsia="Verdana"/>
        </w:rPr>
        <w:t>Borrar red:</w:t>
      </w:r>
    </w:p>
    <w:p w:rsidR="00F757C3" w:rsidRPr="00BD7F95" w:rsidRDefault="00BD7F95" w:rsidP="0049356E">
      <w:pPr>
        <w:pStyle w:val="MTemaNormal"/>
      </w:pPr>
      <w:r w:rsidRPr="00BD7F95">
        <w:rPr>
          <w:rFonts w:eastAsia="Verdana"/>
        </w:rPr>
        <w:t>El sistema muestra un mapa con:</w:t>
      </w:r>
    </w:p>
    <w:p w:rsidR="00F757C3" w:rsidRPr="00BD7F95" w:rsidRDefault="00BD7F95" w:rsidP="0049356E">
      <w:pPr>
        <w:pStyle w:val="MTemaNormal"/>
      </w:pPr>
      <w:r w:rsidRPr="00BD7F95">
        <w:rPr>
          <w:rFonts w:eastAsia="Verdana"/>
        </w:rPr>
        <w:t>Si es técnico: las redes creadas por ese técnico.</w:t>
      </w:r>
    </w:p>
    <w:p w:rsidR="00F757C3" w:rsidRPr="00BD7F95" w:rsidRDefault="00BD7F95" w:rsidP="0049356E">
      <w:pPr>
        <w:pStyle w:val="MTemaNormal"/>
      </w:pPr>
      <w:r w:rsidRPr="00BD7F95">
        <w:rPr>
          <w:rFonts w:eastAsia="Verdana"/>
        </w:rPr>
        <w:t>Si es administrador: todas las redes existentes en el sistema.</w:t>
      </w:r>
    </w:p>
    <w:p w:rsidR="00F757C3" w:rsidRPr="00BD7F95" w:rsidRDefault="00BD7F95" w:rsidP="0049356E">
      <w:pPr>
        <w:pStyle w:val="MTemaNormal"/>
      </w:pPr>
      <w:r w:rsidRPr="00BD7F95">
        <w:rPr>
          <w:rFonts w:eastAsia="Verdana"/>
        </w:rPr>
        <w:t>El usuario debe seleccionar una red y se le solicitará la confirmación de borrado.</w:t>
      </w:r>
    </w:p>
    <w:p w:rsidR="00F757C3" w:rsidRPr="00BD7F95" w:rsidRDefault="00F757C3" w:rsidP="0049356E">
      <w:pPr>
        <w:pStyle w:val="MTemaNormal"/>
      </w:pPr>
    </w:p>
    <w:p w:rsidR="00F757C3" w:rsidRPr="00BD7F95" w:rsidRDefault="00BD7F95" w:rsidP="0049356E">
      <w:pPr>
        <w:pStyle w:val="MTemaNormal"/>
      </w:pPr>
      <w:r w:rsidRPr="00BD7F95">
        <w:rPr>
          <w:rFonts w:eastAsia="Verdana"/>
        </w:rPr>
        <w:t>Crear alarma:</w:t>
      </w:r>
    </w:p>
    <w:p w:rsidR="00F757C3" w:rsidRPr="00BD7F95" w:rsidRDefault="00BD7F95" w:rsidP="0049356E">
      <w:pPr>
        <w:pStyle w:val="MTemaNormal"/>
      </w:pPr>
      <w:r w:rsidRPr="00BD7F95">
        <w:rPr>
          <w:rFonts w:eastAsia="Verdana"/>
        </w:rPr>
        <w:t xml:space="preserve">Similar a la creación de alarmas del agrónomo. Aplica a las medidas de interés del técnico. </w:t>
      </w:r>
      <w:proofErr w:type="spellStart"/>
      <w:r w:rsidRPr="00BD7F95">
        <w:rPr>
          <w:rFonts w:eastAsia="Verdana"/>
        </w:rPr>
        <w:t>Ej</w:t>
      </w:r>
      <w:proofErr w:type="spellEnd"/>
      <w:r w:rsidRPr="00BD7F95">
        <w:rPr>
          <w:rFonts w:eastAsia="Verdana"/>
        </w:rPr>
        <w:t>: Batería de los sensores.</w:t>
      </w:r>
    </w:p>
    <w:p w:rsidR="00F757C3" w:rsidRPr="00BD7F95" w:rsidRDefault="00F757C3" w:rsidP="0049356E">
      <w:pPr>
        <w:pStyle w:val="MTemaNormal"/>
      </w:pPr>
    </w:p>
    <w:p w:rsidR="00F757C3" w:rsidRPr="00BD7F95" w:rsidRDefault="00BD7F95" w:rsidP="0049356E">
      <w:pPr>
        <w:pStyle w:val="MTemaNormal"/>
      </w:pPr>
      <w:r w:rsidRPr="00BD7F95">
        <w:rPr>
          <w:rFonts w:eastAsia="Verdana"/>
        </w:rPr>
        <w:t>Crear usuario agrónomo:</w:t>
      </w:r>
    </w:p>
    <w:p w:rsidR="00F757C3" w:rsidRPr="00BD7F95" w:rsidRDefault="00BD7F95" w:rsidP="0049356E">
      <w:pPr>
        <w:pStyle w:val="MTemaNormal"/>
      </w:pPr>
      <w:r w:rsidRPr="00BD7F95">
        <w:rPr>
          <w:rFonts w:eastAsia="Verdana"/>
        </w:rPr>
        <w:t xml:space="preserve">El usuario técnico podrá dar de alta a un nuevo agrónomo. Para ello ingresará su nombre, e-mail, usuario, contraseña y eventualmente celular (si se quiere recibir alertas al mismo). </w:t>
      </w:r>
    </w:p>
    <w:p w:rsidR="00F757C3" w:rsidRPr="00BD7F95" w:rsidRDefault="00F757C3" w:rsidP="0049356E">
      <w:pPr>
        <w:pStyle w:val="MTemaNormal"/>
      </w:pPr>
    </w:p>
    <w:p w:rsidR="00F757C3" w:rsidRPr="00BD7F95" w:rsidRDefault="00BD7F95" w:rsidP="0049356E">
      <w:pPr>
        <w:pStyle w:val="MTemaNormal"/>
      </w:pPr>
      <w:r w:rsidRPr="00BD7F95">
        <w:rPr>
          <w:rFonts w:eastAsia="Verdana"/>
        </w:rPr>
        <w:t>Modificar usuario agrónomo:</w:t>
      </w:r>
    </w:p>
    <w:p w:rsidR="00F757C3" w:rsidRPr="00BD7F95" w:rsidRDefault="00BD7F95" w:rsidP="0049356E">
      <w:pPr>
        <w:pStyle w:val="MTemaNormal"/>
      </w:pPr>
      <w:r w:rsidRPr="00BD7F95">
        <w:rPr>
          <w:rFonts w:eastAsia="Verdana"/>
        </w:rPr>
        <w:t xml:space="preserve">El técnico podrá seleccionar alguno de los agrónomos que ha creado desde una lista. </w:t>
      </w:r>
    </w:p>
    <w:p w:rsidR="00F757C3" w:rsidRPr="00BD7F95" w:rsidRDefault="00BD7F95" w:rsidP="0049356E">
      <w:pPr>
        <w:pStyle w:val="MTemaNormal"/>
      </w:pPr>
      <w:r w:rsidRPr="00BD7F95">
        <w:rPr>
          <w:rFonts w:eastAsia="Verdana"/>
        </w:rPr>
        <w:t xml:space="preserve">Luego podrá modificar nombre, e-mail, usuario, contraseña y eventualmente celular (si se quiere recibir alertas al mismo). </w:t>
      </w:r>
    </w:p>
    <w:p w:rsidR="00F757C3" w:rsidRPr="00BD7F95" w:rsidRDefault="00F757C3" w:rsidP="0049356E">
      <w:pPr>
        <w:pStyle w:val="MTemaNormal"/>
      </w:pPr>
    </w:p>
    <w:p w:rsidR="00F757C3" w:rsidRPr="00BD7F95" w:rsidRDefault="00BD7F95" w:rsidP="0049356E">
      <w:pPr>
        <w:pStyle w:val="MTemaNormal"/>
      </w:pPr>
      <w:r w:rsidRPr="00BD7F95">
        <w:rPr>
          <w:rFonts w:eastAsia="Verdana"/>
        </w:rPr>
        <w:t>Borrar usuario agrónomo:</w:t>
      </w:r>
    </w:p>
    <w:p w:rsidR="00F757C3" w:rsidRPr="00BD7F95" w:rsidRDefault="00BD7F95" w:rsidP="0049356E">
      <w:pPr>
        <w:pStyle w:val="MTemaNormal"/>
      </w:pPr>
      <w:r w:rsidRPr="00BD7F95">
        <w:rPr>
          <w:rFonts w:eastAsia="Verdana"/>
        </w:rPr>
        <w:t>El técnico podrá seleccionar alguno de los agrónomos que ha creado desde una lista y confirmar el borrado.</w:t>
      </w:r>
    </w:p>
    <w:p w:rsidR="00F757C3" w:rsidRPr="00BD7F95" w:rsidRDefault="00F757C3" w:rsidP="0049356E">
      <w:pPr>
        <w:pStyle w:val="MTemaNormal"/>
      </w:pPr>
    </w:p>
    <w:p w:rsidR="00F757C3" w:rsidRPr="00BD7F95" w:rsidRDefault="00BD7F95" w:rsidP="0049356E">
      <w:pPr>
        <w:pStyle w:val="MTemaNormal"/>
      </w:pPr>
      <w:r w:rsidRPr="00BD7F95">
        <w:rPr>
          <w:rFonts w:eastAsia="Verdana"/>
        </w:rPr>
        <w:t>Agregar agrónomo a red de sensores:</w:t>
      </w:r>
    </w:p>
    <w:p w:rsidR="00F757C3" w:rsidRPr="00BD7F95" w:rsidRDefault="00BD7F95" w:rsidP="0049356E">
      <w:pPr>
        <w:pStyle w:val="MTemaNormal"/>
      </w:pPr>
      <w:r w:rsidRPr="00BD7F95">
        <w:rPr>
          <w:rFonts w:eastAsia="Verdana"/>
        </w:rPr>
        <w:t>El sistema muestra un mapa con las redes creadas por dicho técnico. Además, una lista con los agrónomos creados por el mismo.</w:t>
      </w:r>
    </w:p>
    <w:p w:rsidR="00F757C3" w:rsidRPr="00BD7F95" w:rsidRDefault="00BD7F95" w:rsidP="0049356E">
      <w:pPr>
        <w:pStyle w:val="MTemaNormal"/>
      </w:pPr>
      <w:r w:rsidRPr="00BD7F95">
        <w:rPr>
          <w:rFonts w:eastAsia="Verdana"/>
        </w:rPr>
        <w:t>El técnico selecciona una red y un usuario agrónomo y confirma la acción.</w:t>
      </w:r>
    </w:p>
    <w:p w:rsidR="00F757C3" w:rsidRPr="00BD7F95" w:rsidRDefault="00F757C3" w:rsidP="0049356E">
      <w:pPr>
        <w:pStyle w:val="MTemaNormal"/>
      </w:pPr>
    </w:p>
    <w:p w:rsidR="00F757C3" w:rsidRPr="00BD7F95" w:rsidRDefault="00BD7F95" w:rsidP="0049356E">
      <w:pPr>
        <w:pStyle w:val="MTemaNormal"/>
      </w:pPr>
      <w:r w:rsidRPr="00BD7F95">
        <w:rPr>
          <w:rFonts w:eastAsia="Verdana"/>
        </w:rPr>
        <w:t>Ver estado de red:</w:t>
      </w:r>
    </w:p>
    <w:p w:rsidR="00F757C3" w:rsidRPr="00BD7F95" w:rsidRDefault="00BD7F95" w:rsidP="0049356E">
      <w:pPr>
        <w:pStyle w:val="MTemaNormal"/>
      </w:pPr>
      <w:r w:rsidRPr="00BD7F95">
        <w:rPr>
          <w:rFonts w:eastAsia="Verdana"/>
        </w:rPr>
        <w:t xml:space="preserve">Se cargará un mapa que en primera instancia contendrá la vista satelital de Google </w:t>
      </w:r>
      <w:proofErr w:type="spellStart"/>
      <w:r w:rsidRPr="00BD7F95">
        <w:rPr>
          <w:rFonts w:eastAsia="Verdana"/>
        </w:rPr>
        <w:t>Maps</w:t>
      </w:r>
      <w:proofErr w:type="spellEnd"/>
      <w:r w:rsidRPr="00BD7F95">
        <w:rPr>
          <w:rFonts w:eastAsia="Verdana"/>
        </w:rPr>
        <w:t xml:space="preserve"> superpuesta con los límites del padrón provistos por </w:t>
      </w:r>
      <w:proofErr w:type="spellStart"/>
      <w:r w:rsidRPr="00BD7F95">
        <w:rPr>
          <w:rFonts w:eastAsia="Verdana"/>
        </w:rPr>
        <w:t>GeoServer</w:t>
      </w:r>
      <w:proofErr w:type="spellEnd"/>
      <w:r w:rsidRPr="00BD7F95">
        <w:rPr>
          <w:rFonts w:eastAsia="Verdana"/>
        </w:rPr>
        <w:t>. El técnico verá en el mapa las redes de sensores que administra resaltadas. Podrá ver la distribución de los motes de una red con mejor precisión de dos formas:</w:t>
      </w:r>
    </w:p>
    <w:p w:rsidR="00F757C3" w:rsidRPr="00BD7F95" w:rsidRDefault="00BD7F95" w:rsidP="0049356E">
      <w:pPr>
        <w:pStyle w:val="MTemaNormal"/>
      </w:pPr>
      <w:r w:rsidRPr="00BD7F95">
        <w:rPr>
          <w:rFonts w:eastAsia="Verdana"/>
        </w:rPr>
        <w:t>1) Seleccionando la red desde un menú desplegable.</w:t>
      </w:r>
    </w:p>
    <w:p w:rsidR="00F757C3" w:rsidRPr="00BD7F95" w:rsidRDefault="00BD7F95" w:rsidP="0049356E">
      <w:pPr>
        <w:pStyle w:val="MTemaNormal"/>
      </w:pPr>
      <w:r w:rsidRPr="00BD7F95">
        <w:rPr>
          <w:rFonts w:eastAsia="Verdana"/>
        </w:rPr>
        <w:t xml:space="preserve">2) Realizando un acercamiento en el mapa. </w:t>
      </w:r>
    </w:p>
    <w:p w:rsidR="00F757C3" w:rsidRPr="00BD7F95" w:rsidRDefault="00BD7F95" w:rsidP="0049356E">
      <w:pPr>
        <w:pStyle w:val="MTemaNormal"/>
      </w:pPr>
      <w:r w:rsidRPr="00BD7F95">
        <w:rPr>
          <w:rFonts w:eastAsia="Verdana"/>
        </w:rPr>
        <w:t xml:space="preserve">Los motes tendrán diferentes colores (rojo/amarillo/verde) para representar su nivel de batería. El color será definido a partir del sensor con peor nivel de batería. Al seleccionar uno de los motes, se mostrarán los niveles de batería del mismo respecto al tiempo. </w:t>
      </w:r>
    </w:p>
    <w:p w:rsidR="00F757C3" w:rsidRPr="00BD7F95" w:rsidRDefault="00BD7F95" w:rsidP="0049356E">
      <w:pPr>
        <w:pStyle w:val="MTemaNormal"/>
      </w:pPr>
      <w:r w:rsidRPr="00BD7F95">
        <w:rPr>
          <w:rFonts w:eastAsia="Verdana"/>
        </w:rPr>
        <w:t xml:space="preserve">Además se dará la opción de cargar una capa sobre el mapa que represente las rutas por donde viajan los paquetes. Idealmente se conectaría a los sensores con aristas dirigidas con índices que indiquen cuántas veces un paquete pasó por ellas. A partir de </w:t>
      </w:r>
      <w:proofErr w:type="spellStart"/>
      <w:r w:rsidRPr="00BD7F95">
        <w:rPr>
          <w:rFonts w:eastAsia="Verdana"/>
        </w:rPr>
        <w:t>ésto</w:t>
      </w:r>
      <w:proofErr w:type="spellEnd"/>
      <w:r w:rsidRPr="00BD7F95">
        <w:rPr>
          <w:rFonts w:eastAsia="Verdana"/>
        </w:rPr>
        <w:t xml:space="preserve"> se puede ver qué motes son tomados como padres más seguido. También se contará con una opción para generar un reporte de los datos visualizados en el momento y exportarlos a formato </w:t>
      </w:r>
      <w:proofErr w:type="spellStart"/>
      <w:r w:rsidRPr="00BD7F95">
        <w:rPr>
          <w:rFonts w:eastAsia="Verdana"/>
        </w:rPr>
        <w:t>pdf</w:t>
      </w:r>
      <w:proofErr w:type="spellEnd"/>
      <w:r w:rsidRPr="00BD7F95">
        <w:rPr>
          <w:rFonts w:eastAsia="Verdana"/>
        </w:rPr>
        <w:t>.</w:t>
      </w:r>
    </w:p>
    <w:p w:rsidR="00F757C3" w:rsidRPr="00BD7F95" w:rsidRDefault="00F757C3" w:rsidP="0049356E">
      <w:pPr>
        <w:pStyle w:val="MTemaNormal"/>
      </w:pPr>
    </w:p>
    <w:p w:rsidR="00F757C3" w:rsidRPr="00BD7F95" w:rsidRDefault="00BD7F95" w:rsidP="0049356E">
      <w:pPr>
        <w:pStyle w:val="MTemaNormal"/>
      </w:pPr>
      <w:r w:rsidRPr="00BD7F95">
        <w:rPr>
          <w:rFonts w:eastAsia="Verdana"/>
        </w:rPr>
        <w:t>Cargar capa para el mapa:</w:t>
      </w:r>
    </w:p>
    <w:p w:rsidR="00F757C3" w:rsidRPr="00BD7F95" w:rsidRDefault="00BD7F95" w:rsidP="0049356E">
      <w:pPr>
        <w:pStyle w:val="MTemaNormal"/>
      </w:pPr>
      <w:r w:rsidRPr="00BD7F95">
        <w:rPr>
          <w:rFonts w:eastAsia="Verdana"/>
          <w:highlight w:val="white"/>
        </w:rPr>
        <w:t xml:space="preserve">Se podrán cargar nuevas capas para que puedan ser visualizadas en el mapa. El usuario debe asociar las mismas a las redes de interés sobre las que tiene permiso </w:t>
      </w:r>
      <w:proofErr w:type="spellStart"/>
      <w:r w:rsidRPr="00BD7F95">
        <w:rPr>
          <w:rFonts w:eastAsia="Verdana"/>
          <w:highlight w:val="white"/>
        </w:rPr>
        <w:t>seleccionandolas</w:t>
      </w:r>
      <w:proofErr w:type="spellEnd"/>
      <w:r w:rsidRPr="00BD7F95">
        <w:rPr>
          <w:rFonts w:eastAsia="Verdana"/>
          <w:highlight w:val="white"/>
        </w:rPr>
        <w:t xml:space="preserve"> desde una lista.  </w:t>
      </w:r>
    </w:p>
    <w:p w:rsidR="00F757C3" w:rsidRPr="00BD7F95" w:rsidRDefault="00F757C3" w:rsidP="0049356E">
      <w:pPr>
        <w:pStyle w:val="MTemaNormal"/>
      </w:pPr>
    </w:p>
    <w:p w:rsidR="00F757C3" w:rsidRPr="00BD7F95" w:rsidRDefault="00BD7F95" w:rsidP="0049356E">
      <w:pPr>
        <w:pStyle w:val="MTemaNormal"/>
      </w:pPr>
      <w:r w:rsidRPr="00BD7F95">
        <w:rPr>
          <w:rFonts w:eastAsia="Verdana"/>
        </w:rPr>
        <w:t>Dar de baja capa para mapa:</w:t>
      </w:r>
    </w:p>
    <w:p w:rsidR="00F757C3" w:rsidRPr="00BD7F95" w:rsidRDefault="00BD7F95" w:rsidP="0049356E">
      <w:pPr>
        <w:pStyle w:val="MTemaNormal"/>
      </w:pPr>
      <w:r w:rsidRPr="00BD7F95">
        <w:rPr>
          <w:rFonts w:eastAsia="Verdana"/>
          <w:highlight w:val="white"/>
        </w:rPr>
        <w:t>Se listaran las capas creadas por el usuario. Debe seleccionarlas y confirmar la acción.</w:t>
      </w:r>
    </w:p>
    <w:p w:rsidR="00F757C3" w:rsidRPr="00BD7F95" w:rsidRDefault="00F757C3" w:rsidP="0049356E">
      <w:pPr>
        <w:pStyle w:val="MTemaNormal"/>
      </w:pPr>
    </w:p>
    <w:p w:rsidR="00F757C3" w:rsidRPr="00BD7F95" w:rsidRDefault="00BD7F95" w:rsidP="0049356E">
      <w:pPr>
        <w:pStyle w:val="MTema2"/>
      </w:pPr>
      <w:bookmarkStart w:id="14" w:name="_Toc398498224"/>
      <w:r w:rsidRPr="00BD7F95">
        <w:rPr>
          <w:rFonts w:eastAsia="Verdana"/>
        </w:rPr>
        <w:t>Interfaz administrador:</w:t>
      </w:r>
      <w:bookmarkEnd w:id="14"/>
    </w:p>
    <w:p w:rsidR="00F757C3" w:rsidRPr="00BD7F95" w:rsidRDefault="00BD7F95" w:rsidP="0049356E">
      <w:pPr>
        <w:pStyle w:val="MTemaNormal"/>
      </w:pPr>
      <w:r w:rsidRPr="00BD7F95">
        <w:rPr>
          <w:rFonts w:eastAsia="Verdana"/>
        </w:rPr>
        <w:t>Similar a la del técnico con el agregado de poder dar de alta técnicos y crear nuevos tipos de sensor. En su menú se agregan: Alta técnico y Crear nuevo tipo de sensor.</w:t>
      </w:r>
    </w:p>
    <w:p w:rsidR="00F757C3" w:rsidRPr="00BD7F95" w:rsidRDefault="00BD7F95" w:rsidP="0049356E">
      <w:pPr>
        <w:pStyle w:val="MTemaNormal"/>
      </w:pPr>
      <w:r w:rsidRPr="00BD7F95">
        <w:rPr>
          <w:rFonts w:eastAsia="Verdana"/>
        </w:rPr>
        <w:tab/>
      </w:r>
      <w:r w:rsidRPr="00BD7F95">
        <w:rPr>
          <w:rFonts w:eastAsia="Verdana"/>
        </w:rPr>
        <w:tab/>
      </w:r>
    </w:p>
    <w:p w:rsidR="00F757C3" w:rsidRPr="00BD7F95" w:rsidRDefault="00BD7F95" w:rsidP="0049356E">
      <w:pPr>
        <w:pStyle w:val="MTemaNormal"/>
      </w:pPr>
      <w:r w:rsidRPr="00BD7F95">
        <w:rPr>
          <w:rFonts w:eastAsia="Verdana"/>
        </w:rPr>
        <w:t>Alta técnico:</w:t>
      </w:r>
    </w:p>
    <w:p w:rsidR="00F757C3" w:rsidRPr="00BD7F95" w:rsidRDefault="00BD7F95" w:rsidP="0049356E">
      <w:pPr>
        <w:pStyle w:val="MTemaNormal"/>
      </w:pPr>
      <w:r w:rsidRPr="00BD7F95">
        <w:rPr>
          <w:rFonts w:eastAsia="Verdana"/>
        </w:rPr>
        <w:t xml:space="preserve">Para ello ingresará su nombre, e-mail, usuario, contraseña y eventualmente celular (si se quiere recibir alertas al mismo). </w:t>
      </w:r>
    </w:p>
    <w:p w:rsidR="00F757C3" w:rsidRPr="00BD7F95" w:rsidRDefault="00F757C3" w:rsidP="0049356E">
      <w:pPr>
        <w:pStyle w:val="MTemaNormal"/>
      </w:pPr>
    </w:p>
    <w:p w:rsidR="00F757C3" w:rsidRPr="00BD7F95" w:rsidRDefault="00BD7F95" w:rsidP="0049356E">
      <w:pPr>
        <w:pStyle w:val="MTemaNormal"/>
      </w:pPr>
      <w:r w:rsidRPr="00BD7F95">
        <w:rPr>
          <w:rFonts w:eastAsia="Verdana"/>
        </w:rPr>
        <w:t>Crear nuevo tipo de sensor.</w:t>
      </w:r>
    </w:p>
    <w:p w:rsidR="00F757C3" w:rsidRPr="00BD7F95" w:rsidRDefault="00BD7F95" w:rsidP="0049356E">
      <w:pPr>
        <w:pStyle w:val="MTemaNormal"/>
      </w:pPr>
      <w:r w:rsidRPr="00BD7F95">
        <w:rPr>
          <w:rFonts w:eastAsia="Verdana"/>
        </w:rPr>
        <w:t>El sistema muestra el nombre de la variable del nuevo tipo de sensor y su magnitud. El administrador debe asociar diferentes colores a valores de la nueva variable (para colorear los sensores en el mapa) e indicar valores críticos de ésta (para posibles alertas). El usuario seleccionará los colores desde una paleta.</w:t>
      </w:r>
      <w:r w:rsidRPr="00BD7F95">
        <w:rPr>
          <w:rFonts w:eastAsia="Verdana"/>
          <w:b/>
        </w:rPr>
        <w:br/>
      </w:r>
    </w:p>
    <w:p w:rsidR="00F757C3" w:rsidRPr="00BD7F95" w:rsidRDefault="00F757C3" w:rsidP="0049356E">
      <w:pPr>
        <w:pStyle w:val="MTemaNormal"/>
      </w:pPr>
    </w:p>
    <w:p w:rsidR="00F757C3" w:rsidRPr="00BD7F95" w:rsidRDefault="00F757C3" w:rsidP="0049356E">
      <w:pPr>
        <w:pStyle w:val="MTemaNormal"/>
      </w:pPr>
    </w:p>
    <w:p w:rsidR="00F757C3" w:rsidRPr="00BD7F95" w:rsidRDefault="00F757C3" w:rsidP="0049356E">
      <w:pPr>
        <w:pStyle w:val="MTemaNormal"/>
      </w:pPr>
    </w:p>
    <w:p w:rsidR="00F757C3" w:rsidRPr="00BD7F95" w:rsidRDefault="00F757C3" w:rsidP="0049356E">
      <w:pPr>
        <w:pStyle w:val="MTemaNormal"/>
      </w:pPr>
    </w:p>
    <w:p w:rsidR="00F757C3" w:rsidRPr="00BD7F95" w:rsidRDefault="00F757C3" w:rsidP="0049356E">
      <w:pPr>
        <w:pStyle w:val="MTemaNormal"/>
      </w:pPr>
    </w:p>
    <w:p w:rsidR="00F757C3" w:rsidRPr="00BD7F95" w:rsidRDefault="00F757C3" w:rsidP="0049356E">
      <w:pPr>
        <w:pStyle w:val="MTemaNormal"/>
      </w:pPr>
    </w:p>
    <w:p w:rsidR="00F757C3" w:rsidRPr="00BD7F95" w:rsidRDefault="00F757C3" w:rsidP="0049356E">
      <w:pPr>
        <w:pStyle w:val="MTemaNormal"/>
      </w:pPr>
    </w:p>
    <w:p w:rsidR="00F757C3" w:rsidRPr="00BD7F95" w:rsidRDefault="00F757C3" w:rsidP="0049356E">
      <w:pPr>
        <w:pStyle w:val="MTemaNormal"/>
      </w:pPr>
    </w:p>
    <w:p w:rsidR="00F757C3" w:rsidRPr="00BD7F95" w:rsidRDefault="00F757C3" w:rsidP="0049356E">
      <w:pPr>
        <w:pStyle w:val="MTemaNormal"/>
      </w:pPr>
    </w:p>
    <w:p w:rsidR="00F757C3" w:rsidRPr="00BD7F95" w:rsidRDefault="00F757C3" w:rsidP="0049356E">
      <w:pPr>
        <w:pStyle w:val="MTemaNormal"/>
      </w:pPr>
    </w:p>
    <w:p w:rsidR="00F757C3" w:rsidRPr="00BD7F95" w:rsidRDefault="00F757C3" w:rsidP="0049356E">
      <w:pPr>
        <w:pStyle w:val="MTemaNormal"/>
      </w:pPr>
    </w:p>
    <w:p w:rsidR="00F757C3" w:rsidRPr="00BD7F95" w:rsidRDefault="00F757C3" w:rsidP="0049356E">
      <w:pPr>
        <w:pStyle w:val="MTemaNormal"/>
      </w:pPr>
    </w:p>
    <w:p w:rsidR="00F757C3" w:rsidRPr="00BD7F95" w:rsidRDefault="00F757C3" w:rsidP="0049356E">
      <w:pPr>
        <w:pStyle w:val="MTemaNormal"/>
      </w:pPr>
    </w:p>
    <w:p w:rsidR="00F757C3" w:rsidRPr="00BD7F95" w:rsidRDefault="00BD7F95" w:rsidP="0049356E">
      <w:pPr>
        <w:pStyle w:val="MTema1"/>
      </w:pPr>
      <w:bookmarkStart w:id="15" w:name="h.kystd5lszj94" w:colFirst="0" w:colLast="0"/>
      <w:bookmarkStart w:id="16" w:name="_Toc398408824"/>
      <w:bookmarkStart w:id="17" w:name="_Toc398498225"/>
      <w:bookmarkEnd w:id="15"/>
      <w:r w:rsidRPr="00BD7F95">
        <w:rPr>
          <w:rFonts w:eastAsia="Verdana"/>
        </w:rPr>
        <w:t>Interfaz de Usuario: aspecto visual</w:t>
      </w:r>
      <w:bookmarkEnd w:id="16"/>
      <w:bookmarkEnd w:id="17"/>
    </w:p>
    <w:p w:rsidR="00F757C3" w:rsidRPr="00BD7F95" w:rsidRDefault="00F757C3" w:rsidP="0049356E">
      <w:pPr>
        <w:pStyle w:val="MTemaNormal"/>
      </w:pPr>
    </w:p>
    <w:p w:rsidR="00F757C3" w:rsidRDefault="00BD7F95" w:rsidP="0049356E">
      <w:pPr>
        <w:pStyle w:val="MTemaNormal"/>
      </w:pPr>
      <w:proofErr w:type="spellStart"/>
      <w:r>
        <w:rPr>
          <w:rFonts w:eastAsia="Verdana"/>
        </w:rPr>
        <w:t>Páginainicio</w:t>
      </w:r>
      <w:proofErr w:type="spellEnd"/>
      <w:r>
        <w:rPr>
          <w:rFonts w:eastAsia="Verdana"/>
        </w:rPr>
        <w:t>:</w:t>
      </w:r>
    </w:p>
    <w:p w:rsidR="00F757C3" w:rsidRDefault="00BD7F95" w:rsidP="0049356E">
      <w:pPr>
        <w:pStyle w:val="MTemaNormal"/>
      </w:pPr>
      <w:r>
        <w:rPr>
          <w:noProof/>
          <w:lang w:val="es-UY" w:eastAsia="es-UY"/>
        </w:rPr>
        <w:drawing>
          <wp:inline distT="114300" distB="114300" distL="114300" distR="114300">
            <wp:extent cx="5943600" cy="2959100"/>
            <wp:effectExtent l="0" t="0" r="0" b="0"/>
            <wp:docPr id="2" name="image00.jpg" descr="inicio1.jpg"/>
            <wp:cNvGraphicFramePr/>
            <a:graphic xmlns:a="http://schemas.openxmlformats.org/drawingml/2006/main">
              <a:graphicData uri="http://schemas.openxmlformats.org/drawingml/2006/picture">
                <pic:pic xmlns:pic="http://schemas.openxmlformats.org/drawingml/2006/picture">
                  <pic:nvPicPr>
                    <pic:cNvPr id="0" name="image00.jpg" descr="inicio1.jpg"/>
                    <pic:cNvPicPr preferRelativeResize="0"/>
                  </pic:nvPicPr>
                  <pic:blipFill>
                    <a:blip r:embed="rId6"/>
                    <a:srcRect/>
                    <a:stretch>
                      <a:fillRect/>
                    </a:stretch>
                  </pic:blipFill>
                  <pic:spPr>
                    <a:xfrm>
                      <a:off x="0" y="0"/>
                      <a:ext cx="5943600" cy="2959100"/>
                    </a:xfrm>
                    <a:prstGeom prst="rect">
                      <a:avLst/>
                    </a:prstGeom>
                    <a:ln/>
                  </pic:spPr>
                </pic:pic>
              </a:graphicData>
            </a:graphic>
          </wp:inline>
        </w:drawing>
      </w:r>
    </w:p>
    <w:p w:rsidR="00F757C3" w:rsidRDefault="00F757C3" w:rsidP="0049356E">
      <w:pPr>
        <w:pStyle w:val="MTemaNormal"/>
      </w:pPr>
    </w:p>
    <w:p w:rsidR="00F757C3" w:rsidRDefault="00F757C3" w:rsidP="0049356E">
      <w:pPr>
        <w:pStyle w:val="MTemaNormal"/>
      </w:pPr>
    </w:p>
    <w:p w:rsidR="00F757C3" w:rsidRPr="00BD7F95" w:rsidRDefault="00BD7F95" w:rsidP="0049356E">
      <w:pPr>
        <w:pStyle w:val="MTemaNormal"/>
      </w:pPr>
      <w:r w:rsidRPr="00BD7F95">
        <w:rPr>
          <w:rFonts w:eastAsia="Verdana"/>
        </w:rPr>
        <w:t>Interfaz agrónomo:</w:t>
      </w:r>
    </w:p>
    <w:p w:rsidR="00F757C3" w:rsidRPr="00BD7F95" w:rsidRDefault="00BD7F95" w:rsidP="0049356E">
      <w:pPr>
        <w:pStyle w:val="MTemaNormal"/>
      </w:pPr>
      <w:r>
        <w:rPr>
          <w:noProof/>
          <w:lang w:val="es-UY" w:eastAsia="es-UY"/>
        </w:rPr>
        <w:lastRenderedPageBreak/>
        <w:drawing>
          <wp:anchor distT="114300" distB="114300" distL="114300" distR="114300" simplePos="0" relativeHeight="251658240" behindDoc="0" locked="0" layoutInCell="0" allowOverlap="0">
            <wp:simplePos x="0" y="0"/>
            <wp:positionH relativeFrom="margin">
              <wp:posOffset>-447674</wp:posOffset>
            </wp:positionH>
            <wp:positionV relativeFrom="paragraph">
              <wp:posOffset>142875</wp:posOffset>
            </wp:positionV>
            <wp:extent cx="6622761" cy="3362325"/>
            <wp:effectExtent l="0" t="0" r="0" b="0"/>
            <wp:wrapTopAndBottom distT="114300" distB="114300"/>
            <wp:docPr id="1" name="image02.jpg" descr="agro.jpg"/>
            <wp:cNvGraphicFramePr/>
            <a:graphic xmlns:a="http://schemas.openxmlformats.org/drawingml/2006/main">
              <a:graphicData uri="http://schemas.openxmlformats.org/drawingml/2006/picture">
                <pic:pic xmlns:pic="http://schemas.openxmlformats.org/drawingml/2006/picture">
                  <pic:nvPicPr>
                    <pic:cNvPr id="0" name="image02.jpg" descr="agro.jpg"/>
                    <pic:cNvPicPr preferRelativeResize="0"/>
                  </pic:nvPicPr>
                  <pic:blipFill>
                    <a:blip r:embed="rId7"/>
                    <a:srcRect/>
                    <a:stretch>
                      <a:fillRect/>
                    </a:stretch>
                  </pic:blipFill>
                  <pic:spPr>
                    <a:xfrm>
                      <a:off x="0" y="0"/>
                      <a:ext cx="6622761" cy="3362325"/>
                    </a:xfrm>
                    <a:prstGeom prst="rect">
                      <a:avLst/>
                    </a:prstGeom>
                    <a:ln/>
                  </pic:spPr>
                </pic:pic>
              </a:graphicData>
            </a:graphic>
          </wp:anchor>
        </w:drawing>
      </w:r>
    </w:p>
    <w:p w:rsidR="00BD7F95" w:rsidRDefault="00BD7F95" w:rsidP="0049356E">
      <w:pPr>
        <w:pStyle w:val="MTemaNormal"/>
        <w:rPr>
          <w:rFonts w:eastAsia="Verdana"/>
        </w:rPr>
      </w:pPr>
    </w:p>
    <w:p w:rsidR="00BD7F95" w:rsidRDefault="00BD7F95" w:rsidP="0049356E">
      <w:pPr>
        <w:pStyle w:val="MTemaNormal"/>
        <w:rPr>
          <w:rFonts w:eastAsia="Verdana"/>
        </w:rPr>
      </w:pPr>
    </w:p>
    <w:p w:rsidR="00F757C3" w:rsidRPr="00BD7F95" w:rsidRDefault="00BD7F95" w:rsidP="0049356E">
      <w:pPr>
        <w:pStyle w:val="MTemaNormal"/>
      </w:pPr>
      <w:r>
        <w:rPr>
          <w:noProof/>
          <w:lang w:val="es-UY" w:eastAsia="es-UY"/>
        </w:rPr>
        <w:drawing>
          <wp:anchor distT="114300" distB="114300" distL="114300" distR="114300" simplePos="0" relativeHeight="251659264" behindDoc="0" locked="0" layoutInCell="0" allowOverlap="0">
            <wp:simplePos x="0" y="0"/>
            <wp:positionH relativeFrom="margin">
              <wp:posOffset>-523240</wp:posOffset>
            </wp:positionH>
            <wp:positionV relativeFrom="paragraph">
              <wp:posOffset>349250</wp:posOffset>
            </wp:positionV>
            <wp:extent cx="6537325" cy="3357245"/>
            <wp:effectExtent l="0" t="0" r="0" b="0"/>
            <wp:wrapTopAndBottom distT="114300" distB="114300"/>
            <wp:docPr id="3" name="image01.jpg" descr="tecnico.jpg"/>
            <wp:cNvGraphicFramePr/>
            <a:graphic xmlns:a="http://schemas.openxmlformats.org/drawingml/2006/main">
              <a:graphicData uri="http://schemas.openxmlformats.org/drawingml/2006/picture">
                <pic:pic xmlns:pic="http://schemas.openxmlformats.org/drawingml/2006/picture">
                  <pic:nvPicPr>
                    <pic:cNvPr id="0" name="image01.jpg" descr="tecnico.jpg"/>
                    <pic:cNvPicPr preferRelativeResize="0"/>
                  </pic:nvPicPr>
                  <pic:blipFill>
                    <a:blip r:embed="rId8"/>
                    <a:srcRect/>
                    <a:stretch>
                      <a:fillRect/>
                    </a:stretch>
                  </pic:blipFill>
                  <pic:spPr>
                    <a:xfrm>
                      <a:off x="0" y="0"/>
                      <a:ext cx="6537325" cy="3357245"/>
                    </a:xfrm>
                    <a:prstGeom prst="rect">
                      <a:avLst/>
                    </a:prstGeom>
                    <a:ln/>
                  </pic:spPr>
                </pic:pic>
              </a:graphicData>
            </a:graphic>
          </wp:anchor>
        </w:drawing>
      </w:r>
      <w:r w:rsidRPr="00BD7F95">
        <w:rPr>
          <w:rFonts w:eastAsia="Verdana"/>
        </w:rPr>
        <w:t>Interfaz técnico:</w:t>
      </w:r>
      <w:bookmarkStart w:id="18" w:name="_GoBack"/>
      <w:bookmarkEnd w:id="18"/>
    </w:p>
    <w:p w:rsidR="00F757C3" w:rsidRPr="00BD7F95" w:rsidRDefault="00F757C3" w:rsidP="0049356E">
      <w:pPr>
        <w:pStyle w:val="MTemaNormal"/>
      </w:pPr>
    </w:p>
    <w:p w:rsidR="00F757C3" w:rsidRPr="00BD7F95" w:rsidRDefault="00BD7F95" w:rsidP="0049356E">
      <w:pPr>
        <w:pStyle w:val="MTemaNormal"/>
      </w:pPr>
      <w:r w:rsidRPr="00BD7F95">
        <w:rPr>
          <w:rFonts w:eastAsia="Verdana"/>
        </w:rPr>
        <w:lastRenderedPageBreak/>
        <w:t>Interfaz administrador:</w:t>
      </w:r>
    </w:p>
    <w:p w:rsidR="00F757C3" w:rsidRPr="00BD7F95" w:rsidRDefault="00F757C3" w:rsidP="0049356E">
      <w:pPr>
        <w:pStyle w:val="MTemaNormal"/>
      </w:pPr>
    </w:p>
    <w:p w:rsidR="00F757C3" w:rsidRPr="00BD7F95" w:rsidRDefault="00BD7F95" w:rsidP="0049356E">
      <w:pPr>
        <w:pStyle w:val="MTemaNormal"/>
      </w:pPr>
      <w:r w:rsidRPr="00BD7F95">
        <w:rPr>
          <w:rFonts w:eastAsia="Verdana"/>
        </w:rPr>
        <w:t>Similar a la de técnico con dos opciones más en el menú izquierdo.</w:t>
      </w:r>
    </w:p>
    <w:p w:rsidR="00F757C3" w:rsidRPr="00BD7F95" w:rsidRDefault="00F757C3" w:rsidP="0049356E">
      <w:pPr>
        <w:pStyle w:val="MTemaNormal"/>
      </w:pPr>
    </w:p>
    <w:p w:rsidR="00F757C3" w:rsidRPr="00BD7F95" w:rsidRDefault="00F757C3" w:rsidP="0049356E">
      <w:pPr>
        <w:pStyle w:val="MTemaNormal"/>
      </w:pPr>
    </w:p>
    <w:sectPr w:rsidR="00F757C3" w:rsidRPr="00BD7F95" w:rsidSect="008218EB">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E93270"/>
    <w:multiLevelType w:val="multilevel"/>
    <w:tmpl w:val="7C3098DE"/>
    <w:lvl w:ilvl="0">
      <w:start w:val="1"/>
      <w:numFmt w:val="decimal"/>
      <w:pStyle w:val="MTema1"/>
      <w:lvlText w:val="%1."/>
      <w:lvlJc w:val="left"/>
      <w:pPr>
        <w:tabs>
          <w:tab w:val="num" w:pos="567"/>
        </w:tabs>
        <w:ind w:left="567" w:hanging="567"/>
      </w:pPr>
      <w:rPr>
        <w:rFonts w:hint="default"/>
      </w:rPr>
    </w:lvl>
    <w:lvl w:ilvl="1">
      <w:start w:val="1"/>
      <w:numFmt w:val="decimal"/>
      <w:pStyle w:val="MTema2"/>
      <w:lvlText w:val="%1.%2."/>
      <w:lvlJc w:val="left"/>
      <w:pPr>
        <w:tabs>
          <w:tab w:val="num" w:pos="1304"/>
        </w:tabs>
        <w:ind w:left="1304" w:hanging="73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pStyle w:val="MTema3"/>
      <w:lvlText w:val="%1.%2.%3."/>
      <w:lvlJc w:val="left"/>
      <w:pPr>
        <w:tabs>
          <w:tab w:val="num" w:pos="2098"/>
        </w:tabs>
        <w:ind w:left="2098" w:hanging="79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pStyle w:val="MTema4"/>
      <w:lvlText w:val="%1.%2.%3.%4."/>
      <w:lvlJc w:val="left"/>
      <w:pPr>
        <w:tabs>
          <w:tab w:val="num" w:pos="2948"/>
        </w:tabs>
        <w:ind w:left="2948" w:hanging="85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stylePaneFormatFilter w:val="1028"/>
  <w:defaultTabStop w:val="720"/>
  <w:hyphenationZone w:val="425"/>
  <w:characterSpacingControl w:val="doNotCompress"/>
  <w:compat/>
  <w:rsids>
    <w:rsidRoot w:val="00F757C3"/>
    <w:rsid w:val="0049356E"/>
    <w:rsid w:val="008218EB"/>
    <w:rsid w:val="00A719B5"/>
    <w:rsid w:val="00BD7F95"/>
    <w:rsid w:val="00C448AA"/>
    <w:rsid w:val="00F757C3"/>
  </w:rsids>
  <m:mathPr>
    <m:mathFont m:val="Cambria Math"/>
    <m:brkBin m:val="before"/>
    <m:brkBinSub m:val="--"/>
    <m:smallFrac/>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9356E"/>
  </w:style>
  <w:style w:type="paragraph" w:styleId="Ttulo1">
    <w:name w:val="heading 1"/>
    <w:basedOn w:val="Normal"/>
    <w:next w:val="Normal"/>
    <w:rsid w:val="008218EB"/>
    <w:pPr>
      <w:keepNext/>
      <w:keepLines/>
      <w:spacing w:before="200"/>
      <w:contextualSpacing/>
      <w:outlineLvl w:val="0"/>
    </w:pPr>
    <w:rPr>
      <w:rFonts w:ascii="Trebuchet MS" w:eastAsia="Trebuchet MS" w:hAnsi="Trebuchet MS" w:cs="Trebuchet MS"/>
      <w:sz w:val="32"/>
    </w:rPr>
  </w:style>
  <w:style w:type="paragraph" w:styleId="Ttulo2">
    <w:name w:val="heading 2"/>
    <w:basedOn w:val="Normal"/>
    <w:next w:val="Normal"/>
    <w:rsid w:val="008218EB"/>
    <w:pPr>
      <w:keepNext/>
      <w:keepLines/>
      <w:spacing w:before="200"/>
      <w:contextualSpacing/>
      <w:outlineLvl w:val="1"/>
    </w:pPr>
    <w:rPr>
      <w:rFonts w:ascii="Trebuchet MS" w:eastAsia="Trebuchet MS" w:hAnsi="Trebuchet MS" w:cs="Trebuchet MS"/>
      <w:b/>
      <w:sz w:val="26"/>
    </w:rPr>
  </w:style>
  <w:style w:type="paragraph" w:styleId="Ttulo3">
    <w:name w:val="heading 3"/>
    <w:basedOn w:val="Normal"/>
    <w:next w:val="Normal"/>
    <w:rsid w:val="008218EB"/>
    <w:pPr>
      <w:keepNext/>
      <w:keepLines/>
      <w:spacing w:before="160"/>
      <w:contextualSpacing/>
      <w:outlineLvl w:val="2"/>
    </w:pPr>
    <w:rPr>
      <w:rFonts w:ascii="Trebuchet MS" w:eastAsia="Trebuchet MS" w:hAnsi="Trebuchet MS" w:cs="Trebuchet MS"/>
      <w:b/>
      <w:color w:val="666666"/>
      <w:sz w:val="24"/>
    </w:rPr>
  </w:style>
  <w:style w:type="paragraph" w:styleId="Ttulo4">
    <w:name w:val="heading 4"/>
    <w:basedOn w:val="Normal"/>
    <w:next w:val="Normal"/>
    <w:rsid w:val="008218EB"/>
    <w:pPr>
      <w:keepNext/>
      <w:keepLines/>
      <w:spacing w:before="160"/>
      <w:contextualSpacing/>
      <w:outlineLvl w:val="3"/>
    </w:pPr>
    <w:rPr>
      <w:rFonts w:ascii="Trebuchet MS" w:eastAsia="Trebuchet MS" w:hAnsi="Trebuchet MS" w:cs="Trebuchet MS"/>
      <w:color w:val="666666"/>
      <w:u w:val="single"/>
    </w:rPr>
  </w:style>
  <w:style w:type="paragraph" w:styleId="Ttulo5">
    <w:name w:val="heading 5"/>
    <w:basedOn w:val="Normal"/>
    <w:next w:val="Normal"/>
    <w:rsid w:val="008218EB"/>
    <w:pPr>
      <w:keepNext/>
      <w:keepLines/>
      <w:spacing w:before="160"/>
      <w:contextualSpacing/>
      <w:outlineLvl w:val="4"/>
    </w:pPr>
    <w:rPr>
      <w:rFonts w:ascii="Trebuchet MS" w:eastAsia="Trebuchet MS" w:hAnsi="Trebuchet MS" w:cs="Trebuchet MS"/>
      <w:color w:val="666666"/>
    </w:rPr>
  </w:style>
  <w:style w:type="paragraph" w:styleId="Ttulo6">
    <w:name w:val="heading 6"/>
    <w:basedOn w:val="Normal"/>
    <w:next w:val="Normal"/>
    <w:rsid w:val="008218EB"/>
    <w:pPr>
      <w:keepNext/>
      <w:keepLines/>
      <w:spacing w:before="160"/>
      <w:contextualSpacing/>
      <w:outlineLvl w:val="5"/>
    </w:pPr>
    <w:rPr>
      <w:rFonts w:ascii="Trebuchet MS" w:eastAsia="Trebuchet MS" w:hAnsi="Trebuchet MS" w:cs="Trebuchet MS"/>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rsid w:val="008218EB"/>
    <w:pPr>
      <w:keepNext/>
      <w:keepLines/>
      <w:contextualSpacing/>
    </w:pPr>
    <w:rPr>
      <w:rFonts w:ascii="Trebuchet MS" w:eastAsia="Trebuchet MS" w:hAnsi="Trebuchet MS" w:cs="Trebuchet MS"/>
      <w:sz w:val="42"/>
    </w:rPr>
  </w:style>
  <w:style w:type="paragraph" w:styleId="Subttulo">
    <w:name w:val="Subtitle"/>
    <w:basedOn w:val="Normal"/>
    <w:next w:val="Normal"/>
    <w:rsid w:val="008218EB"/>
    <w:pPr>
      <w:keepNext/>
      <w:keepLines/>
      <w:spacing w:after="200"/>
      <w:contextualSpacing/>
    </w:pPr>
    <w:rPr>
      <w:rFonts w:ascii="Trebuchet MS" w:eastAsia="Trebuchet MS" w:hAnsi="Trebuchet MS" w:cs="Trebuchet MS"/>
      <w:i/>
      <w:color w:val="666666"/>
      <w:sz w:val="26"/>
    </w:rPr>
  </w:style>
  <w:style w:type="table" w:customStyle="1" w:styleId="a">
    <w:basedOn w:val="Tablanormal"/>
    <w:rsid w:val="008218EB"/>
    <w:tblPr>
      <w:tblStyleRowBandSize w:val="1"/>
      <w:tblStyleColBandSize w:val="1"/>
      <w:tblInd w:w="0" w:type="dxa"/>
      <w:tblCellMar>
        <w:top w:w="0" w:type="dxa"/>
        <w:left w:w="108" w:type="dxa"/>
        <w:bottom w:w="0" w:type="dxa"/>
        <w:right w:w="108" w:type="dxa"/>
      </w:tblCellMar>
    </w:tblPr>
  </w:style>
  <w:style w:type="character" w:styleId="Hipervnculo">
    <w:name w:val="Hyperlink"/>
    <w:basedOn w:val="Fuentedeprrafopredeter"/>
    <w:uiPriority w:val="99"/>
    <w:unhideWhenUsed/>
    <w:rsid w:val="00BD7F95"/>
    <w:rPr>
      <w:color w:val="0000FF"/>
      <w:u w:val="single"/>
    </w:rPr>
  </w:style>
  <w:style w:type="paragraph" w:styleId="TDC1">
    <w:name w:val="toc 1"/>
    <w:basedOn w:val="Normal"/>
    <w:next w:val="Normal"/>
    <w:autoRedefine/>
    <w:uiPriority w:val="39"/>
    <w:unhideWhenUsed/>
    <w:rsid w:val="00BD7F95"/>
    <w:pPr>
      <w:suppressAutoHyphens/>
      <w:spacing w:before="120" w:after="120" w:line="240" w:lineRule="auto"/>
    </w:pPr>
    <w:rPr>
      <w:rFonts w:ascii="Times New Roman" w:eastAsia="Times New Roman" w:hAnsi="Times New Roman" w:cs="Times New Roman"/>
      <w:b/>
      <w:bCs/>
      <w:caps/>
      <w:color w:val="auto"/>
      <w:sz w:val="20"/>
      <w:szCs w:val="24"/>
      <w:lang w:val="es-ES" w:eastAsia="ar-SA"/>
    </w:rPr>
  </w:style>
  <w:style w:type="paragraph" w:styleId="Textodeglobo">
    <w:name w:val="Balloon Text"/>
    <w:basedOn w:val="Normal"/>
    <w:link w:val="TextodegloboCar"/>
    <w:uiPriority w:val="99"/>
    <w:semiHidden/>
    <w:unhideWhenUsed/>
    <w:rsid w:val="00BD7F95"/>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7F95"/>
    <w:rPr>
      <w:rFonts w:ascii="Tahoma" w:hAnsi="Tahoma" w:cs="Tahoma"/>
      <w:sz w:val="16"/>
      <w:szCs w:val="16"/>
    </w:rPr>
  </w:style>
  <w:style w:type="paragraph" w:customStyle="1" w:styleId="MTema1">
    <w:name w:val="MTema1"/>
    <w:basedOn w:val="Normal"/>
    <w:next w:val="Normal"/>
    <w:rsid w:val="0049356E"/>
    <w:pPr>
      <w:numPr>
        <w:numId w:val="1"/>
      </w:numPr>
      <w:spacing w:before="120" w:after="120" w:line="240" w:lineRule="auto"/>
      <w:jc w:val="both"/>
      <w:outlineLvl w:val="0"/>
    </w:pPr>
    <w:rPr>
      <w:rFonts w:ascii="Verdana" w:eastAsia="Times New Roman" w:hAnsi="Verdana"/>
      <w:b/>
      <w:bCs/>
      <w:color w:val="auto"/>
      <w:szCs w:val="24"/>
      <w:lang w:val="es-ES" w:eastAsia="es-ES"/>
    </w:rPr>
  </w:style>
  <w:style w:type="paragraph" w:customStyle="1" w:styleId="MTema2">
    <w:name w:val="MTema2"/>
    <w:basedOn w:val="Normal"/>
    <w:next w:val="Normal"/>
    <w:rsid w:val="0049356E"/>
    <w:pPr>
      <w:numPr>
        <w:ilvl w:val="1"/>
        <w:numId w:val="1"/>
      </w:numPr>
      <w:tabs>
        <w:tab w:val="left" w:pos="720"/>
      </w:tabs>
      <w:spacing w:before="120" w:after="120" w:line="240" w:lineRule="auto"/>
      <w:ind w:left="737"/>
      <w:jc w:val="both"/>
      <w:outlineLvl w:val="1"/>
    </w:pPr>
    <w:rPr>
      <w:rFonts w:ascii="Verdana" w:eastAsia="Times New Roman" w:hAnsi="Verdana"/>
      <w:b/>
      <w:bCs/>
      <w:color w:val="auto"/>
      <w:sz w:val="20"/>
      <w:szCs w:val="24"/>
      <w:lang w:val="es-ES" w:eastAsia="es-ES"/>
    </w:rPr>
  </w:style>
  <w:style w:type="paragraph" w:customStyle="1" w:styleId="MTema3">
    <w:name w:val="MTema3"/>
    <w:basedOn w:val="MTema2"/>
    <w:next w:val="Normal"/>
    <w:rsid w:val="0049356E"/>
    <w:pPr>
      <w:numPr>
        <w:ilvl w:val="2"/>
      </w:numPr>
      <w:tabs>
        <w:tab w:val="clear" w:pos="720"/>
        <w:tab w:val="clear" w:pos="2098"/>
        <w:tab w:val="left" w:pos="851"/>
      </w:tabs>
      <w:ind w:left="851" w:hanging="851"/>
      <w:outlineLvl w:val="2"/>
    </w:pPr>
  </w:style>
  <w:style w:type="paragraph" w:customStyle="1" w:styleId="MTema4">
    <w:name w:val="MTema4"/>
    <w:basedOn w:val="Normal"/>
    <w:rsid w:val="0049356E"/>
    <w:pPr>
      <w:numPr>
        <w:ilvl w:val="3"/>
        <w:numId w:val="1"/>
      </w:numPr>
      <w:tabs>
        <w:tab w:val="left" w:pos="1134"/>
      </w:tabs>
      <w:suppressAutoHyphens/>
      <w:spacing w:before="120" w:after="120" w:line="240" w:lineRule="auto"/>
      <w:ind w:left="0" w:firstLine="0"/>
      <w:jc w:val="both"/>
      <w:outlineLvl w:val="3"/>
    </w:pPr>
    <w:rPr>
      <w:rFonts w:ascii="Verdana" w:eastAsia="Times New Roman" w:hAnsi="Verdana"/>
      <w:i/>
      <w:iCs/>
      <w:color w:val="auto"/>
      <w:sz w:val="20"/>
      <w:szCs w:val="24"/>
      <w:lang w:val="es-ES" w:eastAsia="es-ES"/>
    </w:rPr>
  </w:style>
  <w:style w:type="paragraph" w:customStyle="1" w:styleId="MTemaNormal">
    <w:name w:val="MTemaNormal"/>
    <w:basedOn w:val="Normal"/>
    <w:rsid w:val="0049356E"/>
    <w:pPr>
      <w:spacing w:after="60" w:line="240" w:lineRule="auto"/>
      <w:ind w:left="567"/>
      <w:jc w:val="both"/>
    </w:pPr>
    <w:rPr>
      <w:rFonts w:ascii="Verdana" w:eastAsia="Times New Roman" w:hAnsi="Verdana"/>
      <w:color w:val="auto"/>
      <w:sz w:val="20"/>
      <w:szCs w:val="24"/>
      <w:lang w:val="es-ES" w:eastAsia="es-ES"/>
    </w:rPr>
  </w:style>
  <w:style w:type="paragraph" w:styleId="TtulodeTDC">
    <w:name w:val="TOC Heading"/>
    <w:basedOn w:val="Ttulo1"/>
    <w:next w:val="Normal"/>
    <w:uiPriority w:val="39"/>
    <w:semiHidden/>
    <w:unhideWhenUsed/>
    <w:qFormat/>
    <w:rsid w:val="0049356E"/>
    <w:pPr>
      <w:spacing w:before="480"/>
      <w:contextualSpacing w:val="0"/>
      <w:outlineLvl w:val="9"/>
    </w:pPr>
    <w:rPr>
      <w:rFonts w:asciiTheme="majorHAnsi" w:eastAsiaTheme="majorEastAsia" w:hAnsiTheme="majorHAnsi" w:cstheme="majorBidi"/>
      <w:b/>
      <w:bCs/>
      <w:color w:val="365F91" w:themeColor="accent1" w:themeShade="BF"/>
      <w:sz w:val="28"/>
      <w:szCs w:val="28"/>
      <w:lang w:val="es-ES"/>
    </w:rPr>
  </w:style>
  <w:style w:type="paragraph" w:styleId="TDC2">
    <w:name w:val="toc 2"/>
    <w:basedOn w:val="Normal"/>
    <w:next w:val="Normal"/>
    <w:autoRedefine/>
    <w:uiPriority w:val="39"/>
    <w:unhideWhenUsed/>
    <w:rsid w:val="0049356E"/>
    <w:pPr>
      <w:spacing w:after="100"/>
      <w:ind w:left="220"/>
    </w:pPr>
  </w:style>
  <w:style w:type="paragraph" w:customStyle="1" w:styleId="MTtulo1">
    <w:name w:val="MTítulo1"/>
    <w:basedOn w:val="Normal"/>
    <w:rsid w:val="0049356E"/>
    <w:pPr>
      <w:spacing w:before="120" w:after="120" w:line="240" w:lineRule="auto"/>
      <w:jc w:val="center"/>
      <w:outlineLvl w:val="0"/>
    </w:pPr>
    <w:rPr>
      <w:rFonts w:ascii="Verdana" w:eastAsia="Times New Roman" w:hAnsi="Verdana"/>
      <w:b/>
      <w:bCs/>
      <w:color w:val="auto"/>
      <w:sz w:val="36"/>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Pr>
  </w:style>
  <w:style w:type="character" w:styleId="Hyperlink">
    <w:name w:val="Hyperlink"/>
    <w:basedOn w:val="DefaultParagraphFont"/>
    <w:uiPriority w:val="99"/>
    <w:unhideWhenUsed/>
    <w:rsid w:val="00BD7F95"/>
    <w:rPr>
      <w:color w:val="0000FF"/>
      <w:u w:val="single"/>
    </w:rPr>
  </w:style>
  <w:style w:type="paragraph" w:styleId="TOC1">
    <w:name w:val="toc 1"/>
    <w:basedOn w:val="Normal"/>
    <w:next w:val="Normal"/>
    <w:autoRedefine/>
    <w:uiPriority w:val="39"/>
    <w:unhideWhenUsed/>
    <w:rsid w:val="00BD7F95"/>
    <w:pPr>
      <w:suppressAutoHyphens/>
      <w:spacing w:before="120" w:after="120" w:line="240" w:lineRule="auto"/>
    </w:pPr>
    <w:rPr>
      <w:rFonts w:ascii="Times New Roman" w:eastAsia="Times New Roman" w:hAnsi="Times New Roman" w:cs="Times New Roman"/>
      <w:b/>
      <w:bCs/>
      <w:caps/>
      <w:color w:val="auto"/>
      <w:sz w:val="20"/>
      <w:szCs w:val="24"/>
      <w:lang w:val="es-ES" w:eastAsia="ar-SA"/>
    </w:rPr>
  </w:style>
  <w:style w:type="paragraph" w:styleId="BalloonText">
    <w:name w:val="Balloon Text"/>
    <w:basedOn w:val="Normal"/>
    <w:link w:val="BalloonTextChar"/>
    <w:uiPriority w:val="99"/>
    <w:semiHidden/>
    <w:unhideWhenUsed/>
    <w:rsid w:val="00BD7F9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F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7565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3155C-7DFA-4CB6-BAAA-8EE1D536D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2005</Words>
  <Characters>11033</Characters>
  <Application>Microsoft Office Word</Application>
  <DocSecurity>0</DocSecurity>
  <Lines>91</Lines>
  <Paragraphs>26</Paragraphs>
  <ScaleCrop>false</ScaleCrop>
  <Company/>
  <LinksUpToDate>false</LinksUpToDate>
  <CharactersWithSpaces>13012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RQPIUG7v3.1-Pautas para la interfaz de usuario.docx</dc:title>
  <cp:lastModifiedBy>Oscar</cp:lastModifiedBy>
  <cp:revision>4</cp:revision>
  <dcterms:created xsi:type="dcterms:W3CDTF">2014-09-14T00:57:00Z</dcterms:created>
  <dcterms:modified xsi:type="dcterms:W3CDTF">2014-09-15T01:51:00Z</dcterms:modified>
</cp:coreProperties>
</file>