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3E0BC4" w14:textId="3F56271C" w:rsidR="00393CE1" w:rsidRPr="00D35683" w:rsidRDefault="00393CE1" w:rsidP="0028585A">
      <w:pPr>
        <w:rPr>
          <w:rFonts w:ascii="Verdana" w:hAnsi="Verdana"/>
          <w:b/>
          <w:sz w:val="36"/>
          <w:szCs w:val="36"/>
          <w:lang w:val="es-ES_tradnl"/>
        </w:rPr>
      </w:pPr>
      <w:r w:rsidRPr="00D35683">
        <w:rPr>
          <w:rFonts w:ascii="Verdana" w:hAnsi="Verdana"/>
          <w:b/>
          <w:sz w:val="36"/>
          <w:szCs w:val="36"/>
          <w:lang w:val="es-ES_tradnl"/>
        </w:rPr>
        <w:t>SARP</w:t>
      </w:r>
    </w:p>
    <w:p w14:paraId="2195507E" w14:textId="41969645" w:rsidR="0028585A" w:rsidRPr="00D35683" w:rsidRDefault="0028585A" w:rsidP="0028585A">
      <w:pPr>
        <w:rPr>
          <w:rFonts w:ascii="Verdana" w:hAnsi="Verdana"/>
          <w:b/>
          <w:sz w:val="36"/>
          <w:szCs w:val="36"/>
          <w:lang w:val="es-ES_tradnl"/>
        </w:rPr>
      </w:pPr>
      <w:r w:rsidRPr="00D35683">
        <w:rPr>
          <w:rFonts w:ascii="Verdana" w:hAnsi="Verdana"/>
          <w:b/>
          <w:sz w:val="36"/>
          <w:szCs w:val="36"/>
          <w:lang w:val="es-ES_tradnl"/>
        </w:rPr>
        <w:t xml:space="preserve">Acta de </w:t>
      </w:r>
      <w:r w:rsidR="00BB3DEA">
        <w:rPr>
          <w:rFonts w:ascii="Verdana" w:hAnsi="Verdana"/>
          <w:b/>
          <w:sz w:val="36"/>
          <w:szCs w:val="36"/>
          <w:lang w:val="es-ES_tradnl"/>
        </w:rPr>
        <w:t>Reunión</w:t>
      </w:r>
      <w:r w:rsidR="00D77BE7">
        <w:rPr>
          <w:rFonts w:ascii="Verdana" w:hAnsi="Verdana"/>
          <w:b/>
          <w:sz w:val="36"/>
          <w:szCs w:val="36"/>
          <w:lang w:val="es-ES_tradnl"/>
        </w:rPr>
        <w:t xml:space="preserve"> con Cliente</w:t>
      </w:r>
    </w:p>
    <w:p w14:paraId="783DBF9F" w14:textId="03E7EA78" w:rsidR="0028585A" w:rsidRPr="00D35683" w:rsidRDefault="004539C9" w:rsidP="0028585A">
      <w:pPr>
        <w:rPr>
          <w:rFonts w:ascii="Verdana" w:hAnsi="Verdana"/>
          <w:b/>
          <w:sz w:val="36"/>
          <w:szCs w:val="36"/>
          <w:lang w:val="es-ES_tradnl"/>
        </w:rPr>
      </w:pPr>
      <w:r>
        <w:rPr>
          <w:rFonts w:ascii="Verdana" w:hAnsi="Verdana"/>
          <w:b/>
          <w:sz w:val="36"/>
          <w:szCs w:val="36"/>
          <w:lang w:val="es-ES_tradnl"/>
        </w:rPr>
        <w:t>Versión 1.1</w:t>
      </w:r>
    </w:p>
    <w:p w14:paraId="73ED2C65" w14:textId="77777777" w:rsidR="0028585A" w:rsidRPr="00D35683" w:rsidRDefault="0028585A" w:rsidP="0028585A">
      <w:pPr>
        <w:jc w:val="center"/>
        <w:rPr>
          <w:rFonts w:ascii="Verdana" w:hAnsi="Verdana"/>
          <w:b/>
          <w:sz w:val="40"/>
          <w:lang w:val="es-ES_tradnl"/>
        </w:rPr>
      </w:pPr>
    </w:p>
    <w:p w14:paraId="67272CE5" w14:textId="77777777" w:rsidR="00393CE1" w:rsidRPr="00D35683" w:rsidRDefault="00393CE1" w:rsidP="0028585A">
      <w:pPr>
        <w:jc w:val="center"/>
        <w:rPr>
          <w:rFonts w:ascii="Verdana" w:hAnsi="Verdana"/>
          <w:b/>
          <w:sz w:val="40"/>
          <w:lang w:val="es-ES_tradnl"/>
        </w:rPr>
      </w:pPr>
    </w:p>
    <w:p w14:paraId="64F23138" w14:textId="77777777" w:rsidR="00393CE1" w:rsidRPr="00D35683" w:rsidRDefault="00393CE1" w:rsidP="0028585A">
      <w:pPr>
        <w:jc w:val="center"/>
        <w:rPr>
          <w:rFonts w:ascii="Verdana" w:hAnsi="Verdana"/>
          <w:b/>
          <w:sz w:val="40"/>
          <w:lang w:val="es-ES_tradnl"/>
        </w:rPr>
      </w:pPr>
    </w:p>
    <w:p w14:paraId="152F7D0B" w14:textId="77777777" w:rsidR="0028585A" w:rsidRPr="00D35683" w:rsidRDefault="0028585A" w:rsidP="00393CE1">
      <w:pPr>
        <w:jc w:val="center"/>
        <w:rPr>
          <w:rFonts w:ascii="Verdana" w:hAnsi="Verdana"/>
          <w:b/>
          <w:sz w:val="36"/>
          <w:lang w:val="es-ES_tradnl"/>
        </w:rPr>
      </w:pPr>
      <w:r w:rsidRPr="00D35683">
        <w:rPr>
          <w:rFonts w:ascii="Verdana" w:hAnsi="Verdana"/>
          <w:b/>
          <w:sz w:val="36"/>
          <w:lang w:val="es-ES_tradnl"/>
        </w:rPr>
        <w:t>Historia de revisiones</w:t>
      </w:r>
    </w:p>
    <w:p w14:paraId="4E0F26E1" w14:textId="615F24E8" w:rsidR="0028585A" w:rsidRPr="00D35683" w:rsidRDefault="0028585A" w:rsidP="0028585A">
      <w:pPr>
        <w:rPr>
          <w:rFonts w:ascii="Verdana" w:hAnsi="Verdana"/>
          <w:b/>
          <w:sz w:val="32"/>
          <w:lang w:val="es-ES_tradnl"/>
        </w:rPr>
      </w:pPr>
    </w:p>
    <w:tbl>
      <w:tblPr>
        <w:tblpPr w:leftFromText="180" w:rightFromText="180" w:vertAnchor="page" w:horzAnchor="page" w:tblpXSpec="center" w:tblpY="4685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9"/>
        <w:gridCol w:w="989"/>
        <w:gridCol w:w="2557"/>
        <w:gridCol w:w="2981"/>
      </w:tblGrid>
      <w:tr w:rsidR="0028585A" w:rsidRPr="00D35683" w14:paraId="4C891426" w14:textId="77777777" w:rsidTr="00402EFE">
        <w:trPr>
          <w:trHeight w:val="300"/>
        </w:trPr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64A6905E" w14:textId="77777777" w:rsidR="0028585A" w:rsidRPr="00D35683" w:rsidRDefault="0028585A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sz w:val="20"/>
                <w:lang w:val="es-ES_tradnl"/>
              </w:rPr>
            </w:pPr>
            <w:r w:rsidRPr="00D3568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Fecha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64FD4036" w14:textId="77777777" w:rsidR="0028585A" w:rsidRPr="00D35683" w:rsidRDefault="0028585A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sz w:val="20"/>
                <w:lang w:val="es-ES_tradnl"/>
              </w:rPr>
            </w:pPr>
            <w:r w:rsidRPr="00D3568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Versión</w:t>
            </w: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62953E31" w14:textId="77777777" w:rsidR="0028585A" w:rsidRPr="00D35683" w:rsidRDefault="0028585A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sz w:val="20"/>
                <w:lang w:val="es-ES_tradnl"/>
              </w:rPr>
            </w:pPr>
            <w:r w:rsidRPr="00D3568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Descripción</w:t>
            </w:r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127FD132" w14:textId="77777777" w:rsidR="0028585A" w:rsidRPr="00D35683" w:rsidRDefault="0028585A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sz w:val="20"/>
                <w:lang w:val="es-ES_tradnl"/>
              </w:rPr>
            </w:pPr>
            <w:r w:rsidRPr="00D3568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Autor</w:t>
            </w:r>
          </w:p>
        </w:tc>
      </w:tr>
      <w:tr w:rsidR="0028585A" w:rsidRPr="00D35683" w14:paraId="4A592BEE" w14:textId="77777777" w:rsidTr="00402EFE">
        <w:trPr>
          <w:trHeight w:val="326"/>
        </w:trPr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41D6DD5B" w14:textId="5EFA4BEE" w:rsidR="0028585A" w:rsidRPr="00D35683" w:rsidRDefault="004539C9" w:rsidP="00402EFE">
            <w:pPr>
              <w:pStyle w:val="NormalWeb"/>
              <w:spacing w:before="0" w:beforeAutospacing="0" w:after="60" w:afterAutospacing="0"/>
              <w:rPr>
                <w:rFonts w:ascii="Verdana" w:hAnsi="Verdana"/>
                <w:sz w:val="20"/>
                <w:lang w:val="es-ES_tradnl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23</w:t>
            </w:r>
            <w:r w:rsidR="0028585A" w:rsidRPr="00D3568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/0</w:t>
            </w:r>
            <w:r w:rsidR="00402EFE" w:rsidRPr="00D3568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9</w:t>
            </w:r>
            <w:r w:rsidR="0028585A" w:rsidRPr="00D3568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/2016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6AF6C6F2" w14:textId="77777777" w:rsidR="0028585A" w:rsidRPr="00D35683" w:rsidRDefault="0028585A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sz w:val="20"/>
                <w:lang w:val="es-ES_tradnl"/>
              </w:rPr>
            </w:pPr>
            <w:r w:rsidRPr="00D3568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1.0</w:t>
            </w: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183B186B" w14:textId="222CCE6A" w:rsidR="0028585A" w:rsidRPr="00D35683" w:rsidRDefault="00C577C8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sz w:val="20"/>
                <w:lang w:val="es-ES_tradnl"/>
              </w:rPr>
            </w:pPr>
            <w:r w:rsidRPr="00D3568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Primer</w:t>
            </w:r>
            <w:r w:rsidR="00BD0679" w:rsidRPr="00D3568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a</w:t>
            </w:r>
            <w:r w:rsidRPr="00D3568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 xml:space="preserve"> versión</w:t>
            </w:r>
            <w:r w:rsidR="00393CE1" w:rsidRPr="00D3568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.</w:t>
            </w:r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2E2486EE" w14:textId="33CB11B9" w:rsidR="0028585A" w:rsidRPr="00D35683" w:rsidRDefault="008B076C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sz w:val="20"/>
                <w:lang w:val="es-ES_tradnl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María Jimena Campiotti</w:t>
            </w:r>
          </w:p>
        </w:tc>
      </w:tr>
      <w:tr w:rsidR="004539C9" w:rsidRPr="00D35683" w14:paraId="3B9B9B79" w14:textId="77777777" w:rsidTr="00402EFE">
        <w:trPr>
          <w:trHeight w:val="326"/>
        </w:trPr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550AA174" w14:textId="433FDD4D" w:rsidR="004539C9" w:rsidRDefault="004539C9" w:rsidP="00402EFE">
            <w:pPr>
              <w:pStyle w:val="NormalWeb"/>
              <w:spacing w:before="0" w:beforeAutospacing="0" w:after="60" w:afterAutospacing="0"/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24/09/2016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13E0C2F3" w14:textId="0419A5C6" w:rsidR="004539C9" w:rsidRPr="00D35683" w:rsidRDefault="004539C9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1.1</w:t>
            </w: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30A395A8" w14:textId="731AA89A" w:rsidR="004539C9" w:rsidRPr="00D35683" w:rsidRDefault="004539C9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Revisión SQA.</w:t>
            </w:r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0EB11C69" w14:textId="60C2FFD3" w:rsidR="004539C9" w:rsidRDefault="004539C9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María Belén Taboas</w:t>
            </w:r>
          </w:p>
        </w:tc>
      </w:tr>
    </w:tbl>
    <w:p w14:paraId="1C9B76D1" w14:textId="77777777" w:rsidR="0028585A" w:rsidRPr="00D35683" w:rsidRDefault="0028585A" w:rsidP="00393CE1">
      <w:pPr>
        <w:pStyle w:val="MNormal"/>
        <w:tabs>
          <w:tab w:val="left" w:pos="1843"/>
        </w:tabs>
        <w:rPr>
          <w:b/>
          <w:lang w:val="es-UY"/>
        </w:rPr>
      </w:pPr>
    </w:p>
    <w:p w14:paraId="75CDFE65" w14:textId="77777777" w:rsidR="0028585A" w:rsidRPr="00D35683" w:rsidRDefault="0028585A" w:rsidP="0028585A">
      <w:pPr>
        <w:pStyle w:val="MNormal"/>
        <w:tabs>
          <w:tab w:val="left" w:pos="1843"/>
        </w:tabs>
        <w:ind w:left="1843" w:hanging="1843"/>
        <w:rPr>
          <w:b/>
          <w:lang w:val="es-UY"/>
        </w:rPr>
      </w:pPr>
    </w:p>
    <w:p w14:paraId="7AA56059" w14:textId="77777777" w:rsidR="0028585A" w:rsidRPr="00D35683" w:rsidRDefault="0028585A" w:rsidP="0028585A">
      <w:pPr>
        <w:pStyle w:val="MNormal"/>
        <w:tabs>
          <w:tab w:val="left" w:pos="1843"/>
        </w:tabs>
        <w:ind w:left="1843" w:hanging="1843"/>
        <w:rPr>
          <w:b/>
          <w:lang w:val="es-UY"/>
        </w:rPr>
      </w:pPr>
    </w:p>
    <w:p w14:paraId="1329FE61" w14:textId="261AD2FB" w:rsidR="0028585A" w:rsidRPr="00D35683" w:rsidRDefault="0028585A" w:rsidP="0028585A">
      <w:pPr>
        <w:pStyle w:val="MNormal"/>
        <w:tabs>
          <w:tab w:val="left" w:pos="1843"/>
        </w:tabs>
        <w:ind w:left="1843" w:hanging="1843"/>
        <w:rPr>
          <w:lang w:val="es-UY"/>
        </w:rPr>
      </w:pPr>
      <w:r w:rsidRPr="00D35683">
        <w:rPr>
          <w:b/>
          <w:lang w:val="es-UY"/>
        </w:rPr>
        <w:t>Fecha:</w:t>
      </w:r>
      <w:r w:rsidR="00C577C8" w:rsidRPr="00D35683">
        <w:rPr>
          <w:lang w:val="es-UY"/>
        </w:rPr>
        <w:tab/>
      </w:r>
      <w:r w:rsidR="00BB3DEA">
        <w:rPr>
          <w:lang w:val="es-UY"/>
        </w:rPr>
        <w:t>22</w:t>
      </w:r>
      <w:r w:rsidRPr="00D35683">
        <w:rPr>
          <w:lang w:val="es-UY"/>
        </w:rPr>
        <w:t xml:space="preserve"> de </w:t>
      </w:r>
      <w:r w:rsidR="00402EFE" w:rsidRPr="00D35683">
        <w:rPr>
          <w:lang w:val="es-UY"/>
        </w:rPr>
        <w:t>setiembre</w:t>
      </w:r>
      <w:r w:rsidRPr="00D35683">
        <w:rPr>
          <w:lang w:val="es-UY"/>
        </w:rPr>
        <w:t xml:space="preserve"> de 2016</w:t>
      </w:r>
    </w:p>
    <w:p w14:paraId="4D108988" w14:textId="453239E9" w:rsidR="0028585A" w:rsidRPr="00D35683" w:rsidRDefault="0028585A" w:rsidP="0028585A">
      <w:pPr>
        <w:pStyle w:val="MNormal"/>
        <w:tabs>
          <w:tab w:val="left" w:pos="1843"/>
        </w:tabs>
        <w:ind w:left="1843" w:hanging="1843"/>
        <w:rPr>
          <w:lang w:val="es-UY"/>
        </w:rPr>
      </w:pPr>
      <w:r w:rsidRPr="00D35683">
        <w:rPr>
          <w:b/>
          <w:lang w:val="es-UY"/>
        </w:rPr>
        <w:t>Responsables:</w:t>
      </w:r>
      <w:r w:rsidRPr="00D35683">
        <w:rPr>
          <w:lang w:val="es-UY"/>
        </w:rPr>
        <w:tab/>
      </w:r>
      <w:r w:rsidR="00FA12F7">
        <w:rPr>
          <w:lang w:val="es-UY"/>
        </w:rPr>
        <w:t>Administrador, Arquitecto, Responsable de Veri</w:t>
      </w:r>
      <w:r w:rsidR="00BB3DEA">
        <w:rPr>
          <w:lang w:val="es-UY"/>
        </w:rPr>
        <w:t>ficación, Respo</w:t>
      </w:r>
      <w:r w:rsidR="004539C9">
        <w:rPr>
          <w:lang w:val="es-UY"/>
        </w:rPr>
        <w:t>nsable de SQA, Documentador de U</w:t>
      </w:r>
      <w:r w:rsidR="00BB3DEA">
        <w:rPr>
          <w:lang w:val="es-UY"/>
        </w:rPr>
        <w:t>suario</w:t>
      </w:r>
      <w:r w:rsidR="00FA12F7">
        <w:rPr>
          <w:lang w:val="es-UY"/>
        </w:rPr>
        <w:t xml:space="preserve">. </w:t>
      </w:r>
    </w:p>
    <w:p w14:paraId="0E790C63" w14:textId="24CC1A50" w:rsidR="0028585A" w:rsidRPr="00D35683" w:rsidRDefault="0028585A" w:rsidP="0028585A">
      <w:pPr>
        <w:pStyle w:val="MNormal"/>
        <w:tabs>
          <w:tab w:val="left" w:pos="1843"/>
        </w:tabs>
        <w:ind w:left="1843" w:hanging="1843"/>
        <w:rPr>
          <w:lang w:val="es-UY"/>
        </w:rPr>
      </w:pPr>
      <w:r w:rsidRPr="00D35683">
        <w:rPr>
          <w:b/>
          <w:lang w:val="es-UY"/>
        </w:rPr>
        <w:t>Participantes:</w:t>
      </w:r>
      <w:r w:rsidR="00BB3DEA">
        <w:rPr>
          <w:lang w:val="es-UY"/>
        </w:rPr>
        <w:tab/>
      </w:r>
      <w:r w:rsidR="00BB3DEA" w:rsidRPr="007E7802">
        <w:t>Carlos Gutiérrez (Analista de Negocio, BPS</w:t>
      </w:r>
      <w:r w:rsidR="00BB3DEA">
        <w:rPr>
          <w:lang w:val="es-UY"/>
        </w:rPr>
        <w:t>)</w:t>
      </w:r>
    </w:p>
    <w:p w14:paraId="0681B463" w14:textId="1E8F9940" w:rsidR="0028585A" w:rsidRPr="00D35683" w:rsidRDefault="0028585A">
      <w:pPr>
        <w:rPr>
          <w:rFonts w:ascii="Verdana" w:hAnsi="Verdana"/>
          <w:b/>
          <w:sz w:val="32"/>
          <w:lang w:val="es-ES_tradnl"/>
        </w:rPr>
      </w:pPr>
      <w:r w:rsidRPr="00D35683">
        <w:rPr>
          <w:rFonts w:ascii="Verdana" w:hAnsi="Verdana"/>
          <w:b/>
          <w:sz w:val="32"/>
          <w:lang w:val="es-ES_tradnl"/>
        </w:rPr>
        <w:br w:type="page"/>
      </w:r>
    </w:p>
    <w:bookmarkStart w:id="0" w:name="_Toc459921763" w:displacedByCustomXml="next"/>
    <w:bookmarkStart w:id="1" w:name="_Toc462504794" w:displacedByCustomXml="next"/>
    <w:sdt>
      <w:sdtPr>
        <w:rPr>
          <w:rFonts w:ascii="Verdana" w:eastAsiaTheme="minorEastAsia" w:hAnsi="Verdana" w:cstheme="minorBidi"/>
          <w:color w:val="auto"/>
          <w:sz w:val="24"/>
          <w:szCs w:val="24"/>
        </w:rPr>
        <w:id w:val="601920646"/>
        <w:docPartObj>
          <w:docPartGallery w:val="Table of Contents"/>
          <w:docPartUnique/>
        </w:docPartObj>
      </w:sdtPr>
      <w:sdtEndPr>
        <w:rPr>
          <w:b/>
          <w:bCs/>
          <w:noProof/>
          <w:sz w:val="20"/>
          <w:szCs w:val="20"/>
          <w:lang w:val="es-ES"/>
        </w:rPr>
      </w:sdtEndPr>
      <w:sdtContent>
        <w:bookmarkStart w:id="2" w:name="_Toc459289813" w:displacedByCustomXml="prev"/>
        <w:p w14:paraId="5BBAF5D7" w14:textId="77777777" w:rsidR="00296144" w:rsidRPr="00816BA6" w:rsidRDefault="0028585A" w:rsidP="00393CE1">
          <w:pPr>
            <w:pStyle w:val="Heading1"/>
            <w:spacing w:line="276" w:lineRule="auto"/>
            <w:jc w:val="center"/>
            <w:rPr>
              <w:rFonts w:ascii="Verdana" w:hAnsi="Verdana"/>
              <w:noProof/>
              <w:sz w:val="20"/>
              <w:szCs w:val="20"/>
            </w:rPr>
          </w:pPr>
          <w:r w:rsidRPr="00D35683">
            <w:rPr>
              <w:rFonts w:ascii="Verdana" w:hAnsi="Verdana"/>
              <w:b/>
              <w:color w:val="000000" w:themeColor="text1"/>
              <w:lang w:val="es-ES_tradnl"/>
            </w:rPr>
            <w:t>Índice</w:t>
          </w:r>
          <w:bookmarkEnd w:id="1"/>
          <w:bookmarkEnd w:id="0"/>
          <w:bookmarkEnd w:id="2"/>
          <w:r w:rsidRPr="00D35683">
            <w:rPr>
              <w:rFonts w:ascii="Verdana" w:hAnsi="Verdana"/>
            </w:rPr>
            <w:t xml:space="preserve"> </w:t>
          </w:r>
          <w:r w:rsidRPr="00816BA6">
            <w:rPr>
              <w:rFonts w:ascii="Verdana" w:hAnsi="Verdana"/>
              <w:sz w:val="20"/>
              <w:szCs w:val="20"/>
              <w:lang w:val="es-ES"/>
            </w:rPr>
            <w:fldChar w:fldCharType="begin"/>
          </w:r>
          <w:r w:rsidRPr="00816BA6">
            <w:rPr>
              <w:rFonts w:ascii="Verdana" w:hAnsi="Verdana"/>
              <w:sz w:val="20"/>
              <w:szCs w:val="20"/>
              <w:lang w:val="es-ES"/>
            </w:rPr>
            <w:instrText xml:space="preserve"> TOC \o "1-3" \h \z \u </w:instrText>
          </w:r>
          <w:r w:rsidRPr="00816BA6">
            <w:rPr>
              <w:rFonts w:ascii="Verdana" w:hAnsi="Verdana"/>
              <w:sz w:val="20"/>
              <w:szCs w:val="20"/>
              <w:lang w:val="es-ES"/>
            </w:rPr>
            <w:fldChar w:fldCharType="separate"/>
          </w:r>
        </w:p>
        <w:p w14:paraId="06EEEF7B" w14:textId="77777777" w:rsidR="00296144" w:rsidRPr="00816BA6" w:rsidRDefault="00EF1EC4">
          <w:pPr>
            <w:pStyle w:val="TOC2"/>
            <w:tabs>
              <w:tab w:val="right" w:leader="dot" w:pos="9010"/>
            </w:tabs>
            <w:rPr>
              <w:rFonts w:ascii="Verdana" w:hAnsi="Verdana"/>
              <w:b w:val="0"/>
              <w:bCs w:val="0"/>
              <w:noProof/>
              <w:sz w:val="20"/>
              <w:szCs w:val="20"/>
            </w:rPr>
          </w:pPr>
          <w:hyperlink w:anchor="_Toc462504795" w:history="1">
            <w:r w:rsidR="00296144" w:rsidRPr="00816BA6">
              <w:rPr>
                <w:rStyle w:val="Hyperlink"/>
                <w:rFonts w:ascii="Verdana" w:hAnsi="Verdana"/>
                <w:noProof/>
                <w:sz w:val="20"/>
                <w:szCs w:val="20"/>
                <w:lang w:val="es-ES"/>
              </w:rPr>
              <w:t>Temas tratados</w:t>
            </w:r>
            <w:r w:rsidR="00296144" w:rsidRPr="00816BA6">
              <w:rPr>
                <w:rFonts w:ascii="Verdana" w:hAnsi="Verdana"/>
                <w:noProof/>
                <w:webHidden/>
                <w:sz w:val="20"/>
                <w:szCs w:val="20"/>
              </w:rPr>
              <w:tab/>
            </w:r>
            <w:r w:rsidR="00296144" w:rsidRPr="00816BA6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begin"/>
            </w:r>
            <w:r w:rsidR="00296144" w:rsidRPr="00816BA6">
              <w:rPr>
                <w:rFonts w:ascii="Verdana" w:hAnsi="Verdana"/>
                <w:noProof/>
                <w:webHidden/>
                <w:sz w:val="20"/>
                <w:szCs w:val="20"/>
              </w:rPr>
              <w:instrText xml:space="preserve"> PAGEREF _Toc462504795 \h </w:instrText>
            </w:r>
            <w:r w:rsidR="00296144" w:rsidRPr="00816BA6">
              <w:rPr>
                <w:rFonts w:ascii="Verdana" w:hAnsi="Verdana"/>
                <w:noProof/>
                <w:webHidden/>
                <w:sz w:val="20"/>
                <w:szCs w:val="20"/>
              </w:rPr>
            </w:r>
            <w:r w:rsidR="00296144" w:rsidRPr="00816BA6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separate"/>
            </w:r>
            <w:r w:rsidR="00296144" w:rsidRPr="00816BA6">
              <w:rPr>
                <w:rFonts w:ascii="Verdana" w:hAnsi="Verdana"/>
                <w:noProof/>
                <w:webHidden/>
                <w:sz w:val="20"/>
                <w:szCs w:val="20"/>
              </w:rPr>
              <w:t>2</w:t>
            </w:r>
            <w:r w:rsidR="00296144" w:rsidRPr="00816BA6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765F636" w14:textId="77777777" w:rsidR="00296144" w:rsidRPr="00816BA6" w:rsidRDefault="00EF1EC4">
          <w:pPr>
            <w:pStyle w:val="TOC3"/>
            <w:tabs>
              <w:tab w:val="right" w:leader="dot" w:pos="9010"/>
            </w:tabs>
            <w:rPr>
              <w:rFonts w:ascii="Verdana" w:hAnsi="Verdana"/>
              <w:noProof/>
              <w:sz w:val="20"/>
              <w:szCs w:val="20"/>
            </w:rPr>
          </w:pPr>
          <w:hyperlink w:anchor="_Toc462504796" w:history="1">
            <w:r w:rsidR="00296144" w:rsidRPr="00816BA6">
              <w:rPr>
                <w:rStyle w:val="Hyperlink"/>
                <w:rFonts w:ascii="Verdana" w:hAnsi="Verdana"/>
                <w:noProof/>
                <w:sz w:val="20"/>
                <w:szCs w:val="20"/>
                <w:lang w:val="es-ES"/>
              </w:rPr>
              <w:t>Validación: Arquitectura</w:t>
            </w:r>
            <w:r w:rsidR="00296144" w:rsidRPr="00816BA6">
              <w:rPr>
                <w:rFonts w:ascii="Verdana" w:hAnsi="Verdana"/>
                <w:noProof/>
                <w:webHidden/>
                <w:sz w:val="20"/>
                <w:szCs w:val="20"/>
              </w:rPr>
              <w:tab/>
            </w:r>
            <w:r w:rsidR="00296144" w:rsidRPr="00816BA6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begin"/>
            </w:r>
            <w:r w:rsidR="00296144" w:rsidRPr="00816BA6">
              <w:rPr>
                <w:rFonts w:ascii="Verdana" w:hAnsi="Verdana"/>
                <w:noProof/>
                <w:webHidden/>
                <w:sz w:val="20"/>
                <w:szCs w:val="20"/>
              </w:rPr>
              <w:instrText xml:space="preserve"> PAGEREF _Toc462504796 \h </w:instrText>
            </w:r>
            <w:r w:rsidR="00296144" w:rsidRPr="00816BA6">
              <w:rPr>
                <w:rFonts w:ascii="Verdana" w:hAnsi="Verdana"/>
                <w:noProof/>
                <w:webHidden/>
                <w:sz w:val="20"/>
                <w:szCs w:val="20"/>
              </w:rPr>
            </w:r>
            <w:r w:rsidR="00296144" w:rsidRPr="00816BA6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separate"/>
            </w:r>
            <w:r w:rsidR="00296144" w:rsidRPr="00816BA6">
              <w:rPr>
                <w:rFonts w:ascii="Verdana" w:hAnsi="Verdana"/>
                <w:noProof/>
                <w:webHidden/>
                <w:sz w:val="20"/>
                <w:szCs w:val="20"/>
              </w:rPr>
              <w:t>2</w:t>
            </w:r>
            <w:r w:rsidR="00296144" w:rsidRPr="00816BA6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DA335C2" w14:textId="77777777" w:rsidR="00296144" w:rsidRPr="00816BA6" w:rsidRDefault="00EF1EC4">
          <w:pPr>
            <w:pStyle w:val="TOC3"/>
            <w:tabs>
              <w:tab w:val="right" w:leader="dot" w:pos="9010"/>
            </w:tabs>
            <w:rPr>
              <w:rFonts w:ascii="Verdana" w:hAnsi="Verdana"/>
              <w:noProof/>
              <w:sz w:val="20"/>
              <w:szCs w:val="20"/>
            </w:rPr>
          </w:pPr>
          <w:hyperlink w:anchor="_Toc462504797" w:history="1">
            <w:r w:rsidR="00296144" w:rsidRPr="00816BA6">
              <w:rPr>
                <w:rStyle w:val="Hyperlink"/>
                <w:rFonts w:ascii="Verdana" w:hAnsi="Verdana"/>
                <w:noProof/>
                <w:sz w:val="20"/>
                <w:szCs w:val="20"/>
                <w:lang w:val="es-ES"/>
              </w:rPr>
              <w:t>Documentación de usuario</w:t>
            </w:r>
            <w:r w:rsidR="00296144" w:rsidRPr="00816BA6">
              <w:rPr>
                <w:rFonts w:ascii="Verdana" w:hAnsi="Verdana"/>
                <w:noProof/>
                <w:webHidden/>
                <w:sz w:val="20"/>
                <w:szCs w:val="20"/>
              </w:rPr>
              <w:tab/>
            </w:r>
            <w:r w:rsidR="00296144" w:rsidRPr="00816BA6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begin"/>
            </w:r>
            <w:r w:rsidR="00296144" w:rsidRPr="00816BA6">
              <w:rPr>
                <w:rFonts w:ascii="Verdana" w:hAnsi="Verdana"/>
                <w:noProof/>
                <w:webHidden/>
                <w:sz w:val="20"/>
                <w:szCs w:val="20"/>
              </w:rPr>
              <w:instrText xml:space="preserve"> PAGEREF _Toc462504797 \h </w:instrText>
            </w:r>
            <w:r w:rsidR="00296144" w:rsidRPr="00816BA6">
              <w:rPr>
                <w:rFonts w:ascii="Verdana" w:hAnsi="Verdana"/>
                <w:noProof/>
                <w:webHidden/>
                <w:sz w:val="20"/>
                <w:szCs w:val="20"/>
              </w:rPr>
            </w:r>
            <w:r w:rsidR="00296144" w:rsidRPr="00816BA6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separate"/>
            </w:r>
            <w:r w:rsidR="00296144" w:rsidRPr="00816BA6">
              <w:rPr>
                <w:rFonts w:ascii="Verdana" w:hAnsi="Verdana"/>
                <w:noProof/>
                <w:webHidden/>
                <w:sz w:val="20"/>
                <w:szCs w:val="20"/>
              </w:rPr>
              <w:t>2</w:t>
            </w:r>
            <w:r w:rsidR="00296144" w:rsidRPr="00816BA6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9521989" w14:textId="2BC48936" w:rsidR="00296144" w:rsidRPr="00816BA6" w:rsidRDefault="00EF1EC4">
          <w:pPr>
            <w:pStyle w:val="TOC3"/>
            <w:tabs>
              <w:tab w:val="right" w:leader="dot" w:pos="9010"/>
            </w:tabs>
            <w:rPr>
              <w:rFonts w:ascii="Verdana" w:hAnsi="Verdana"/>
              <w:noProof/>
              <w:sz w:val="20"/>
              <w:szCs w:val="20"/>
            </w:rPr>
          </w:pPr>
          <w:hyperlink w:anchor="_Toc462504798" w:history="1">
            <w:r w:rsidR="00296144" w:rsidRPr="00816BA6">
              <w:rPr>
                <w:rStyle w:val="Hyperlink"/>
                <w:rFonts w:ascii="Verdana" w:hAnsi="Verdana"/>
                <w:noProof/>
                <w:sz w:val="20"/>
                <w:szCs w:val="20"/>
                <w:lang w:val="es-ES"/>
              </w:rPr>
              <w:t>C</w:t>
            </w:r>
            <w:r w:rsidR="00816BA6" w:rsidRPr="00816BA6">
              <w:rPr>
                <w:rStyle w:val="Hyperlink"/>
                <w:rFonts w:ascii="Verdana" w:hAnsi="Verdana"/>
                <w:noProof/>
                <w:sz w:val="20"/>
                <w:szCs w:val="20"/>
                <w:lang w:val="es-ES"/>
              </w:rPr>
              <w:t>ó</w:t>
            </w:r>
            <w:r w:rsidR="00296144" w:rsidRPr="00816BA6">
              <w:rPr>
                <w:rStyle w:val="Hyperlink"/>
                <w:rFonts w:ascii="Verdana" w:hAnsi="Verdana"/>
                <w:noProof/>
                <w:sz w:val="20"/>
                <w:szCs w:val="20"/>
                <w:lang w:val="es-ES"/>
              </w:rPr>
              <w:t>mo continuar</w:t>
            </w:r>
            <w:r w:rsidR="00296144" w:rsidRPr="00816BA6">
              <w:rPr>
                <w:rFonts w:ascii="Verdana" w:hAnsi="Verdana"/>
                <w:noProof/>
                <w:webHidden/>
                <w:sz w:val="20"/>
                <w:szCs w:val="20"/>
              </w:rPr>
              <w:tab/>
            </w:r>
            <w:r w:rsidR="00296144" w:rsidRPr="00816BA6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begin"/>
            </w:r>
            <w:r w:rsidR="00296144" w:rsidRPr="00816BA6">
              <w:rPr>
                <w:rFonts w:ascii="Verdana" w:hAnsi="Verdana"/>
                <w:noProof/>
                <w:webHidden/>
                <w:sz w:val="20"/>
                <w:szCs w:val="20"/>
              </w:rPr>
              <w:instrText xml:space="preserve"> PAGEREF _Toc462504798 \h </w:instrText>
            </w:r>
            <w:r w:rsidR="00296144" w:rsidRPr="00816BA6">
              <w:rPr>
                <w:rFonts w:ascii="Verdana" w:hAnsi="Verdana"/>
                <w:noProof/>
                <w:webHidden/>
                <w:sz w:val="20"/>
                <w:szCs w:val="20"/>
              </w:rPr>
            </w:r>
            <w:r w:rsidR="00296144" w:rsidRPr="00816BA6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separate"/>
            </w:r>
            <w:r w:rsidR="00296144" w:rsidRPr="00816BA6">
              <w:rPr>
                <w:rFonts w:ascii="Verdana" w:hAnsi="Verdana"/>
                <w:noProof/>
                <w:webHidden/>
                <w:sz w:val="20"/>
                <w:szCs w:val="20"/>
              </w:rPr>
              <w:t>2</w:t>
            </w:r>
            <w:r w:rsidR="00296144" w:rsidRPr="00816BA6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6A5D282" w14:textId="5244A266" w:rsidR="00BD0679" w:rsidRPr="00816BA6" w:rsidRDefault="0028585A" w:rsidP="00393CE1">
          <w:pPr>
            <w:spacing w:line="276" w:lineRule="auto"/>
            <w:rPr>
              <w:rFonts w:ascii="Verdana" w:hAnsi="Verdana"/>
              <w:b/>
              <w:bCs/>
              <w:noProof/>
              <w:sz w:val="20"/>
              <w:szCs w:val="20"/>
              <w:lang w:val="es-ES"/>
            </w:rPr>
          </w:pPr>
          <w:r w:rsidRPr="00816BA6">
            <w:rPr>
              <w:rFonts w:ascii="Verdana" w:hAnsi="Verdana"/>
              <w:b/>
              <w:bCs/>
              <w:noProof/>
              <w:sz w:val="20"/>
              <w:szCs w:val="20"/>
              <w:lang w:val="es-ES"/>
            </w:rPr>
            <w:fldChar w:fldCharType="end"/>
          </w:r>
        </w:p>
      </w:sdtContent>
    </w:sdt>
    <w:p w14:paraId="08B2ADA7" w14:textId="77777777" w:rsidR="00BD0679" w:rsidRPr="00D35683" w:rsidRDefault="00BD0679" w:rsidP="00393CE1">
      <w:pPr>
        <w:pStyle w:val="ListParagraph"/>
        <w:spacing w:line="276" w:lineRule="auto"/>
        <w:ind w:left="426"/>
        <w:rPr>
          <w:rFonts w:ascii="Verdana" w:hAnsi="Verdana"/>
          <w:sz w:val="20"/>
          <w:szCs w:val="20"/>
          <w:lang w:val="es-ES"/>
        </w:rPr>
      </w:pPr>
    </w:p>
    <w:p w14:paraId="43D37882" w14:textId="3EC7F7F6" w:rsidR="0028585A" w:rsidRPr="00296144" w:rsidRDefault="0028585A" w:rsidP="00296144">
      <w:pPr>
        <w:pStyle w:val="Heading2"/>
        <w:numPr>
          <w:ilvl w:val="0"/>
          <w:numId w:val="8"/>
        </w:numPr>
        <w:rPr>
          <w:rFonts w:ascii="Verdana" w:hAnsi="Verdana"/>
          <w:b/>
          <w:color w:val="000000" w:themeColor="text1"/>
          <w:sz w:val="15"/>
          <w:szCs w:val="20"/>
          <w:lang w:val="es-ES"/>
        </w:rPr>
      </w:pPr>
      <w:bookmarkStart w:id="3" w:name="_Toc462504795"/>
      <w:r w:rsidRPr="00296144">
        <w:rPr>
          <w:rFonts w:ascii="Verdana" w:hAnsi="Verdana"/>
          <w:b/>
          <w:color w:val="000000" w:themeColor="text1"/>
          <w:sz w:val="22"/>
          <w:lang w:val="es-ES"/>
        </w:rPr>
        <w:t>Temas tratados</w:t>
      </w:r>
      <w:bookmarkEnd w:id="3"/>
    </w:p>
    <w:p w14:paraId="77E87411" w14:textId="77777777" w:rsidR="0028585A" w:rsidRPr="00D35683" w:rsidRDefault="0028585A" w:rsidP="0028585A">
      <w:pPr>
        <w:rPr>
          <w:rFonts w:ascii="Verdana" w:hAnsi="Verdana"/>
          <w:lang w:val="es-ES"/>
        </w:rPr>
      </w:pPr>
    </w:p>
    <w:p w14:paraId="6546DE62" w14:textId="58340C10" w:rsidR="00E576AE" w:rsidRDefault="00644581" w:rsidP="004539C9">
      <w:pPr>
        <w:ind w:left="426"/>
        <w:jc w:val="both"/>
        <w:rPr>
          <w:rFonts w:ascii="Verdana" w:hAnsi="Verdana"/>
          <w:sz w:val="20"/>
          <w:szCs w:val="20"/>
          <w:lang w:val="es-ES"/>
        </w:rPr>
      </w:pPr>
      <w:r>
        <w:rPr>
          <w:rFonts w:ascii="Verdana" w:hAnsi="Verdana"/>
          <w:sz w:val="20"/>
          <w:szCs w:val="20"/>
          <w:lang w:val="es-ES"/>
        </w:rPr>
        <w:t>Se realiza una r</w:t>
      </w:r>
      <w:r w:rsidR="001B342F">
        <w:rPr>
          <w:rFonts w:ascii="Verdana" w:hAnsi="Verdana"/>
          <w:sz w:val="20"/>
          <w:szCs w:val="20"/>
          <w:lang w:val="es-ES"/>
        </w:rPr>
        <w:t xml:space="preserve">eunión con Carlos </w:t>
      </w:r>
      <w:r w:rsidR="00CF005E">
        <w:rPr>
          <w:rFonts w:ascii="Verdana" w:hAnsi="Verdana"/>
          <w:sz w:val="20"/>
          <w:szCs w:val="20"/>
          <w:lang w:val="es-ES"/>
        </w:rPr>
        <w:t>Gut</w:t>
      </w:r>
      <w:bookmarkStart w:id="4" w:name="_GoBack"/>
      <w:bookmarkEnd w:id="4"/>
      <w:r w:rsidR="00CF005E">
        <w:rPr>
          <w:rFonts w:ascii="Verdana" w:hAnsi="Verdana"/>
          <w:sz w:val="20"/>
          <w:szCs w:val="20"/>
          <w:lang w:val="es-ES"/>
        </w:rPr>
        <w:t>iérrez</w:t>
      </w:r>
      <w:r w:rsidR="00816BA6">
        <w:rPr>
          <w:rFonts w:ascii="Verdana" w:hAnsi="Verdana"/>
          <w:sz w:val="20"/>
          <w:szCs w:val="20"/>
          <w:lang w:val="es-ES"/>
        </w:rPr>
        <w:t xml:space="preserve"> </w:t>
      </w:r>
      <w:r>
        <w:rPr>
          <w:rFonts w:ascii="Verdana" w:hAnsi="Verdana"/>
          <w:sz w:val="20"/>
          <w:szCs w:val="20"/>
          <w:lang w:val="es-ES"/>
        </w:rPr>
        <w:t xml:space="preserve">con respecto a la </w:t>
      </w:r>
      <w:r w:rsidR="001B342F">
        <w:rPr>
          <w:rFonts w:ascii="Verdana" w:hAnsi="Verdana"/>
          <w:sz w:val="20"/>
          <w:szCs w:val="20"/>
          <w:lang w:val="es-ES"/>
        </w:rPr>
        <w:t>validación de arquitectura y otros documentos</w:t>
      </w:r>
      <w:r>
        <w:rPr>
          <w:rFonts w:ascii="Verdana" w:hAnsi="Verdana"/>
          <w:sz w:val="20"/>
          <w:szCs w:val="20"/>
          <w:lang w:val="es-ES"/>
        </w:rPr>
        <w:t xml:space="preserve"> enviados</w:t>
      </w:r>
      <w:r w:rsidR="001B342F">
        <w:rPr>
          <w:rFonts w:ascii="Verdana" w:hAnsi="Verdana"/>
          <w:sz w:val="20"/>
          <w:szCs w:val="20"/>
          <w:lang w:val="es-ES"/>
        </w:rPr>
        <w:t>.</w:t>
      </w:r>
    </w:p>
    <w:p w14:paraId="489D8A17" w14:textId="10CB344F" w:rsidR="001B342F" w:rsidRDefault="001B342F" w:rsidP="00D35683">
      <w:pPr>
        <w:jc w:val="both"/>
        <w:rPr>
          <w:rFonts w:ascii="Verdana" w:hAnsi="Verdana"/>
          <w:sz w:val="20"/>
          <w:szCs w:val="20"/>
          <w:lang w:val="es-ES"/>
        </w:rPr>
      </w:pPr>
    </w:p>
    <w:p w14:paraId="5F7F075A" w14:textId="57F0DB5B" w:rsidR="009B265F" w:rsidRPr="00296144" w:rsidRDefault="009B265F" w:rsidP="004539C9">
      <w:pPr>
        <w:pStyle w:val="Heading3"/>
        <w:ind w:left="426"/>
        <w:rPr>
          <w:rFonts w:ascii="Verdana" w:hAnsi="Verdana"/>
          <w:color w:val="000000" w:themeColor="text1"/>
          <w:sz w:val="20"/>
          <w:u w:val="single"/>
          <w:lang w:val="es-ES"/>
        </w:rPr>
      </w:pPr>
      <w:bookmarkStart w:id="5" w:name="_Toc462504796"/>
      <w:r w:rsidRPr="00296144">
        <w:rPr>
          <w:rFonts w:ascii="Verdana" w:hAnsi="Verdana"/>
          <w:color w:val="000000" w:themeColor="text1"/>
          <w:sz w:val="20"/>
          <w:u w:val="single"/>
          <w:lang w:val="es-ES"/>
        </w:rPr>
        <w:t>Validación: Arquitectura</w:t>
      </w:r>
      <w:bookmarkEnd w:id="5"/>
      <w:r w:rsidRPr="00296144">
        <w:rPr>
          <w:rFonts w:ascii="Verdana" w:hAnsi="Verdana"/>
          <w:color w:val="000000" w:themeColor="text1"/>
          <w:sz w:val="20"/>
          <w:u w:val="single"/>
          <w:lang w:val="es-ES"/>
        </w:rPr>
        <w:t xml:space="preserve"> </w:t>
      </w:r>
    </w:p>
    <w:p w14:paraId="5FBF986E" w14:textId="77777777" w:rsidR="00816BA6" w:rsidRDefault="00816BA6" w:rsidP="004539C9">
      <w:pPr>
        <w:ind w:left="426"/>
        <w:jc w:val="both"/>
        <w:rPr>
          <w:rFonts w:ascii="Verdana" w:hAnsi="Verdana"/>
          <w:sz w:val="20"/>
          <w:szCs w:val="20"/>
          <w:lang w:val="es-ES"/>
        </w:rPr>
      </w:pPr>
    </w:p>
    <w:p w14:paraId="4C8E6F69" w14:textId="77777777" w:rsidR="00816BA6" w:rsidRDefault="00D64AE5" w:rsidP="00816BA6">
      <w:pPr>
        <w:ind w:left="426"/>
        <w:jc w:val="both"/>
        <w:rPr>
          <w:rFonts w:ascii="Verdana" w:hAnsi="Verdana"/>
          <w:sz w:val="20"/>
          <w:szCs w:val="20"/>
          <w:lang w:val="es-ES"/>
        </w:rPr>
      </w:pPr>
      <w:r>
        <w:rPr>
          <w:rFonts w:ascii="Verdana" w:hAnsi="Verdana"/>
          <w:sz w:val="20"/>
          <w:szCs w:val="20"/>
          <w:lang w:val="es-ES"/>
        </w:rPr>
        <w:t>Se</w:t>
      </w:r>
      <w:r w:rsidR="00644581">
        <w:rPr>
          <w:rFonts w:ascii="Verdana" w:hAnsi="Verdana"/>
          <w:sz w:val="20"/>
          <w:szCs w:val="20"/>
          <w:lang w:val="es-ES"/>
        </w:rPr>
        <w:t xml:space="preserve"> dio comienzo a la reunión </w:t>
      </w:r>
      <w:r>
        <w:rPr>
          <w:rFonts w:ascii="Verdana" w:hAnsi="Verdana"/>
          <w:sz w:val="20"/>
          <w:szCs w:val="20"/>
          <w:lang w:val="es-ES"/>
        </w:rPr>
        <w:t>despeja</w:t>
      </w:r>
      <w:r w:rsidR="009B265F">
        <w:rPr>
          <w:rFonts w:ascii="Verdana" w:hAnsi="Verdana"/>
          <w:sz w:val="20"/>
          <w:szCs w:val="20"/>
          <w:lang w:val="es-ES"/>
        </w:rPr>
        <w:t>ndo</w:t>
      </w:r>
      <w:r>
        <w:rPr>
          <w:rFonts w:ascii="Verdana" w:hAnsi="Verdana"/>
          <w:sz w:val="20"/>
          <w:szCs w:val="20"/>
          <w:lang w:val="es-ES"/>
        </w:rPr>
        <w:t xml:space="preserve"> dudas de Carlos sobre el documento de arquitectura.</w:t>
      </w:r>
      <w:r w:rsidR="00816BA6">
        <w:rPr>
          <w:rFonts w:ascii="Verdana" w:hAnsi="Verdana"/>
          <w:sz w:val="20"/>
          <w:szCs w:val="20"/>
          <w:lang w:val="es-ES"/>
        </w:rPr>
        <w:t xml:space="preserve"> </w:t>
      </w:r>
      <w:r w:rsidR="009B265F">
        <w:rPr>
          <w:rFonts w:ascii="Verdana" w:hAnsi="Verdana"/>
          <w:sz w:val="20"/>
          <w:szCs w:val="20"/>
          <w:lang w:val="es-ES"/>
        </w:rPr>
        <w:t xml:space="preserve">Se sugieren mejoras cuando se da de alta un puesto. En el documento entregado, el alta de un puesto y la asignación de trámites para ese puesto son realizadas por separado. Por parte del cliente se sugiere que en </w:t>
      </w:r>
      <w:r w:rsidR="00816BA6">
        <w:rPr>
          <w:rFonts w:ascii="Verdana" w:hAnsi="Verdana"/>
          <w:sz w:val="20"/>
          <w:szCs w:val="20"/>
          <w:lang w:val="es-ES"/>
        </w:rPr>
        <w:t>la misma operación se dé de alta</w:t>
      </w:r>
      <w:r w:rsidR="009B265F">
        <w:rPr>
          <w:rFonts w:ascii="Verdana" w:hAnsi="Verdana"/>
          <w:sz w:val="20"/>
          <w:szCs w:val="20"/>
          <w:lang w:val="es-ES"/>
        </w:rPr>
        <w:t xml:space="preserve"> los trámites para ese puesto. Es decir, cuando se da de alta un puesto ya se le asocian los trámites </w:t>
      </w:r>
      <w:r w:rsidR="00D4257E">
        <w:rPr>
          <w:rFonts w:ascii="Verdana" w:hAnsi="Verdana"/>
          <w:sz w:val="20"/>
          <w:szCs w:val="20"/>
          <w:lang w:val="es-ES"/>
        </w:rPr>
        <w:t xml:space="preserve">pertinentes </w:t>
      </w:r>
      <w:r w:rsidR="00816BA6">
        <w:rPr>
          <w:rFonts w:ascii="Verdana" w:hAnsi="Verdana"/>
          <w:sz w:val="20"/>
          <w:szCs w:val="20"/>
          <w:lang w:val="es-ES"/>
        </w:rPr>
        <w:t>al mismo</w:t>
      </w:r>
      <w:r w:rsidR="009B265F">
        <w:rPr>
          <w:rFonts w:ascii="Verdana" w:hAnsi="Verdana"/>
          <w:sz w:val="20"/>
          <w:szCs w:val="20"/>
          <w:lang w:val="es-ES"/>
        </w:rPr>
        <w:t xml:space="preserve">. </w:t>
      </w:r>
    </w:p>
    <w:p w14:paraId="499D04A6" w14:textId="77777777" w:rsidR="00816BA6" w:rsidRDefault="00816BA6" w:rsidP="00816BA6">
      <w:pPr>
        <w:ind w:left="426"/>
        <w:jc w:val="both"/>
        <w:rPr>
          <w:rFonts w:ascii="Verdana" w:hAnsi="Verdana"/>
          <w:sz w:val="20"/>
          <w:szCs w:val="20"/>
          <w:lang w:val="es-ES"/>
        </w:rPr>
      </w:pPr>
    </w:p>
    <w:p w14:paraId="0684529A" w14:textId="7C25E3F0" w:rsidR="009B265F" w:rsidRDefault="00816BA6" w:rsidP="00816BA6">
      <w:pPr>
        <w:ind w:left="426"/>
        <w:jc w:val="both"/>
        <w:rPr>
          <w:rFonts w:ascii="Verdana" w:hAnsi="Verdana"/>
          <w:sz w:val="20"/>
          <w:szCs w:val="20"/>
          <w:lang w:val="es-ES"/>
        </w:rPr>
      </w:pPr>
      <w:r>
        <w:rPr>
          <w:rFonts w:ascii="Verdana" w:hAnsi="Verdana"/>
          <w:sz w:val="20"/>
          <w:szCs w:val="20"/>
          <w:lang w:val="es-ES"/>
        </w:rPr>
        <w:t>Además,</w:t>
      </w:r>
      <w:r w:rsidR="00D4257E">
        <w:rPr>
          <w:rFonts w:ascii="Verdana" w:hAnsi="Verdana"/>
          <w:sz w:val="20"/>
          <w:szCs w:val="20"/>
          <w:lang w:val="es-ES"/>
        </w:rPr>
        <w:t xml:space="preserve"> con respecto a este tema, se pide que el responsable de sector también pueda dar de alta puestos, funcionalidad que solo la p</w:t>
      </w:r>
      <w:r>
        <w:rPr>
          <w:rFonts w:ascii="Verdana" w:hAnsi="Verdana"/>
          <w:sz w:val="20"/>
          <w:szCs w:val="20"/>
          <w:lang w:val="es-ES"/>
        </w:rPr>
        <w:t xml:space="preserve">odría realizar el administrador. Esto </w:t>
      </w:r>
      <w:r w:rsidR="00D4257E">
        <w:rPr>
          <w:rFonts w:ascii="Verdana" w:hAnsi="Verdana"/>
          <w:sz w:val="20"/>
          <w:szCs w:val="20"/>
          <w:lang w:val="es-ES"/>
        </w:rPr>
        <w:t xml:space="preserve">le da más responsabilidad a los responsables de sector y se debe confiar en que los mismo lo haga correctamente.  </w:t>
      </w:r>
    </w:p>
    <w:p w14:paraId="54A66D91" w14:textId="77777777" w:rsidR="00816BA6" w:rsidRDefault="00816BA6" w:rsidP="004539C9">
      <w:pPr>
        <w:ind w:left="426"/>
        <w:jc w:val="both"/>
        <w:rPr>
          <w:rFonts w:ascii="Verdana" w:hAnsi="Verdana"/>
          <w:sz w:val="20"/>
          <w:szCs w:val="20"/>
          <w:lang w:val="es-ES"/>
        </w:rPr>
      </w:pPr>
    </w:p>
    <w:p w14:paraId="5F5BAABA" w14:textId="3353C021" w:rsidR="00D4257E" w:rsidRPr="00D4257E" w:rsidRDefault="00991DE1" w:rsidP="004539C9">
      <w:pPr>
        <w:ind w:left="426"/>
        <w:jc w:val="both"/>
        <w:rPr>
          <w:rFonts w:ascii="Verdana" w:hAnsi="Verdana"/>
          <w:sz w:val="20"/>
          <w:szCs w:val="20"/>
          <w:lang w:val="es-ES"/>
        </w:rPr>
      </w:pPr>
      <w:r w:rsidRPr="00D4257E">
        <w:rPr>
          <w:rFonts w:ascii="Verdana" w:hAnsi="Verdana"/>
          <w:sz w:val="20"/>
          <w:szCs w:val="20"/>
          <w:lang w:val="es-ES"/>
        </w:rPr>
        <w:t xml:space="preserve">Por otro lado, también se sugiere </w:t>
      </w:r>
      <w:r w:rsidR="00D4257E" w:rsidRPr="00D4257E">
        <w:rPr>
          <w:rFonts w:ascii="Verdana" w:hAnsi="Verdana"/>
          <w:sz w:val="20"/>
          <w:szCs w:val="20"/>
          <w:lang w:val="es-ES"/>
        </w:rPr>
        <w:t>agregar una funcionalidad: que se puedan listar tod</w:t>
      </w:r>
      <w:r w:rsidR="00D4257E">
        <w:rPr>
          <w:rFonts w:ascii="Verdana" w:hAnsi="Verdana"/>
          <w:sz w:val="20"/>
          <w:szCs w:val="20"/>
          <w:lang w:val="es-ES"/>
        </w:rPr>
        <w:t xml:space="preserve">as las máquinas para ese sector. Y en el caso del administrador, que se puedan </w:t>
      </w:r>
      <w:r w:rsidR="00D4257E" w:rsidRPr="00D4257E">
        <w:rPr>
          <w:rFonts w:ascii="Verdana" w:hAnsi="Verdana"/>
          <w:sz w:val="20"/>
          <w:szCs w:val="20"/>
          <w:lang w:val="es-ES"/>
        </w:rPr>
        <w:t xml:space="preserve">poder ver todas las máquinas del sistema que están siendo dadas de alta. </w:t>
      </w:r>
    </w:p>
    <w:p w14:paraId="7581BA64" w14:textId="72C3DF55" w:rsidR="00991DE1" w:rsidRDefault="00991DE1" w:rsidP="004539C9">
      <w:pPr>
        <w:ind w:left="426"/>
        <w:jc w:val="both"/>
        <w:rPr>
          <w:rFonts w:ascii="Verdana" w:hAnsi="Verdana"/>
          <w:sz w:val="20"/>
          <w:szCs w:val="20"/>
          <w:lang w:val="es-ES"/>
        </w:rPr>
      </w:pPr>
    </w:p>
    <w:p w14:paraId="40BCFF10" w14:textId="3F968098" w:rsidR="00D4257E" w:rsidRDefault="00816BA6" w:rsidP="004539C9">
      <w:pPr>
        <w:pStyle w:val="Heading3"/>
        <w:ind w:left="426"/>
        <w:rPr>
          <w:rFonts w:ascii="Verdana" w:hAnsi="Verdana"/>
          <w:color w:val="000000" w:themeColor="text1"/>
          <w:sz w:val="20"/>
          <w:u w:val="single"/>
          <w:lang w:val="es-ES"/>
        </w:rPr>
      </w:pPr>
      <w:bookmarkStart w:id="6" w:name="_Toc462504797"/>
      <w:r>
        <w:rPr>
          <w:rFonts w:ascii="Verdana" w:hAnsi="Verdana"/>
          <w:color w:val="000000" w:themeColor="text1"/>
          <w:sz w:val="20"/>
          <w:u w:val="single"/>
          <w:lang w:val="es-ES"/>
        </w:rPr>
        <w:t>Documentación de U</w:t>
      </w:r>
      <w:r w:rsidR="00D4257E" w:rsidRPr="00296144">
        <w:rPr>
          <w:rFonts w:ascii="Verdana" w:hAnsi="Verdana"/>
          <w:color w:val="000000" w:themeColor="text1"/>
          <w:sz w:val="20"/>
          <w:u w:val="single"/>
          <w:lang w:val="es-ES"/>
        </w:rPr>
        <w:t>suario</w:t>
      </w:r>
      <w:bookmarkEnd w:id="6"/>
    </w:p>
    <w:p w14:paraId="0BD01154" w14:textId="77777777" w:rsidR="00816BA6" w:rsidRPr="00816BA6" w:rsidRDefault="00816BA6" w:rsidP="00816BA6"/>
    <w:p w14:paraId="2CBBBB91" w14:textId="77777777" w:rsidR="00816BA6" w:rsidRDefault="00816BA6" w:rsidP="004539C9">
      <w:pPr>
        <w:ind w:left="426"/>
        <w:jc w:val="both"/>
        <w:rPr>
          <w:rFonts w:ascii="Verdana" w:hAnsi="Verdana"/>
          <w:sz w:val="20"/>
          <w:szCs w:val="20"/>
          <w:lang w:val="es-ES"/>
        </w:rPr>
      </w:pPr>
      <w:r>
        <w:rPr>
          <w:rFonts w:ascii="Verdana" w:hAnsi="Verdana"/>
          <w:sz w:val="20"/>
          <w:szCs w:val="20"/>
          <w:lang w:val="es-ES"/>
        </w:rPr>
        <w:t>Con respecto a qué</w:t>
      </w:r>
      <w:r w:rsidR="00D4257E">
        <w:rPr>
          <w:rFonts w:ascii="Verdana" w:hAnsi="Verdana"/>
          <w:sz w:val="20"/>
          <w:szCs w:val="20"/>
          <w:lang w:val="es-ES"/>
        </w:rPr>
        <w:t xml:space="preserve"> desea el </w:t>
      </w:r>
      <w:r>
        <w:rPr>
          <w:rFonts w:ascii="Verdana" w:hAnsi="Verdana"/>
          <w:sz w:val="20"/>
          <w:szCs w:val="20"/>
          <w:lang w:val="es-ES"/>
        </w:rPr>
        <w:t>cliente</w:t>
      </w:r>
      <w:r w:rsidR="00D4257E">
        <w:rPr>
          <w:rFonts w:ascii="Verdana" w:hAnsi="Verdana"/>
          <w:sz w:val="20"/>
          <w:szCs w:val="20"/>
          <w:lang w:val="es-ES"/>
        </w:rPr>
        <w:t xml:space="preserve"> para la documenta</w:t>
      </w:r>
      <w:r>
        <w:rPr>
          <w:rFonts w:ascii="Verdana" w:hAnsi="Verdana"/>
          <w:sz w:val="20"/>
          <w:szCs w:val="20"/>
          <w:lang w:val="es-ES"/>
        </w:rPr>
        <w:t>ción de usuario, el mismo indicó</w:t>
      </w:r>
      <w:r w:rsidR="00D4257E">
        <w:rPr>
          <w:rFonts w:ascii="Verdana" w:hAnsi="Verdana"/>
          <w:sz w:val="20"/>
          <w:szCs w:val="20"/>
          <w:lang w:val="es-ES"/>
        </w:rPr>
        <w:t xml:space="preserve"> que no le es </w:t>
      </w:r>
      <w:r>
        <w:rPr>
          <w:rFonts w:ascii="Verdana" w:hAnsi="Verdana"/>
          <w:sz w:val="20"/>
          <w:szCs w:val="20"/>
          <w:lang w:val="es-ES"/>
        </w:rPr>
        <w:t>necesaria</w:t>
      </w:r>
      <w:r w:rsidR="00D4257E">
        <w:rPr>
          <w:rFonts w:ascii="Verdana" w:hAnsi="Verdana"/>
          <w:sz w:val="20"/>
          <w:szCs w:val="20"/>
          <w:lang w:val="es-ES"/>
        </w:rPr>
        <w:t xml:space="preserve"> y</w:t>
      </w:r>
      <w:r>
        <w:rPr>
          <w:rFonts w:ascii="Verdana" w:hAnsi="Verdana"/>
          <w:sz w:val="20"/>
          <w:szCs w:val="20"/>
          <w:lang w:val="es-ES"/>
        </w:rPr>
        <w:t>a que en general siempre se desactualiza fácilmente</w:t>
      </w:r>
      <w:r w:rsidR="00D4257E">
        <w:rPr>
          <w:rFonts w:ascii="Verdana" w:hAnsi="Verdana"/>
          <w:sz w:val="20"/>
          <w:szCs w:val="20"/>
          <w:lang w:val="es-ES"/>
        </w:rPr>
        <w:t xml:space="preserve">. Por </w:t>
      </w:r>
      <w:r>
        <w:rPr>
          <w:rFonts w:ascii="Verdana" w:hAnsi="Verdana"/>
          <w:sz w:val="20"/>
          <w:szCs w:val="20"/>
          <w:lang w:val="es-ES"/>
        </w:rPr>
        <w:t>ende</w:t>
      </w:r>
      <w:r w:rsidR="00D4257E">
        <w:rPr>
          <w:rFonts w:ascii="Verdana" w:hAnsi="Verdana"/>
          <w:sz w:val="20"/>
          <w:szCs w:val="20"/>
          <w:lang w:val="es-ES"/>
        </w:rPr>
        <w:t xml:space="preserve"> se acordó que se hará una presentación, así como una capacitación, tanto de las funcionalidades como de la arquitectura.  </w:t>
      </w:r>
      <w:r>
        <w:rPr>
          <w:rFonts w:ascii="Verdana" w:hAnsi="Verdana"/>
          <w:sz w:val="20"/>
          <w:szCs w:val="20"/>
          <w:lang w:val="es-ES"/>
        </w:rPr>
        <w:t>Los detalles quedaron a definirse más adelante.</w:t>
      </w:r>
      <w:r w:rsidR="00D4257E">
        <w:rPr>
          <w:rFonts w:ascii="Verdana" w:hAnsi="Verdana"/>
          <w:sz w:val="20"/>
          <w:szCs w:val="20"/>
          <w:lang w:val="es-ES"/>
        </w:rPr>
        <w:t xml:space="preserve"> </w:t>
      </w:r>
    </w:p>
    <w:p w14:paraId="511B2A4E" w14:textId="77777777" w:rsidR="00816BA6" w:rsidRDefault="00816BA6" w:rsidP="004539C9">
      <w:pPr>
        <w:ind w:left="426"/>
        <w:jc w:val="both"/>
        <w:rPr>
          <w:rFonts w:ascii="Verdana" w:hAnsi="Verdana"/>
          <w:sz w:val="20"/>
          <w:szCs w:val="20"/>
          <w:lang w:val="es-ES"/>
        </w:rPr>
      </w:pPr>
    </w:p>
    <w:p w14:paraId="15305EFE" w14:textId="38B992E4" w:rsidR="00D4257E" w:rsidRDefault="00D4257E" w:rsidP="004539C9">
      <w:pPr>
        <w:ind w:left="426"/>
        <w:jc w:val="both"/>
        <w:rPr>
          <w:rFonts w:ascii="Verdana" w:hAnsi="Verdana"/>
          <w:sz w:val="20"/>
          <w:szCs w:val="20"/>
          <w:lang w:val="es-ES"/>
        </w:rPr>
      </w:pPr>
      <w:r>
        <w:rPr>
          <w:rFonts w:ascii="Verdana" w:hAnsi="Verdana"/>
          <w:sz w:val="20"/>
          <w:szCs w:val="20"/>
          <w:lang w:val="es-ES"/>
        </w:rPr>
        <w:t>Deb</w:t>
      </w:r>
      <w:r w:rsidR="00816BA6">
        <w:rPr>
          <w:rFonts w:ascii="Verdana" w:hAnsi="Verdana"/>
          <w:sz w:val="20"/>
          <w:szCs w:val="20"/>
          <w:lang w:val="es-ES"/>
        </w:rPr>
        <w:t>ido a este cambio, se le planteó al cliente</w:t>
      </w:r>
      <w:r>
        <w:rPr>
          <w:rFonts w:ascii="Verdana" w:hAnsi="Verdana"/>
          <w:sz w:val="20"/>
          <w:szCs w:val="20"/>
          <w:lang w:val="es-ES"/>
        </w:rPr>
        <w:t xml:space="preserve"> la idea de cambiar el rol de documentador de usuario por el rol de implementador. </w:t>
      </w:r>
    </w:p>
    <w:p w14:paraId="701F9693" w14:textId="77777777" w:rsidR="00D4257E" w:rsidRDefault="00D4257E" w:rsidP="004539C9">
      <w:pPr>
        <w:ind w:left="426"/>
        <w:jc w:val="both"/>
        <w:rPr>
          <w:rFonts w:ascii="Verdana" w:hAnsi="Verdana"/>
          <w:sz w:val="20"/>
          <w:szCs w:val="20"/>
          <w:lang w:val="es-ES"/>
        </w:rPr>
      </w:pPr>
    </w:p>
    <w:p w14:paraId="19018087" w14:textId="6F675B3F" w:rsidR="00D4257E" w:rsidRDefault="00816BA6" w:rsidP="004539C9">
      <w:pPr>
        <w:pStyle w:val="Heading3"/>
        <w:ind w:left="426"/>
        <w:rPr>
          <w:rFonts w:ascii="Verdana" w:hAnsi="Verdana"/>
          <w:color w:val="000000" w:themeColor="text1"/>
          <w:sz w:val="20"/>
          <w:u w:val="single"/>
          <w:lang w:val="es-ES"/>
        </w:rPr>
      </w:pPr>
      <w:bookmarkStart w:id="7" w:name="_Toc462504798"/>
      <w:r>
        <w:rPr>
          <w:rFonts w:ascii="Verdana" w:hAnsi="Verdana"/>
          <w:color w:val="000000" w:themeColor="text1"/>
          <w:sz w:val="20"/>
          <w:u w:val="single"/>
          <w:lang w:val="es-ES"/>
        </w:rPr>
        <w:t>Có</w:t>
      </w:r>
      <w:r w:rsidR="00296144" w:rsidRPr="00296144">
        <w:rPr>
          <w:rFonts w:ascii="Verdana" w:hAnsi="Verdana"/>
          <w:color w:val="000000" w:themeColor="text1"/>
          <w:sz w:val="20"/>
          <w:u w:val="single"/>
          <w:lang w:val="es-ES"/>
        </w:rPr>
        <w:t>mo continuar</w:t>
      </w:r>
      <w:bookmarkEnd w:id="7"/>
    </w:p>
    <w:p w14:paraId="6B246F87" w14:textId="77777777" w:rsidR="00816BA6" w:rsidRPr="00816BA6" w:rsidRDefault="00816BA6" w:rsidP="00816BA6"/>
    <w:p w14:paraId="06E07C51" w14:textId="39736FEA" w:rsidR="00D4257E" w:rsidRPr="00D4257E" w:rsidRDefault="00296144" w:rsidP="004539C9">
      <w:pPr>
        <w:ind w:left="426"/>
        <w:jc w:val="both"/>
        <w:rPr>
          <w:rFonts w:ascii="Verdana" w:hAnsi="Verdana"/>
          <w:sz w:val="20"/>
          <w:szCs w:val="20"/>
          <w:lang w:val="es-ES"/>
        </w:rPr>
      </w:pPr>
      <w:r>
        <w:rPr>
          <w:rFonts w:ascii="Verdana" w:hAnsi="Verdana"/>
          <w:sz w:val="20"/>
          <w:szCs w:val="20"/>
          <w:lang w:val="es-ES"/>
        </w:rPr>
        <w:t xml:space="preserve">Se dio por finalizada la reunión con el cliente, habiendo validado los documentos entregados. Y por último, </w:t>
      </w:r>
      <w:r w:rsidR="00816BA6">
        <w:rPr>
          <w:rFonts w:ascii="Verdana" w:hAnsi="Verdana"/>
          <w:sz w:val="20"/>
          <w:szCs w:val="20"/>
          <w:lang w:val="es-ES"/>
        </w:rPr>
        <w:t>el cliente pidió que se le envíen</w:t>
      </w:r>
      <w:r>
        <w:rPr>
          <w:rFonts w:ascii="Verdana" w:hAnsi="Verdana"/>
          <w:sz w:val="20"/>
          <w:szCs w:val="20"/>
          <w:lang w:val="es-ES"/>
        </w:rPr>
        <w:t xml:space="preserve"> las pautas de interfaz de usuario y la entrega de informes de modelo de diseño de backend. </w:t>
      </w:r>
    </w:p>
    <w:p w14:paraId="492188A8" w14:textId="77777777" w:rsidR="00FA12F7" w:rsidRDefault="00FA12F7" w:rsidP="004539C9">
      <w:pPr>
        <w:ind w:left="426"/>
        <w:rPr>
          <w:rFonts w:ascii="Verdana" w:hAnsi="Verdana"/>
          <w:lang w:val="es-UY"/>
        </w:rPr>
      </w:pPr>
    </w:p>
    <w:p w14:paraId="1A875DE7" w14:textId="582CE996" w:rsidR="003445AF" w:rsidRPr="00D35683" w:rsidRDefault="003445AF">
      <w:pPr>
        <w:rPr>
          <w:rFonts w:ascii="Verdana" w:hAnsi="Verdana"/>
          <w:lang w:val="es-UY"/>
        </w:rPr>
      </w:pPr>
    </w:p>
    <w:sectPr w:rsidR="003445AF" w:rsidRPr="00D35683" w:rsidSect="00925041">
      <w:footerReference w:type="even" r:id="rId8"/>
      <w:footerReference w:type="default" r:id="rId9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449367" w14:textId="77777777" w:rsidR="00EF1EC4" w:rsidRDefault="00EF1EC4">
      <w:r>
        <w:separator/>
      </w:r>
    </w:p>
  </w:endnote>
  <w:endnote w:type="continuationSeparator" w:id="0">
    <w:p w14:paraId="0FE2FB95" w14:textId="77777777" w:rsidR="00EF1EC4" w:rsidRDefault="00EF1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63B959" w14:textId="77777777" w:rsidR="001B07EE" w:rsidRDefault="00260A3F" w:rsidP="00022EE0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1CA4BFE" w14:textId="77777777" w:rsidR="001B07EE" w:rsidRDefault="00EF1EC4" w:rsidP="001B07EE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4C1125" w14:textId="4522A15F" w:rsidR="001B07EE" w:rsidRPr="00BD0679" w:rsidRDefault="0028585A" w:rsidP="004A6CCF">
    <w:pPr>
      <w:pStyle w:val="Footer"/>
      <w:pBdr>
        <w:top w:val="single" w:sz="4" w:space="1" w:color="auto"/>
      </w:pBdr>
      <w:rPr>
        <w:rFonts w:ascii="Verdana" w:hAnsi="Verdana"/>
        <w:sz w:val="16"/>
        <w:szCs w:val="20"/>
      </w:rPr>
    </w:pPr>
    <w:r w:rsidRPr="00BD0679">
      <w:rPr>
        <w:rFonts w:ascii="Verdana" w:hAnsi="Verdana"/>
        <w:sz w:val="16"/>
        <w:szCs w:val="20"/>
        <w:lang w:val="es-ES_tradnl"/>
      </w:rPr>
      <w:t>Reunión de Monitoreo</w:t>
    </w:r>
    <w:r w:rsidRPr="00BD0679">
      <w:rPr>
        <w:rFonts w:ascii="Verdana" w:hAnsi="Verdana"/>
        <w:sz w:val="16"/>
        <w:szCs w:val="20"/>
        <w:lang w:val="es-ES_tradnl"/>
      </w:rPr>
      <w:tab/>
    </w:r>
    <w:r w:rsidRPr="00BD0679">
      <w:rPr>
        <w:rFonts w:ascii="Verdana" w:hAnsi="Verdana"/>
        <w:sz w:val="16"/>
        <w:szCs w:val="20"/>
        <w:lang w:val="es-ES_tradnl"/>
      </w:rPr>
      <w:tab/>
    </w:r>
    <w:r w:rsidR="004A6CCF" w:rsidRPr="00BD0679">
      <w:rPr>
        <w:rFonts w:ascii="Verdana" w:hAnsi="Verdana"/>
        <w:sz w:val="16"/>
        <w:szCs w:val="20"/>
      </w:rPr>
      <w:t xml:space="preserve">Página </w:t>
    </w:r>
    <w:r w:rsidR="00D24511" w:rsidRPr="00BD0679">
      <w:rPr>
        <w:rStyle w:val="PageNumber"/>
        <w:rFonts w:ascii="Verdana" w:hAnsi="Verdana"/>
        <w:sz w:val="16"/>
        <w:szCs w:val="20"/>
      </w:rPr>
      <w:fldChar w:fldCharType="begin"/>
    </w:r>
    <w:r w:rsidR="00D24511" w:rsidRPr="00BD0679">
      <w:rPr>
        <w:rStyle w:val="PageNumber"/>
        <w:rFonts w:ascii="Verdana" w:hAnsi="Verdana"/>
        <w:sz w:val="16"/>
        <w:szCs w:val="20"/>
      </w:rPr>
      <w:instrText xml:space="preserve"> PAGE  \* MERGEFORMAT </w:instrText>
    </w:r>
    <w:r w:rsidR="00D24511" w:rsidRPr="00BD0679">
      <w:rPr>
        <w:rStyle w:val="PageNumber"/>
        <w:rFonts w:ascii="Verdana" w:hAnsi="Verdana"/>
        <w:sz w:val="16"/>
        <w:szCs w:val="20"/>
      </w:rPr>
      <w:fldChar w:fldCharType="separate"/>
    </w:r>
    <w:r w:rsidR="00AC2285">
      <w:rPr>
        <w:rStyle w:val="PageNumber"/>
        <w:rFonts w:ascii="Verdana" w:hAnsi="Verdana"/>
        <w:noProof/>
        <w:sz w:val="16"/>
        <w:szCs w:val="20"/>
      </w:rPr>
      <w:t>2</w:t>
    </w:r>
    <w:r w:rsidR="00D24511" w:rsidRPr="00BD0679">
      <w:rPr>
        <w:rStyle w:val="PageNumber"/>
        <w:rFonts w:ascii="Verdana" w:hAnsi="Verdana"/>
        <w:sz w:val="16"/>
        <w:szCs w:val="20"/>
      </w:rPr>
      <w:fldChar w:fldCharType="end"/>
    </w:r>
    <w:r w:rsidR="004A6CCF" w:rsidRPr="00BD0679">
      <w:rPr>
        <w:rStyle w:val="PageNumber"/>
        <w:rFonts w:ascii="Verdana" w:hAnsi="Verdana"/>
        <w:sz w:val="16"/>
        <w:szCs w:val="20"/>
      </w:rPr>
      <w:t xml:space="preserve"> de </w:t>
    </w:r>
    <w:r w:rsidR="00D24511" w:rsidRPr="00BD0679">
      <w:rPr>
        <w:rStyle w:val="PageNumber"/>
        <w:rFonts w:ascii="Verdana" w:hAnsi="Verdana"/>
        <w:sz w:val="16"/>
        <w:szCs w:val="20"/>
      </w:rPr>
      <w:fldChar w:fldCharType="begin"/>
    </w:r>
    <w:r w:rsidR="00D24511" w:rsidRPr="00BD0679">
      <w:rPr>
        <w:rStyle w:val="PageNumber"/>
        <w:rFonts w:ascii="Verdana" w:hAnsi="Verdana"/>
        <w:sz w:val="16"/>
        <w:szCs w:val="20"/>
      </w:rPr>
      <w:instrText xml:space="preserve"> SECTIONPAGES  \* MERGEFORMAT </w:instrText>
    </w:r>
    <w:r w:rsidR="00D24511" w:rsidRPr="00BD0679">
      <w:rPr>
        <w:rStyle w:val="PageNumber"/>
        <w:rFonts w:ascii="Verdana" w:hAnsi="Verdana"/>
        <w:sz w:val="16"/>
        <w:szCs w:val="20"/>
      </w:rPr>
      <w:fldChar w:fldCharType="separate"/>
    </w:r>
    <w:r w:rsidR="00AC2285">
      <w:rPr>
        <w:rStyle w:val="PageNumber"/>
        <w:rFonts w:ascii="Verdana" w:hAnsi="Verdana"/>
        <w:noProof/>
        <w:sz w:val="16"/>
        <w:szCs w:val="20"/>
      </w:rPr>
      <w:t>2</w:t>
    </w:r>
    <w:r w:rsidR="00D24511" w:rsidRPr="00BD0679">
      <w:rPr>
        <w:rStyle w:val="PageNumber"/>
        <w:rFonts w:ascii="Verdana" w:hAnsi="Verdana"/>
        <w:sz w:val="16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5A66F5" w14:textId="77777777" w:rsidR="00EF1EC4" w:rsidRDefault="00EF1EC4">
      <w:r>
        <w:separator/>
      </w:r>
    </w:p>
  </w:footnote>
  <w:footnote w:type="continuationSeparator" w:id="0">
    <w:p w14:paraId="7D76E0EE" w14:textId="77777777" w:rsidR="00EF1EC4" w:rsidRDefault="00EF1E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8C383E"/>
    <w:multiLevelType w:val="hybridMultilevel"/>
    <w:tmpl w:val="A06E2A0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801087"/>
    <w:multiLevelType w:val="hybridMultilevel"/>
    <w:tmpl w:val="4A96C328"/>
    <w:lvl w:ilvl="0" w:tplc="79C8728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5863B3"/>
    <w:multiLevelType w:val="hybridMultilevel"/>
    <w:tmpl w:val="2572F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893855"/>
    <w:multiLevelType w:val="hybridMultilevel"/>
    <w:tmpl w:val="B9EC3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855018"/>
    <w:multiLevelType w:val="hybridMultilevel"/>
    <w:tmpl w:val="ECF62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475339"/>
    <w:multiLevelType w:val="hybridMultilevel"/>
    <w:tmpl w:val="FDF2D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A17097"/>
    <w:multiLevelType w:val="hybridMultilevel"/>
    <w:tmpl w:val="62A23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4F3359"/>
    <w:multiLevelType w:val="hybridMultilevel"/>
    <w:tmpl w:val="EE0A9D58"/>
    <w:lvl w:ilvl="0" w:tplc="DB0ACBC8">
      <w:start w:val="1"/>
      <w:numFmt w:val="decimal"/>
      <w:lvlText w:val="%1."/>
      <w:lvlJc w:val="left"/>
      <w:pPr>
        <w:ind w:left="720" w:hanging="360"/>
      </w:pPr>
      <w:rPr>
        <w:sz w:val="22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3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6AE"/>
    <w:rsid w:val="00033EE8"/>
    <w:rsid w:val="0005295F"/>
    <w:rsid w:val="000E6CCA"/>
    <w:rsid w:val="00151459"/>
    <w:rsid w:val="00156147"/>
    <w:rsid w:val="001B342F"/>
    <w:rsid w:val="001D04CC"/>
    <w:rsid w:val="001F48C4"/>
    <w:rsid w:val="00250116"/>
    <w:rsid w:val="00260A3F"/>
    <w:rsid w:val="0027088C"/>
    <w:rsid w:val="0028585A"/>
    <w:rsid w:val="002959FB"/>
    <w:rsid w:val="00296144"/>
    <w:rsid w:val="002A229F"/>
    <w:rsid w:val="002A3AC8"/>
    <w:rsid w:val="002A721C"/>
    <w:rsid w:val="002D37E6"/>
    <w:rsid w:val="002E35C9"/>
    <w:rsid w:val="00323519"/>
    <w:rsid w:val="0034011C"/>
    <w:rsid w:val="003445AF"/>
    <w:rsid w:val="00357B8E"/>
    <w:rsid w:val="00393CE1"/>
    <w:rsid w:val="00395630"/>
    <w:rsid w:val="003B45BF"/>
    <w:rsid w:val="00401266"/>
    <w:rsid w:val="00402EFE"/>
    <w:rsid w:val="004152C4"/>
    <w:rsid w:val="0043228E"/>
    <w:rsid w:val="004539C9"/>
    <w:rsid w:val="00466B93"/>
    <w:rsid w:val="004A6CCF"/>
    <w:rsid w:val="004C6A8C"/>
    <w:rsid w:val="004D0867"/>
    <w:rsid w:val="005117FA"/>
    <w:rsid w:val="00512341"/>
    <w:rsid w:val="00573038"/>
    <w:rsid w:val="005967A2"/>
    <w:rsid w:val="005B7082"/>
    <w:rsid w:val="005D00C0"/>
    <w:rsid w:val="005F39C9"/>
    <w:rsid w:val="006236C2"/>
    <w:rsid w:val="006246AB"/>
    <w:rsid w:val="00644581"/>
    <w:rsid w:val="007318DB"/>
    <w:rsid w:val="00761B93"/>
    <w:rsid w:val="007A5C4F"/>
    <w:rsid w:val="007C5130"/>
    <w:rsid w:val="007D351B"/>
    <w:rsid w:val="007E1A84"/>
    <w:rsid w:val="00816BA6"/>
    <w:rsid w:val="008203E2"/>
    <w:rsid w:val="00881263"/>
    <w:rsid w:val="00885A99"/>
    <w:rsid w:val="008B076C"/>
    <w:rsid w:val="008C0A8C"/>
    <w:rsid w:val="008D277E"/>
    <w:rsid w:val="008F2B5F"/>
    <w:rsid w:val="00925041"/>
    <w:rsid w:val="00971E95"/>
    <w:rsid w:val="00972603"/>
    <w:rsid w:val="0098075E"/>
    <w:rsid w:val="00991DE1"/>
    <w:rsid w:val="009B265F"/>
    <w:rsid w:val="009B661A"/>
    <w:rsid w:val="00A22737"/>
    <w:rsid w:val="00A34D98"/>
    <w:rsid w:val="00A3580B"/>
    <w:rsid w:val="00A96886"/>
    <w:rsid w:val="00AA547A"/>
    <w:rsid w:val="00AC2285"/>
    <w:rsid w:val="00AE27FC"/>
    <w:rsid w:val="00B0573A"/>
    <w:rsid w:val="00B1499D"/>
    <w:rsid w:val="00B178CC"/>
    <w:rsid w:val="00B61E1A"/>
    <w:rsid w:val="00B67C36"/>
    <w:rsid w:val="00BA02B2"/>
    <w:rsid w:val="00BA1B69"/>
    <w:rsid w:val="00BB1C84"/>
    <w:rsid w:val="00BB3DEA"/>
    <w:rsid w:val="00BD0679"/>
    <w:rsid w:val="00BE0F77"/>
    <w:rsid w:val="00C16794"/>
    <w:rsid w:val="00C577C8"/>
    <w:rsid w:val="00C93E13"/>
    <w:rsid w:val="00CA490A"/>
    <w:rsid w:val="00CB158F"/>
    <w:rsid w:val="00CD2E04"/>
    <w:rsid w:val="00CF005E"/>
    <w:rsid w:val="00CF13F3"/>
    <w:rsid w:val="00D24511"/>
    <w:rsid w:val="00D25898"/>
    <w:rsid w:val="00D35683"/>
    <w:rsid w:val="00D40301"/>
    <w:rsid w:val="00D4257E"/>
    <w:rsid w:val="00D46842"/>
    <w:rsid w:val="00D64AE5"/>
    <w:rsid w:val="00D77BE7"/>
    <w:rsid w:val="00D91AA0"/>
    <w:rsid w:val="00DB109E"/>
    <w:rsid w:val="00E33FDD"/>
    <w:rsid w:val="00E4261C"/>
    <w:rsid w:val="00E576AE"/>
    <w:rsid w:val="00E77DF2"/>
    <w:rsid w:val="00E8591B"/>
    <w:rsid w:val="00E94984"/>
    <w:rsid w:val="00EE66EF"/>
    <w:rsid w:val="00EF1EC4"/>
    <w:rsid w:val="00F126DA"/>
    <w:rsid w:val="00F266E4"/>
    <w:rsid w:val="00F93B4A"/>
    <w:rsid w:val="00FA1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A054E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76AE"/>
  </w:style>
  <w:style w:type="paragraph" w:styleId="Heading1">
    <w:name w:val="heading 1"/>
    <w:basedOn w:val="Normal"/>
    <w:next w:val="Normal"/>
    <w:link w:val="Heading1Char"/>
    <w:uiPriority w:val="9"/>
    <w:qFormat/>
    <w:rsid w:val="0028585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585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9614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576A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76AE"/>
  </w:style>
  <w:style w:type="paragraph" w:styleId="Footer">
    <w:name w:val="footer"/>
    <w:basedOn w:val="Normal"/>
    <w:link w:val="FooterChar"/>
    <w:unhideWhenUsed/>
    <w:rsid w:val="00E576A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E576AE"/>
  </w:style>
  <w:style w:type="character" w:styleId="PageNumber">
    <w:name w:val="page number"/>
    <w:basedOn w:val="DefaultParagraphFont"/>
    <w:semiHidden/>
    <w:unhideWhenUsed/>
    <w:rsid w:val="00E576AE"/>
  </w:style>
  <w:style w:type="paragraph" w:styleId="NormalWeb">
    <w:name w:val="Normal (Web)"/>
    <w:basedOn w:val="Normal"/>
    <w:uiPriority w:val="99"/>
    <w:unhideWhenUsed/>
    <w:rsid w:val="00E576AE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E576AE"/>
    <w:pPr>
      <w:ind w:left="720"/>
      <w:contextualSpacing/>
    </w:pPr>
  </w:style>
  <w:style w:type="paragraph" w:customStyle="1" w:styleId="MNormal">
    <w:name w:val="MNormal"/>
    <w:basedOn w:val="Normal"/>
    <w:rsid w:val="0028585A"/>
    <w:pPr>
      <w:spacing w:after="60"/>
    </w:pPr>
    <w:rPr>
      <w:rFonts w:ascii="Verdana" w:eastAsia="Times New Roman" w:hAnsi="Verdana" w:cs="Arial"/>
      <w:sz w:val="20"/>
      <w:lang w:val="es-ES" w:eastAsia="es-ES"/>
    </w:rPr>
  </w:style>
  <w:style w:type="character" w:customStyle="1" w:styleId="Heading1Char">
    <w:name w:val="Heading 1 Char"/>
    <w:basedOn w:val="DefaultParagraphFont"/>
    <w:link w:val="Heading1"/>
    <w:uiPriority w:val="9"/>
    <w:rsid w:val="002858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Spacing">
    <w:name w:val="No Spacing"/>
    <w:uiPriority w:val="1"/>
    <w:qFormat/>
    <w:rsid w:val="0028585A"/>
  </w:style>
  <w:style w:type="paragraph" w:styleId="TOCHeading">
    <w:name w:val="TOC Heading"/>
    <w:basedOn w:val="Heading1"/>
    <w:next w:val="Normal"/>
    <w:uiPriority w:val="39"/>
    <w:unhideWhenUsed/>
    <w:qFormat/>
    <w:rsid w:val="0028585A"/>
    <w:pPr>
      <w:spacing w:before="480" w:line="276" w:lineRule="auto"/>
      <w:outlineLvl w:val="9"/>
    </w:pPr>
    <w:rPr>
      <w:b/>
      <w:bCs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BD0679"/>
    <w:pPr>
      <w:spacing w:before="120"/>
    </w:pPr>
    <w:rPr>
      <w:b/>
      <w:bCs/>
    </w:rPr>
  </w:style>
  <w:style w:type="character" w:styleId="Hyperlink">
    <w:name w:val="Hyperlink"/>
    <w:basedOn w:val="DefaultParagraphFont"/>
    <w:uiPriority w:val="99"/>
    <w:unhideWhenUsed/>
    <w:rsid w:val="0028585A"/>
    <w:rPr>
      <w:color w:val="0563C1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28585A"/>
    <w:pPr>
      <w:ind w:left="240"/>
    </w:pPr>
    <w:rPr>
      <w:b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28585A"/>
    <w:pPr>
      <w:ind w:left="480"/>
    </w:pPr>
    <w:rPr>
      <w:sz w:val="22"/>
      <w:szCs w:val="22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8585A"/>
    <w:pPr>
      <w:ind w:left="72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28585A"/>
    <w:pPr>
      <w:ind w:left="96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28585A"/>
    <w:pPr>
      <w:ind w:left="12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8585A"/>
    <w:pPr>
      <w:ind w:left="144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28585A"/>
    <w:pPr>
      <w:ind w:left="168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28585A"/>
    <w:pPr>
      <w:ind w:left="1920"/>
    </w:pPr>
    <w:rPr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8585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96144"/>
    <w:rPr>
      <w:rFonts w:asciiTheme="majorHAnsi" w:eastAsiaTheme="majorEastAsia" w:hAnsiTheme="majorHAnsi" w:cstheme="majorBidi"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3AFE0D8-0CE5-A945-B2AB-B9AAC47E8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403</Words>
  <Characters>2300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22</cp:revision>
  <dcterms:created xsi:type="dcterms:W3CDTF">2016-09-18T22:36:00Z</dcterms:created>
  <dcterms:modified xsi:type="dcterms:W3CDTF">2016-09-24T21:49:00Z</dcterms:modified>
</cp:coreProperties>
</file>