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jc w:val="left"/>
      </w:pPr>
      <w:r w:rsidDel="00000000" w:rsidR="00000000" w:rsidRPr="00000000">
        <w:rPr>
          <w:rFonts w:ascii="Verdana" w:cs="Verdana" w:eastAsia="Verdana" w:hAnsi="Verdana"/>
          <w:b w:val="1"/>
          <w:sz w:val="36"/>
          <w:szCs w:val="36"/>
          <w:vertAlign w:val="baseline"/>
          <w:rtl w:val="0"/>
        </w:rPr>
        <w:t xml:space="preserve">Proyecto Genexus 2016</w:t>
      </w:r>
    </w:p>
    <w:p w:rsidR="00000000" w:rsidDel="00000000" w:rsidP="00000000" w:rsidRDefault="00000000" w:rsidRPr="00000000">
      <w:pPr>
        <w:spacing w:after="120" w:before="120" w:line="240" w:lineRule="auto"/>
        <w:contextualSpacing w:val="0"/>
        <w:jc w:val="left"/>
      </w:pPr>
      <w:bookmarkStart w:colFirst="0" w:colLast="0" w:name="gjdgxs" w:id="0"/>
      <w:bookmarkEnd w:id="0"/>
      <w:r w:rsidDel="00000000" w:rsidR="00000000" w:rsidRPr="00000000">
        <w:rPr>
          <w:rFonts w:ascii="Verdana" w:cs="Verdana" w:eastAsia="Verdana" w:hAnsi="Verdana"/>
          <w:b w:val="1"/>
          <w:sz w:val="36"/>
          <w:szCs w:val="36"/>
          <w:vertAlign w:val="baseline"/>
          <w:rtl w:val="0"/>
        </w:rPr>
        <w:t xml:space="preserve">Documento de Elaboración y Construcción</w:t>
      </w:r>
    </w:p>
    <w:p w:rsidR="00000000" w:rsidDel="00000000" w:rsidP="00000000" w:rsidRDefault="00000000" w:rsidRPr="00000000">
      <w:pPr>
        <w:spacing w:after="120" w:before="120" w:line="240" w:lineRule="auto"/>
        <w:contextualSpacing w:val="0"/>
        <w:jc w:val="left"/>
      </w:pPr>
      <w:r w:rsidDel="00000000" w:rsidR="00000000" w:rsidRPr="00000000">
        <w:rPr>
          <w:rFonts w:ascii="Verdana" w:cs="Verdana" w:eastAsia="Verdana" w:hAnsi="Verdana"/>
          <w:b w:val="1"/>
          <w:sz w:val="36"/>
          <w:szCs w:val="36"/>
          <w:vertAlign w:val="baseline"/>
          <w:rtl w:val="0"/>
        </w:rPr>
        <w:t xml:space="preserve">Versión 1.1</w:t>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Fonts w:ascii="Verdana" w:cs="Verdana" w:eastAsia="Verdana" w:hAnsi="Verdana"/>
          <w:b w:val="1"/>
          <w:sz w:val="36"/>
          <w:szCs w:val="36"/>
          <w:vertAlign w:val="baseline"/>
          <w:rtl w:val="0"/>
        </w:rPr>
        <w:t xml:space="preserve">Historia de revisiones</w:t>
      </w:r>
    </w:p>
    <w:tbl>
      <w:tblPr>
        <w:tblStyle w:val="Table1"/>
        <w:bidiVisual w:val="0"/>
        <w:tblW w:w="8720.0" w:type="dxa"/>
        <w:jc w:val="left"/>
        <w:tblInd w:w="-108.0" w:type="dxa"/>
        <w:tblLayout w:type="fixed"/>
        <w:tblLook w:val="0000"/>
      </w:tblPr>
      <w:tblGrid>
        <w:gridCol w:w="2157"/>
        <w:gridCol w:w="1118"/>
        <w:gridCol w:w="3338"/>
        <w:gridCol w:w="2107"/>
        <w:tblGridChange w:id="0">
          <w:tblGrid>
            <w:gridCol w:w="2157"/>
            <w:gridCol w:w="1118"/>
            <w:gridCol w:w="3338"/>
            <w:gridCol w:w="2107"/>
          </w:tblGrid>
        </w:tblGridChange>
      </w:tblGrid>
      <w:tr>
        <w:tc>
          <w:tcPr>
            <w:tcBorders>
              <w:top w:color="000000" w:space="0" w:sz="6" w:val="single"/>
              <w:left w:color="000000" w:space="0" w:sz="6" w:val="single"/>
              <w:bottom w:color="000000" w:space="0" w:sz="6" w:val="single"/>
              <w:right w:color="000000" w:space="0" w:sz="6" w:val="single"/>
            </w:tcBorders>
            <w:shd w:fill="e0e0e0"/>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Fecha</w:t>
            </w:r>
          </w:p>
        </w:tc>
        <w:tc>
          <w:tcPr>
            <w:tcBorders>
              <w:top w:color="000000" w:space="0" w:sz="6" w:val="single"/>
              <w:left w:color="000000" w:space="0" w:sz="0" w:val="nil"/>
              <w:bottom w:color="000000" w:space="0" w:sz="6" w:val="single"/>
              <w:right w:color="000000" w:space="0" w:sz="6" w:val="single"/>
            </w:tcBorders>
            <w:shd w:fill="e0e0e0"/>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Versión</w:t>
            </w:r>
          </w:p>
        </w:tc>
        <w:tc>
          <w:tcPr>
            <w:tcBorders>
              <w:top w:color="000000" w:space="0" w:sz="6" w:val="single"/>
              <w:left w:color="000000" w:space="0" w:sz="0" w:val="nil"/>
              <w:bottom w:color="000000" w:space="0" w:sz="6" w:val="single"/>
              <w:right w:color="000000" w:space="0" w:sz="6" w:val="single"/>
            </w:tcBorders>
            <w:shd w:fill="e0e0e0"/>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Descripción</w:t>
            </w:r>
          </w:p>
        </w:tc>
        <w:tc>
          <w:tcPr>
            <w:tcBorders>
              <w:top w:color="000000" w:space="0" w:sz="6" w:val="single"/>
              <w:left w:color="000000" w:space="0" w:sz="0" w:val="nil"/>
              <w:bottom w:color="000000" w:space="0" w:sz="6" w:val="single"/>
              <w:right w:color="000000" w:space="0" w:sz="6" w:val="single"/>
            </w:tcBorders>
            <w:shd w:fill="e0e0e0"/>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Autor</w:t>
            </w:r>
          </w:p>
        </w:tc>
      </w:tr>
      <w:tr>
        <w:tc>
          <w:tcPr>
            <w:tcBorders>
              <w:top w:color="000000" w:space="0" w:sz="0" w:val="nil"/>
              <w:left w:color="000000" w:space="0" w:sz="6" w:val="single"/>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25/09/2016</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1.0</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Confección inicial del documento</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Aldo Díaz</w:t>
            </w:r>
          </w:p>
        </w:tc>
      </w:tr>
      <w:tr>
        <w:tc>
          <w:tcPr>
            <w:tcBorders>
              <w:top w:color="000000" w:space="0" w:sz="0" w:val="nil"/>
              <w:left w:color="000000" w:space="0" w:sz="6" w:val="single"/>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25/09/2016</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1.1</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Correcciones menores</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Gabriel Rodríguez</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r>
      <w:tr>
        <w:tc>
          <w:tcPr>
            <w:tcBorders>
              <w:top w:color="000000" w:space="0" w:sz="0" w:val="nil"/>
              <w:left w:color="000000" w:space="0" w:sz="6" w:val="single"/>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Mar>
              <w:left w:w="108.0" w:type="dxa"/>
              <w:right w:w="108.0" w:type="dxa"/>
            </w:tcMar>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r>
    </w:tbl>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jc w:val="center"/>
      </w:pPr>
      <w:r w:rsidDel="00000000" w:rsidR="00000000" w:rsidRPr="00000000">
        <w:rPr>
          <w:rFonts w:ascii="Verdana" w:cs="Verdana" w:eastAsia="Verdana" w:hAnsi="Verdana"/>
          <w:b w:val="1"/>
          <w:sz w:val="36"/>
          <w:szCs w:val="36"/>
          <w:vertAlign w:val="baseline"/>
          <w:rtl w:val="0"/>
        </w:rPr>
        <w:t xml:space="preserve">Contenido</w:t>
      </w:r>
    </w:p>
    <w:p w:rsidR="00000000" w:rsidDel="00000000" w:rsidP="00000000" w:rsidRDefault="00000000" w:rsidRPr="00000000">
      <w:pPr>
        <w:tabs>
          <w:tab w:val="left" w:pos="400"/>
          <w:tab w:val="right" w:pos="8494"/>
        </w:tabs>
        <w:spacing w:after="120" w:before="120" w:line="240" w:lineRule="auto"/>
        <w:contextualSpacing w:val="0"/>
      </w:pPr>
      <w:hyperlink w:anchor="_30j0zll">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1.</w:t>
        </w:r>
      </w:hyperlink>
      <w:hyperlink w:anchor="_30j0zll">
        <w:r w:rsidDel="00000000" w:rsidR="00000000" w:rsidRPr="00000000">
          <w:rPr>
            <w:rFonts w:ascii="Calibri" w:cs="Calibri" w:eastAsia="Calibri" w:hAnsi="Calibri"/>
            <w:b w:val="0"/>
            <w:smallCaps w:val="0"/>
            <w:sz w:val="22"/>
            <w:szCs w:val="22"/>
            <w:vertAlign w:val="baseline"/>
            <w:rtl w:val="0"/>
          </w:rPr>
          <w:tab/>
        </w:r>
      </w:hyperlink>
      <w:hyperlink w:anchor="_30j0zll">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INTRODUCCIÓN</w:t>
        </w:r>
      </w:hyperlink>
      <w:hyperlink w:anchor="_30j0zll">
        <w:r w:rsidDel="00000000" w:rsidR="00000000" w:rsidRPr="00000000">
          <w:rPr>
            <w:rFonts w:ascii="Times New Roman" w:cs="Times New Roman" w:eastAsia="Times New Roman" w:hAnsi="Times New Roman"/>
            <w:b w:val="1"/>
            <w:smallCaps w:val="1"/>
            <w:sz w:val="20"/>
            <w:szCs w:val="20"/>
            <w:vertAlign w:val="baseline"/>
            <w:rtl w:val="0"/>
          </w:rPr>
          <w:tab/>
        </w:r>
      </w:hyperlink>
      <w:hyperlink w:anchor="_Toc462614755">
        <w:r w:rsidDel="00000000" w:rsidR="00000000" w:rsidRPr="00000000">
          <w:rPr>
            <w:rtl w:val="0"/>
          </w:rPr>
        </w:r>
      </w:hyperlink>
    </w:p>
    <w:p w:rsidR="00000000" w:rsidDel="00000000" w:rsidP="00000000" w:rsidRDefault="00000000" w:rsidRPr="00000000">
      <w:pPr>
        <w:tabs>
          <w:tab w:val="left" w:pos="400"/>
          <w:tab w:val="right" w:pos="8494"/>
        </w:tabs>
        <w:spacing w:after="120" w:before="120" w:line="240" w:lineRule="auto"/>
        <w:contextualSpacing w:val="0"/>
      </w:pPr>
      <w:hyperlink w:anchor="_1fob9te">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2.</w:t>
        </w:r>
      </w:hyperlink>
      <w:hyperlink w:anchor="_1fob9te">
        <w:r w:rsidDel="00000000" w:rsidR="00000000" w:rsidRPr="00000000">
          <w:rPr>
            <w:rFonts w:ascii="Calibri" w:cs="Calibri" w:eastAsia="Calibri" w:hAnsi="Calibri"/>
            <w:b w:val="0"/>
            <w:smallCaps w:val="0"/>
            <w:sz w:val="22"/>
            <w:szCs w:val="22"/>
            <w:vertAlign w:val="baseline"/>
            <w:rtl w:val="0"/>
          </w:rPr>
          <w:tab/>
        </w:r>
      </w:hyperlink>
      <w:hyperlink w:anchor="_1fob9te">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INTEGRANTES Y ROLES INVOLUCRADOS</w:t>
        </w:r>
      </w:hyperlink>
      <w:hyperlink w:anchor="_1fob9te">
        <w:r w:rsidDel="00000000" w:rsidR="00000000" w:rsidRPr="00000000">
          <w:rPr>
            <w:rFonts w:ascii="Times New Roman" w:cs="Times New Roman" w:eastAsia="Times New Roman" w:hAnsi="Times New Roman"/>
            <w:b w:val="1"/>
            <w:smallCaps w:val="1"/>
            <w:sz w:val="20"/>
            <w:szCs w:val="20"/>
            <w:vertAlign w:val="baseline"/>
            <w:rtl w:val="0"/>
          </w:rPr>
          <w:tab/>
        </w:r>
      </w:hyperlink>
      <w:hyperlink w:anchor="_Toc462614756">
        <w:r w:rsidDel="00000000" w:rsidR="00000000" w:rsidRPr="00000000">
          <w:rPr>
            <w:rtl w:val="0"/>
          </w:rPr>
        </w:r>
      </w:hyperlink>
    </w:p>
    <w:p w:rsidR="00000000" w:rsidDel="00000000" w:rsidP="00000000" w:rsidRDefault="00000000" w:rsidRPr="00000000">
      <w:pPr>
        <w:tabs>
          <w:tab w:val="left" w:pos="600"/>
          <w:tab w:val="right" w:pos="8494"/>
        </w:tabs>
        <w:spacing w:after="0" w:before="0" w:line="240" w:lineRule="auto"/>
        <w:ind w:left="200" w:firstLine="0"/>
        <w:contextualSpacing w:val="0"/>
      </w:pPr>
      <w:hyperlink w:anchor="_3znysh7">
        <w:r w:rsidDel="00000000" w:rsidR="00000000" w:rsidRPr="00000000">
          <w:rPr>
            <w:rFonts w:ascii="Courier New" w:cs="Courier New" w:eastAsia="Courier New" w:hAnsi="Courier New"/>
            <w:b w:val="0"/>
            <w:smallCaps w:val="1"/>
            <w:color w:val="0000ff"/>
            <w:sz w:val="20"/>
            <w:szCs w:val="20"/>
            <w:u w:val="single"/>
            <w:vertAlign w:val="baseline"/>
            <w:rtl w:val="0"/>
          </w:rPr>
          <w:t xml:space="preserve">o</w:t>
        </w:r>
      </w:hyperlink>
      <w:hyperlink w:anchor="_3znysh7">
        <w:r w:rsidDel="00000000" w:rsidR="00000000" w:rsidRPr="00000000">
          <w:rPr>
            <w:rFonts w:ascii="Calibri" w:cs="Calibri" w:eastAsia="Calibri" w:hAnsi="Calibri"/>
            <w:b w:val="0"/>
            <w:smallCaps w:val="0"/>
            <w:sz w:val="22"/>
            <w:szCs w:val="22"/>
            <w:vertAlign w:val="baseline"/>
            <w:rtl w:val="0"/>
          </w:rPr>
          <w:tab/>
        </w:r>
      </w:hyperlink>
      <w:hyperlink w:anchor="_3znysh7">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Implementadores</w:t>
        </w:r>
      </w:hyperlink>
      <w:hyperlink w:anchor="_3znysh7">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Toc462614757">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w:anchor="_2et92p0">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2.1.</w:t>
        </w:r>
      </w:hyperlink>
      <w:hyperlink w:anchor="_2et92p0">
        <w:r w:rsidDel="00000000" w:rsidR="00000000" w:rsidRPr="00000000">
          <w:rPr>
            <w:rFonts w:ascii="Calibri" w:cs="Calibri" w:eastAsia="Calibri" w:hAnsi="Calibri"/>
            <w:b w:val="0"/>
            <w:smallCaps w:val="0"/>
            <w:sz w:val="22"/>
            <w:szCs w:val="22"/>
            <w:vertAlign w:val="baseline"/>
            <w:rtl w:val="0"/>
          </w:rPr>
          <w:tab/>
        </w:r>
      </w:hyperlink>
      <w:hyperlink w:anchor="_2et92p0">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Verificación</w:t>
        </w:r>
      </w:hyperlink>
      <w:hyperlink w:anchor="_2et92p0">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Toc462614758">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w:anchor="_tyjcwt">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2.2.</w:t>
        </w:r>
      </w:hyperlink>
      <w:hyperlink w:anchor="_tyjcwt">
        <w:r w:rsidDel="00000000" w:rsidR="00000000" w:rsidRPr="00000000">
          <w:rPr>
            <w:rFonts w:ascii="Calibri" w:cs="Calibri" w:eastAsia="Calibri" w:hAnsi="Calibri"/>
            <w:b w:val="0"/>
            <w:smallCaps w:val="0"/>
            <w:sz w:val="22"/>
            <w:szCs w:val="22"/>
            <w:vertAlign w:val="baseline"/>
            <w:rtl w:val="0"/>
          </w:rPr>
          <w:tab/>
        </w:r>
      </w:hyperlink>
      <w:hyperlink w:anchor="_tyjcwt">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Coordinador de Desarrollo</w:t>
        </w:r>
      </w:hyperlink>
      <w:hyperlink w:anchor="_tyjcwt">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Toc462614759">
        <w:r w:rsidDel="00000000" w:rsidR="00000000" w:rsidRPr="00000000">
          <w:rPr>
            <w:rtl w:val="0"/>
          </w:rPr>
        </w:r>
      </w:hyperlink>
    </w:p>
    <w:p w:rsidR="00000000" w:rsidDel="00000000" w:rsidP="00000000" w:rsidRDefault="00000000" w:rsidRPr="00000000">
      <w:pPr>
        <w:tabs>
          <w:tab w:val="left" w:pos="400"/>
          <w:tab w:val="right" w:pos="8494"/>
        </w:tabs>
        <w:spacing w:after="120" w:before="120" w:line="240" w:lineRule="auto"/>
        <w:contextualSpacing w:val="0"/>
      </w:pPr>
      <w:hyperlink w:anchor="_3dy6vkm">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3.</w:t>
        </w:r>
      </w:hyperlink>
      <w:hyperlink w:anchor="_3dy6vkm">
        <w:r w:rsidDel="00000000" w:rsidR="00000000" w:rsidRPr="00000000">
          <w:rPr>
            <w:rFonts w:ascii="Calibri" w:cs="Calibri" w:eastAsia="Calibri" w:hAnsi="Calibri"/>
            <w:b w:val="0"/>
            <w:smallCaps w:val="0"/>
            <w:sz w:val="22"/>
            <w:szCs w:val="22"/>
            <w:vertAlign w:val="baseline"/>
            <w:rtl w:val="0"/>
          </w:rPr>
          <w:tab/>
        </w:r>
      </w:hyperlink>
      <w:hyperlink w:anchor="_3dy6vkm">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ITERACIÓN 1 – (26 DE SEPTIEMBRE – 09 DE OCTUBRE)</w:t>
        </w:r>
      </w:hyperlink>
      <w:hyperlink w:anchor="_3dy6vkm">
        <w:r w:rsidDel="00000000" w:rsidR="00000000" w:rsidRPr="00000000">
          <w:rPr>
            <w:rFonts w:ascii="Times New Roman" w:cs="Times New Roman" w:eastAsia="Times New Roman" w:hAnsi="Times New Roman"/>
            <w:b w:val="1"/>
            <w:smallCaps w:val="1"/>
            <w:sz w:val="20"/>
            <w:szCs w:val="20"/>
            <w:vertAlign w:val="baseline"/>
            <w:rtl w:val="0"/>
          </w:rPr>
          <w:tab/>
        </w:r>
      </w:hyperlink>
      <w:hyperlink w:anchor="_Toc462614760">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w:anchor="_1t3h5sf">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3.1.</w:t>
        </w:r>
      </w:hyperlink>
      <w:hyperlink w:anchor="_1t3h5sf">
        <w:r w:rsidDel="00000000" w:rsidR="00000000" w:rsidRPr="00000000">
          <w:rPr>
            <w:rFonts w:ascii="Calibri" w:cs="Calibri" w:eastAsia="Calibri" w:hAnsi="Calibri"/>
            <w:b w:val="0"/>
            <w:smallCaps w:val="0"/>
            <w:sz w:val="22"/>
            <w:szCs w:val="22"/>
            <w:vertAlign w:val="baseline"/>
            <w:rtl w:val="0"/>
          </w:rPr>
          <w:tab/>
        </w:r>
      </w:hyperlink>
      <w:hyperlink w:anchor="_1t3h5sf">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Diseño de casos de uso</w:t>
        </w:r>
      </w:hyperlink>
      <w:hyperlink w:anchor="_1t3h5sf">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Toc462614761">
        <w:r w:rsidDel="00000000" w:rsidR="00000000" w:rsidRPr="00000000">
          <w:rPr>
            <w:rtl w:val="0"/>
          </w:rPr>
        </w:r>
      </w:hyperlink>
    </w:p>
    <w:p w:rsidR="00000000" w:rsidDel="00000000" w:rsidP="00000000" w:rsidRDefault="00000000" w:rsidRPr="00000000">
      <w:pPr>
        <w:tabs>
          <w:tab w:val="left" w:pos="1200"/>
          <w:tab w:val="right" w:pos="8494"/>
        </w:tabs>
        <w:spacing w:after="0" w:before="0" w:line="240" w:lineRule="auto"/>
        <w:ind w:left="400" w:firstLine="0"/>
        <w:contextualSpacing w:val="0"/>
      </w:pPr>
      <w:hyperlink w:anchor="_4d34og8">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3.1.1.</w:t>
        </w:r>
      </w:hyperlink>
      <w:hyperlink w:anchor="_4d34og8">
        <w:r w:rsidDel="00000000" w:rsidR="00000000" w:rsidRPr="00000000">
          <w:rPr>
            <w:rFonts w:ascii="Calibri" w:cs="Calibri" w:eastAsia="Calibri" w:hAnsi="Calibri"/>
            <w:b w:val="0"/>
            <w:i w:val="0"/>
            <w:sz w:val="22"/>
            <w:szCs w:val="22"/>
            <w:vertAlign w:val="baseline"/>
            <w:rtl w:val="0"/>
          </w:rPr>
          <w:tab/>
        </w:r>
      </w:hyperlink>
      <w:hyperlink w:anchor="_4d34og8">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RF01 - RF02 - RF03</w:t>
        </w:r>
      </w:hyperlink>
      <w:hyperlink w:anchor="_4d34og8">
        <w:r w:rsidDel="00000000" w:rsidR="00000000" w:rsidRPr="00000000">
          <w:rPr>
            <w:rFonts w:ascii="Times New Roman" w:cs="Times New Roman" w:eastAsia="Times New Roman" w:hAnsi="Times New Roman"/>
            <w:b w:val="0"/>
            <w:i w:val="1"/>
            <w:sz w:val="20"/>
            <w:szCs w:val="20"/>
            <w:vertAlign w:val="baseline"/>
            <w:rtl w:val="0"/>
          </w:rPr>
          <w:tab/>
        </w:r>
      </w:hyperlink>
      <w:hyperlink w:anchor="_Toc462614762">
        <w:r w:rsidDel="00000000" w:rsidR="00000000" w:rsidRPr="00000000">
          <w:rPr>
            <w:rtl w:val="0"/>
          </w:rPr>
        </w:r>
      </w:hyperlink>
    </w:p>
    <w:p w:rsidR="00000000" w:rsidDel="00000000" w:rsidP="00000000" w:rsidRDefault="00000000" w:rsidRPr="00000000">
      <w:pPr>
        <w:tabs>
          <w:tab w:val="left" w:pos="1200"/>
          <w:tab w:val="right" w:pos="8494"/>
        </w:tabs>
        <w:spacing w:after="0" w:before="0" w:line="240" w:lineRule="auto"/>
        <w:ind w:left="400" w:firstLine="0"/>
        <w:contextualSpacing w:val="0"/>
      </w:pPr>
      <w:hyperlink w:anchor="_2s8eyo1">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3.1.2.</w:t>
        </w:r>
      </w:hyperlink>
      <w:hyperlink w:anchor="_2s8eyo1">
        <w:r w:rsidDel="00000000" w:rsidR="00000000" w:rsidRPr="00000000">
          <w:rPr>
            <w:rFonts w:ascii="Calibri" w:cs="Calibri" w:eastAsia="Calibri" w:hAnsi="Calibri"/>
            <w:b w:val="0"/>
            <w:i w:val="0"/>
            <w:sz w:val="22"/>
            <w:szCs w:val="22"/>
            <w:vertAlign w:val="baseline"/>
            <w:rtl w:val="0"/>
          </w:rPr>
          <w:tab/>
        </w:r>
      </w:hyperlink>
      <w:hyperlink w:anchor="_2s8eyo1">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RF13 – RF14</w:t>
        </w:r>
      </w:hyperlink>
      <w:hyperlink w:anchor="_2s8eyo1">
        <w:r w:rsidDel="00000000" w:rsidR="00000000" w:rsidRPr="00000000">
          <w:rPr>
            <w:rFonts w:ascii="Times New Roman" w:cs="Times New Roman" w:eastAsia="Times New Roman" w:hAnsi="Times New Roman"/>
            <w:b w:val="0"/>
            <w:i w:val="1"/>
            <w:sz w:val="20"/>
            <w:szCs w:val="20"/>
            <w:vertAlign w:val="baseline"/>
            <w:rtl w:val="0"/>
          </w:rPr>
          <w:tab/>
        </w:r>
      </w:hyperlink>
      <w:hyperlink w:anchor="_Toc462614763">
        <w:r w:rsidDel="00000000" w:rsidR="00000000" w:rsidRPr="00000000">
          <w:rPr>
            <w:rtl w:val="0"/>
          </w:rPr>
        </w:r>
      </w:hyperlink>
    </w:p>
    <w:p w:rsidR="00000000" w:rsidDel="00000000" w:rsidP="00000000" w:rsidRDefault="00000000" w:rsidRPr="00000000">
      <w:pPr>
        <w:tabs>
          <w:tab w:val="left" w:pos="1200"/>
          <w:tab w:val="right" w:pos="8494"/>
        </w:tabs>
        <w:spacing w:after="0" w:before="0" w:line="240" w:lineRule="auto"/>
        <w:ind w:left="400" w:firstLine="0"/>
        <w:contextualSpacing w:val="0"/>
      </w:pPr>
      <w:hyperlink w:anchor="_17dp8vu">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3.1.3.</w:t>
        </w:r>
      </w:hyperlink>
      <w:hyperlink w:anchor="_17dp8vu">
        <w:r w:rsidDel="00000000" w:rsidR="00000000" w:rsidRPr="00000000">
          <w:rPr>
            <w:rFonts w:ascii="Calibri" w:cs="Calibri" w:eastAsia="Calibri" w:hAnsi="Calibri"/>
            <w:b w:val="0"/>
            <w:i w:val="0"/>
            <w:sz w:val="22"/>
            <w:szCs w:val="22"/>
            <w:vertAlign w:val="baseline"/>
            <w:rtl w:val="0"/>
          </w:rPr>
          <w:tab/>
        </w:r>
      </w:hyperlink>
      <w:hyperlink w:anchor="_17dp8vu">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RF04 - Alta Problema</w:t>
        </w:r>
      </w:hyperlink>
      <w:hyperlink w:anchor="_17dp8vu">
        <w:r w:rsidDel="00000000" w:rsidR="00000000" w:rsidRPr="00000000">
          <w:rPr>
            <w:rFonts w:ascii="Times New Roman" w:cs="Times New Roman" w:eastAsia="Times New Roman" w:hAnsi="Times New Roman"/>
            <w:b w:val="0"/>
            <w:i w:val="1"/>
            <w:sz w:val="20"/>
            <w:szCs w:val="20"/>
            <w:vertAlign w:val="baseline"/>
            <w:rtl w:val="0"/>
          </w:rPr>
          <w:tab/>
        </w:r>
      </w:hyperlink>
      <w:hyperlink w:anchor="_Toc462614764">
        <w:r w:rsidDel="00000000" w:rsidR="00000000" w:rsidRPr="00000000">
          <w:rPr>
            <w:rtl w:val="0"/>
          </w:rPr>
        </w:r>
      </w:hyperlink>
    </w:p>
    <w:p w:rsidR="00000000" w:rsidDel="00000000" w:rsidP="00000000" w:rsidRDefault="00000000" w:rsidRPr="00000000">
      <w:pPr>
        <w:tabs>
          <w:tab w:val="left" w:pos="1200"/>
          <w:tab w:val="right" w:pos="8494"/>
        </w:tabs>
        <w:spacing w:after="0" w:before="0" w:line="240" w:lineRule="auto"/>
        <w:ind w:left="400" w:firstLine="0"/>
        <w:contextualSpacing w:val="0"/>
      </w:pPr>
      <w:hyperlink w:anchor="_3rdcrjn">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3.1.4.</w:t>
        </w:r>
      </w:hyperlink>
      <w:hyperlink w:anchor="_3rdcrjn">
        <w:r w:rsidDel="00000000" w:rsidR="00000000" w:rsidRPr="00000000">
          <w:rPr>
            <w:rFonts w:ascii="Calibri" w:cs="Calibri" w:eastAsia="Calibri" w:hAnsi="Calibri"/>
            <w:b w:val="0"/>
            <w:i w:val="0"/>
            <w:sz w:val="22"/>
            <w:szCs w:val="22"/>
            <w:vertAlign w:val="baseline"/>
            <w:rtl w:val="0"/>
          </w:rPr>
          <w:tab/>
        </w:r>
      </w:hyperlink>
      <w:hyperlink w:anchor="_3rdcrjn">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RF16 – Exportar CSV al Natural Lenguage</w:t>
        </w:r>
      </w:hyperlink>
      <w:hyperlink w:anchor="_3rdcrjn">
        <w:r w:rsidDel="00000000" w:rsidR="00000000" w:rsidRPr="00000000">
          <w:rPr>
            <w:rFonts w:ascii="Times New Roman" w:cs="Times New Roman" w:eastAsia="Times New Roman" w:hAnsi="Times New Roman"/>
            <w:b w:val="0"/>
            <w:i w:val="1"/>
            <w:sz w:val="20"/>
            <w:szCs w:val="20"/>
            <w:vertAlign w:val="baseline"/>
            <w:rtl w:val="0"/>
          </w:rPr>
          <w:tab/>
        </w:r>
      </w:hyperlink>
      <w:hyperlink w:anchor="_Toc462614765">
        <w:r w:rsidDel="00000000" w:rsidR="00000000" w:rsidRPr="00000000">
          <w:rPr>
            <w:rtl w:val="0"/>
          </w:rPr>
        </w:r>
      </w:hyperlink>
    </w:p>
    <w:p w:rsidR="00000000" w:rsidDel="00000000" w:rsidP="00000000" w:rsidRDefault="00000000" w:rsidRPr="00000000">
      <w:pPr>
        <w:tabs>
          <w:tab w:val="left" w:pos="1200"/>
          <w:tab w:val="right" w:pos="8494"/>
        </w:tabs>
        <w:spacing w:after="0" w:before="0" w:line="240" w:lineRule="auto"/>
        <w:ind w:left="400" w:firstLine="0"/>
        <w:contextualSpacing w:val="0"/>
      </w:pPr>
      <w:hyperlink w:anchor="_26in1rg">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3.1.5.</w:t>
        </w:r>
      </w:hyperlink>
      <w:hyperlink w:anchor="_26in1rg">
        <w:r w:rsidDel="00000000" w:rsidR="00000000" w:rsidRPr="00000000">
          <w:rPr>
            <w:rFonts w:ascii="Calibri" w:cs="Calibri" w:eastAsia="Calibri" w:hAnsi="Calibri"/>
            <w:b w:val="0"/>
            <w:i w:val="0"/>
            <w:sz w:val="22"/>
            <w:szCs w:val="22"/>
            <w:vertAlign w:val="baseline"/>
            <w:rtl w:val="0"/>
          </w:rPr>
          <w:tab/>
        </w:r>
      </w:hyperlink>
      <w:hyperlink w:anchor="_26in1rg">
        <w:r w:rsidDel="00000000" w:rsidR="00000000" w:rsidRPr="00000000">
          <w:rPr>
            <w:rFonts w:ascii="Times New Roman" w:cs="Times New Roman" w:eastAsia="Times New Roman" w:hAnsi="Times New Roman"/>
            <w:b w:val="0"/>
            <w:i w:val="1"/>
            <w:color w:val="0000ff"/>
            <w:sz w:val="20"/>
            <w:szCs w:val="20"/>
            <w:u w:val="single"/>
            <w:vertAlign w:val="baseline"/>
            <w:rtl w:val="0"/>
          </w:rPr>
          <w:t xml:space="preserve">RF15 – Importar Conocimientos SAC’s</w:t>
        </w:r>
      </w:hyperlink>
      <w:hyperlink w:anchor="_26in1rg">
        <w:r w:rsidDel="00000000" w:rsidR="00000000" w:rsidRPr="00000000">
          <w:rPr>
            <w:rFonts w:ascii="Times New Roman" w:cs="Times New Roman" w:eastAsia="Times New Roman" w:hAnsi="Times New Roman"/>
            <w:b w:val="0"/>
            <w:i w:val="1"/>
            <w:sz w:val="20"/>
            <w:szCs w:val="20"/>
            <w:vertAlign w:val="baseline"/>
            <w:rtl w:val="0"/>
          </w:rPr>
          <w:tab/>
        </w:r>
      </w:hyperlink>
      <w:hyperlink w:anchor="_Toc462614766">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w:anchor="_lnxbz9">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3.2.</w:t>
        </w:r>
      </w:hyperlink>
      <w:hyperlink w:anchor="_lnxbz9">
        <w:r w:rsidDel="00000000" w:rsidR="00000000" w:rsidRPr="00000000">
          <w:rPr>
            <w:rFonts w:ascii="Calibri" w:cs="Calibri" w:eastAsia="Calibri" w:hAnsi="Calibri"/>
            <w:b w:val="0"/>
            <w:smallCaps w:val="0"/>
            <w:sz w:val="22"/>
            <w:szCs w:val="22"/>
            <w:vertAlign w:val="baseline"/>
            <w:rtl w:val="0"/>
          </w:rPr>
          <w:tab/>
        </w:r>
      </w:hyperlink>
      <w:hyperlink w:anchor="_lnxbz9">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Metodología de trabajo</w:t>
        </w:r>
      </w:hyperlink>
      <w:hyperlink w:anchor="_lnxbz9">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Toc462614767">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w:anchor="_35nkun2">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3.3.</w:t>
        </w:r>
      </w:hyperlink>
      <w:hyperlink w:anchor="_35nkun2">
        <w:r w:rsidDel="00000000" w:rsidR="00000000" w:rsidRPr="00000000">
          <w:rPr>
            <w:rFonts w:ascii="Calibri" w:cs="Calibri" w:eastAsia="Calibri" w:hAnsi="Calibri"/>
            <w:b w:val="0"/>
            <w:smallCaps w:val="0"/>
            <w:sz w:val="22"/>
            <w:szCs w:val="22"/>
            <w:vertAlign w:val="baseline"/>
            <w:rtl w:val="0"/>
          </w:rPr>
          <w:tab/>
        </w:r>
      </w:hyperlink>
      <w:hyperlink w:anchor="_35nkun2">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Asignación y estimaciones</w:t>
        </w:r>
      </w:hyperlink>
      <w:hyperlink w:anchor="_35nkun2">
        <w:r w:rsidDel="00000000" w:rsidR="00000000" w:rsidRPr="00000000">
          <w:rPr>
            <w:rFonts w:ascii="Times New Roman" w:cs="Times New Roman" w:eastAsia="Times New Roman" w:hAnsi="Times New Roman"/>
            <w:b w:val="0"/>
            <w:smallCaps w:val="1"/>
            <w:sz w:val="20"/>
            <w:szCs w:val="20"/>
            <w:vertAlign w:val="baseline"/>
            <w:rtl w:val="0"/>
          </w:rPr>
          <w:tab/>
        </w:r>
      </w:hyperlink>
      <w:hyperlink w:anchor="_Toc462614768">
        <w:r w:rsidDel="00000000" w:rsidR="00000000" w:rsidRPr="00000000">
          <w:rPr>
            <w:rtl w:val="0"/>
          </w:rPr>
        </w:r>
      </w:hyperlink>
    </w:p>
    <w:p w:rsidR="00000000" w:rsidDel="00000000" w:rsidP="00000000" w:rsidRDefault="00000000" w:rsidRPr="00000000">
      <w:pPr>
        <w:spacing w:after="60" w:before="0" w:line="240" w:lineRule="auto"/>
        <w:ind w:left="567" w:firstLine="0"/>
        <w:contextualSpacing w:val="0"/>
        <w:jc w:val="both"/>
      </w:pPr>
      <w:hyperlink w:anchor="_Toc462614768">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numPr>
          <w:ilvl w:val="0"/>
          <w:numId w:val="1"/>
        </w:numPr>
        <w:spacing w:after="120" w:before="120" w:line="240" w:lineRule="auto"/>
        <w:ind w:left="567" w:hanging="567"/>
        <w:rPr/>
      </w:pPr>
      <w:bookmarkStart w:colFirst="0" w:colLast="0" w:name="_30j0zll" w:id="1"/>
      <w:bookmarkEnd w:id="1"/>
      <w:r w:rsidDel="00000000" w:rsidR="00000000" w:rsidRPr="00000000">
        <w:rPr>
          <w:rFonts w:ascii="Verdana" w:cs="Verdana" w:eastAsia="Verdana" w:hAnsi="Verdana"/>
          <w:b w:val="1"/>
          <w:sz w:val="22"/>
          <w:szCs w:val="22"/>
          <w:vertAlign w:val="baseline"/>
          <w:rtl w:val="0"/>
        </w:rPr>
        <w:t xml:space="preserve">Introducción </w:t>
      </w:r>
    </w:p>
    <w:p w:rsidR="00000000" w:rsidDel="00000000" w:rsidP="00000000" w:rsidRDefault="00000000" w:rsidRPr="00000000">
      <w:pPr>
        <w:spacing w:after="60" w:before="0" w:line="240" w:lineRule="auto"/>
        <w:ind w:left="708" w:hanging="141"/>
        <w:contextualSpacing w:val="0"/>
        <w:jc w:val="both"/>
      </w:pPr>
      <w:r w:rsidDel="00000000" w:rsidR="00000000" w:rsidRPr="00000000">
        <w:rPr>
          <w:rFonts w:ascii="Verdana" w:cs="Verdana" w:eastAsia="Verdana" w:hAnsi="Verdana"/>
          <w:b w:val="0"/>
          <w:sz w:val="20"/>
          <w:szCs w:val="20"/>
          <w:vertAlign w:val="baseline"/>
          <w:rtl w:val="0"/>
        </w:rPr>
        <w:t xml:space="preserve">Este documento tiene la finalidad de registrar los puntos más importantes de tanto la elaboración como la construcción del sistema. </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Fonts w:ascii="Verdana" w:cs="Verdana" w:eastAsia="Verdana" w:hAnsi="Verdana"/>
          <w:b w:val="0"/>
          <w:sz w:val="20"/>
          <w:szCs w:val="20"/>
          <w:vertAlign w:val="baseline"/>
          <w:rtl w:val="0"/>
        </w:rPr>
        <w:t xml:space="preserve">Para eso, el documento se divide en iteraciones. Dentro de cada una de estas se explicita la planificación, formas de trabajo, etapas, diseño de caso de usos, etc.</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Fonts w:ascii="Verdana" w:cs="Verdana" w:eastAsia="Verdana" w:hAnsi="Verdana"/>
          <w:b w:val="0"/>
          <w:sz w:val="20"/>
          <w:szCs w:val="20"/>
          <w:vertAlign w:val="baseline"/>
          <w:rtl w:val="0"/>
        </w:rPr>
        <w:t xml:space="preserve">También se muestra el plan de trabajo establecido, este incluye las fechas de entregas, liberaciones, fin de etapas dentro de cada iteración. </w:t>
      </w:r>
    </w:p>
    <w:p w:rsidR="00000000" w:rsidDel="00000000" w:rsidP="00000000" w:rsidRDefault="00000000" w:rsidRPr="00000000">
      <w:pPr>
        <w:spacing w:after="60" w:before="0" w:line="240" w:lineRule="auto"/>
        <w:ind w:left="567" w:firstLine="0"/>
        <w:contextualSpacing w:val="0"/>
        <w:jc w:val="both"/>
      </w:pPr>
      <w:bookmarkStart w:colFirst="0" w:colLast="0" w:name="_1fob9te" w:id="2"/>
      <w:bookmarkEnd w:id="2"/>
      <w:r w:rsidDel="00000000" w:rsidR="00000000" w:rsidRPr="00000000">
        <w:rPr>
          <w:rtl w:val="0"/>
        </w:rPr>
      </w:r>
    </w:p>
    <w:p w:rsidR="00000000" w:rsidDel="00000000" w:rsidP="00000000" w:rsidRDefault="00000000" w:rsidRPr="00000000">
      <w:pPr>
        <w:numPr>
          <w:ilvl w:val="0"/>
          <w:numId w:val="1"/>
        </w:numPr>
        <w:spacing w:after="120" w:before="120" w:line="240" w:lineRule="auto"/>
        <w:ind w:left="567" w:hanging="567"/>
        <w:rPr/>
      </w:pPr>
      <w:r w:rsidDel="00000000" w:rsidR="00000000" w:rsidRPr="00000000">
        <w:rPr>
          <w:rFonts w:ascii="Verdana" w:cs="Verdana" w:eastAsia="Verdana" w:hAnsi="Verdana"/>
          <w:b w:val="1"/>
          <w:sz w:val="22"/>
          <w:szCs w:val="22"/>
          <w:vertAlign w:val="baseline"/>
          <w:rtl w:val="0"/>
        </w:rPr>
        <w:t xml:space="preserve">Integrantes y roles involucrados</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Fonts w:ascii="Verdana" w:cs="Verdana" w:eastAsia="Verdana" w:hAnsi="Verdana"/>
          <w:b w:val="0"/>
          <w:sz w:val="20"/>
          <w:szCs w:val="20"/>
          <w:vertAlign w:val="baseline"/>
          <w:rtl w:val="0"/>
        </w:rPr>
        <w:t xml:space="preserve">Se presentan a todas las personas, junto con su información básica,  involucradas en el proceso de Elaboración/Construcción para tener una referencia rápida al ser nombrados a lo largo del documento.</w:t>
      </w:r>
    </w:p>
    <w:p w:rsidR="00000000" w:rsidDel="00000000" w:rsidP="00000000" w:rsidRDefault="00000000" w:rsidRPr="00000000">
      <w:pPr>
        <w:spacing w:after="60" w:before="0" w:line="240" w:lineRule="auto"/>
        <w:ind w:left="567" w:firstLine="0"/>
        <w:contextualSpacing w:val="0"/>
        <w:jc w:val="both"/>
      </w:pPr>
      <w:bookmarkStart w:colFirst="0" w:colLast="0" w:name="_3znysh7" w:id="3"/>
      <w:bookmarkEnd w:id="3"/>
      <w:r w:rsidDel="00000000" w:rsidR="00000000" w:rsidRPr="00000000">
        <w:rPr>
          <w:rtl w:val="0"/>
        </w:rPr>
      </w:r>
    </w:p>
    <w:p w:rsidR="00000000" w:rsidDel="00000000" w:rsidP="00000000" w:rsidRDefault="00000000" w:rsidRPr="00000000">
      <w:pPr>
        <w:numPr>
          <w:ilvl w:val="1"/>
          <w:numId w:val="6"/>
        </w:numPr>
        <w:tabs>
          <w:tab w:val="left" w:pos="720"/>
        </w:tabs>
        <w:spacing w:after="120" w:before="120" w:line="240" w:lineRule="auto"/>
        <w:ind w:left="1440" w:hanging="360"/>
        <w:rPr>
          <w:b w:val="1"/>
          <w:sz w:val="20"/>
          <w:szCs w:val="20"/>
        </w:rPr>
      </w:pPr>
      <w:r w:rsidDel="00000000" w:rsidR="00000000" w:rsidRPr="00000000">
        <w:rPr>
          <w:rFonts w:ascii="Verdana" w:cs="Verdana" w:eastAsia="Verdana" w:hAnsi="Verdana"/>
          <w:b w:val="1"/>
          <w:sz w:val="20"/>
          <w:szCs w:val="20"/>
          <w:vertAlign w:val="baseline"/>
          <w:rtl w:val="0"/>
        </w:rPr>
        <w:t xml:space="preserve">Implementadores</w:t>
      </w:r>
    </w:p>
    <w:tbl>
      <w:tblPr>
        <w:tblStyle w:val="Table2"/>
        <w:bidiVisual w:val="0"/>
        <w:tblW w:w="8153.0" w:type="dxa"/>
        <w:jc w:val="left"/>
        <w:tblInd w:w="45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3"/>
        <w:tblGridChange w:id="0">
          <w:tblGrid>
            <w:gridCol w:w="8153"/>
          </w:tblGrid>
        </w:tblGridChange>
      </w:tblGrid>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Ana Laura Rodríguez</w:t>
            </w:r>
          </w:p>
        </w:tc>
      </w:tr>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Fabricio Agretti</w:t>
            </w:r>
          </w:p>
        </w:tc>
      </w:tr>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Joaquín Márquez</w:t>
            </w:r>
          </w:p>
        </w:tc>
      </w:tr>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Ramiro Moreira</w:t>
            </w:r>
          </w:p>
        </w:tc>
      </w:tr>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Rodrigo Andregnette</w:t>
            </w:r>
          </w:p>
        </w:tc>
      </w:tr>
    </w:tbl>
    <w:p w:rsidR="00000000" w:rsidDel="00000000" w:rsidP="00000000" w:rsidRDefault="00000000" w:rsidRPr="00000000">
      <w:pPr>
        <w:spacing w:after="60" w:before="0" w:line="240" w:lineRule="auto"/>
        <w:ind w:left="567" w:firstLine="0"/>
        <w:contextualSpacing w:val="0"/>
        <w:jc w:val="both"/>
      </w:pPr>
      <w:bookmarkStart w:colFirst="0" w:colLast="0" w:name="_2et92p0" w:id="4"/>
      <w:bookmarkEnd w:id="4"/>
      <w:r w:rsidDel="00000000" w:rsidR="00000000" w:rsidRPr="00000000">
        <w:rPr>
          <w:rtl w:val="0"/>
        </w:rPr>
      </w:r>
    </w:p>
    <w:p w:rsidR="00000000" w:rsidDel="00000000" w:rsidP="00000000" w:rsidRDefault="00000000" w:rsidRPr="00000000">
      <w:pPr>
        <w:numPr>
          <w:ilvl w:val="1"/>
          <w:numId w:val="3"/>
        </w:numPr>
        <w:tabs>
          <w:tab w:val="left" w:pos="720"/>
        </w:tabs>
        <w:spacing w:after="120" w:before="120" w:line="240" w:lineRule="auto"/>
        <w:ind w:left="737" w:hanging="736.9999999999999"/>
        <w:rPr/>
      </w:pPr>
      <w:r w:rsidDel="00000000" w:rsidR="00000000" w:rsidRPr="00000000">
        <w:rPr>
          <w:rFonts w:ascii="Verdana" w:cs="Verdana" w:eastAsia="Verdana" w:hAnsi="Verdana"/>
          <w:b w:val="1"/>
          <w:sz w:val="20"/>
          <w:szCs w:val="20"/>
          <w:vertAlign w:val="baseline"/>
          <w:rtl w:val="0"/>
        </w:rPr>
        <w:t xml:space="preserve">Verificación</w:t>
      </w:r>
    </w:p>
    <w:tbl>
      <w:tblPr>
        <w:tblStyle w:val="Table3"/>
        <w:bidiVisual w:val="0"/>
        <w:tblW w:w="8153.0" w:type="dxa"/>
        <w:jc w:val="left"/>
        <w:tblInd w:w="45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3"/>
        <w:tblGridChange w:id="0">
          <w:tblGrid>
            <w:gridCol w:w="8153"/>
          </w:tblGrid>
        </w:tblGridChange>
      </w:tblGrid>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Aldo Díaz</w:t>
            </w:r>
          </w:p>
        </w:tc>
      </w:tr>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Diego González</w:t>
            </w:r>
          </w:p>
        </w:tc>
      </w:tr>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Martín Pérez</w:t>
            </w:r>
          </w:p>
        </w:tc>
      </w:tr>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Gabriel Rodríguez</w:t>
            </w:r>
          </w:p>
        </w:tc>
      </w:tr>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Gabriel Sosa</w:t>
            </w:r>
          </w:p>
        </w:tc>
      </w:tr>
    </w:tbl>
    <w:p w:rsidR="00000000" w:rsidDel="00000000" w:rsidP="00000000" w:rsidRDefault="00000000" w:rsidRPr="00000000">
      <w:pPr>
        <w:spacing w:after="60" w:before="0" w:line="240" w:lineRule="auto"/>
        <w:ind w:left="0" w:firstLine="0"/>
        <w:contextualSpacing w:val="0"/>
        <w:jc w:val="both"/>
      </w:pPr>
      <w:bookmarkStart w:colFirst="0" w:colLast="0" w:name="_tyjcwt" w:id="5"/>
      <w:bookmarkEnd w:id="5"/>
      <w:r w:rsidDel="00000000" w:rsidR="00000000" w:rsidRPr="00000000">
        <w:rPr>
          <w:rtl w:val="0"/>
        </w:rPr>
      </w:r>
    </w:p>
    <w:p w:rsidR="00000000" w:rsidDel="00000000" w:rsidP="00000000" w:rsidRDefault="00000000" w:rsidRPr="00000000">
      <w:pPr>
        <w:numPr>
          <w:ilvl w:val="1"/>
          <w:numId w:val="3"/>
        </w:numPr>
        <w:tabs>
          <w:tab w:val="left" w:pos="720"/>
        </w:tabs>
        <w:spacing w:after="120" w:before="120" w:line="240" w:lineRule="auto"/>
        <w:ind w:left="737" w:hanging="736.9999999999999"/>
        <w:rPr/>
      </w:pPr>
      <w:r w:rsidDel="00000000" w:rsidR="00000000" w:rsidRPr="00000000">
        <w:rPr>
          <w:rFonts w:ascii="Verdana" w:cs="Verdana" w:eastAsia="Verdana" w:hAnsi="Verdana"/>
          <w:b w:val="1"/>
          <w:sz w:val="20"/>
          <w:szCs w:val="20"/>
          <w:vertAlign w:val="baseline"/>
          <w:rtl w:val="0"/>
        </w:rPr>
        <w:t xml:space="preserve">Coordinador de Desarrollo</w:t>
      </w:r>
    </w:p>
    <w:tbl>
      <w:tblPr>
        <w:tblStyle w:val="Table4"/>
        <w:bidiVisual w:val="0"/>
        <w:tblW w:w="8153.0" w:type="dxa"/>
        <w:jc w:val="left"/>
        <w:tblInd w:w="45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3"/>
        <w:tblGridChange w:id="0">
          <w:tblGrid>
            <w:gridCol w:w="8153"/>
          </w:tblGrid>
        </w:tblGridChange>
      </w:tblGrid>
      <w:tr>
        <w:tc>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Aldo Díaz</w:t>
            </w:r>
          </w:p>
        </w:tc>
      </w:tr>
    </w:tbl>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bookmarkStart w:colFirst="0" w:colLast="0" w:name="_3dy6vkm" w:id="6"/>
      <w:bookmarkEnd w:id="6"/>
      <w:r w:rsidDel="00000000" w:rsidR="00000000" w:rsidRPr="00000000">
        <w:rPr>
          <w:rtl w:val="0"/>
        </w:rPr>
      </w:r>
    </w:p>
    <w:p w:rsidR="00000000" w:rsidDel="00000000" w:rsidP="00000000" w:rsidRDefault="00000000" w:rsidRPr="00000000">
      <w:pPr>
        <w:numPr>
          <w:ilvl w:val="0"/>
          <w:numId w:val="1"/>
        </w:numPr>
        <w:spacing w:after="120" w:before="120" w:line="240" w:lineRule="auto"/>
        <w:ind w:left="567" w:hanging="567"/>
        <w:rPr/>
      </w:pPr>
      <w:r w:rsidDel="00000000" w:rsidR="00000000" w:rsidRPr="00000000">
        <w:rPr>
          <w:rFonts w:ascii="Verdana" w:cs="Verdana" w:eastAsia="Verdana" w:hAnsi="Verdana"/>
          <w:b w:val="1"/>
          <w:sz w:val="22"/>
          <w:szCs w:val="22"/>
          <w:vertAlign w:val="baseline"/>
          <w:rtl w:val="0"/>
        </w:rPr>
        <w:t xml:space="preserve">Iteración 1 – (26 de Septiembre – 09 de Octubre)  </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Fonts w:ascii="Verdana" w:cs="Verdana" w:eastAsia="Verdana" w:hAnsi="Verdana"/>
          <w:b w:val="0"/>
          <w:sz w:val="20"/>
          <w:szCs w:val="20"/>
          <w:vertAlign w:val="baseline"/>
          <w:rtl w:val="0"/>
        </w:rPr>
        <w:t xml:space="preserve">En esta primera iteración se desarrollarán los casos de uso: </w:t>
      </w:r>
    </w:p>
    <w:p w:rsidR="00000000" w:rsidDel="00000000" w:rsidP="00000000" w:rsidRDefault="00000000" w:rsidRPr="00000000">
      <w:pPr>
        <w:numPr>
          <w:ilvl w:val="0"/>
          <w:numId w:val="4"/>
        </w:numPr>
        <w:spacing w:after="60" w:before="0" w:line="240" w:lineRule="auto"/>
        <w:ind w:left="1287"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RF01_Alta de Usuario, </w:t>
      </w:r>
    </w:p>
    <w:p w:rsidR="00000000" w:rsidDel="00000000" w:rsidP="00000000" w:rsidRDefault="00000000" w:rsidRPr="00000000">
      <w:pPr>
        <w:numPr>
          <w:ilvl w:val="0"/>
          <w:numId w:val="4"/>
        </w:numPr>
        <w:spacing w:after="60" w:before="0" w:line="240" w:lineRule="auto"/>
        <w:ind w:left="1287"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RF02_Modificación de Usuario, </w:t>
      </w:r>
    </w:p>
    <w:p w:rsidR="00000000" w:rsidDel="00000000" w:rsidP="00000000" w:rsidRDefault="00000000" w:rsidRPr="00000000">
      <w:pPr>
        <w:numPr>
          <w:ilvl w:val="0"/>
          <w:numId w:val="4"/>
        </w:numPr>
        <w:spacing w:after="60" w:before="0" w:line="240" w:lineRule="auto"/>
        <w:ind w:left="1287"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RF03_Baja de Usuario, </w:t>
      </w:r>
    </w:p>
    <w:p w:rsidR="00000000" w:rsidDel="00000000" w:rsidP="00000000" w:rsidRDefault="00000000" w:rsidRPr="00000000">
      <w:pPr>
        <w:numPr>
          <w:ilvl w:val="0"/>
          <w:numId w:val="4"/>
        </w:numPr>
        <w:spacing w:after="60" w:before="0" w:line="240" w:lineRule="auto"/>
        <w:ind w:left="1287"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RF04_Alta Problema, </w:t>
      </w:r>
    </w:p>
    <w:p w:rsidR="00000000" w:rsidDel="00000000" w:rsidP="00000000" w:rsidRDefault="00000000" w:rsidRPr="00000000">
      <w:pPr>
        <w:numPr>
          <w:ilvl w:val="0"/>
          <w:numId w:val="4"/>
        </w:numPr>
        <w:spacing w:after="60" w:before="0" w:line="240" w:lineRule="auto"/>
        <w:ind w:left="1287"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RF13_Autenticación de Usuarios, </w:t>
      </w:r>
    </w:p>
    <w:p w:rsidR="00000000" w:rsidDel="00000000" w:rsidP="00000000" w:rsidRDefault="00000000" w:rsidRPr="00000000">
      <w:pPr>
        <w:numPr>
          <w:ilvl w:val="0"/>
          <w:numId w:val="4"/>
        </w:numPr>
        <w:spacing w:after="60" w:before="0" w:line="240" w:lineRule="auto"/>
        <w:ind w:left="1287"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RF14_Autorización de Usuarios, </w:t>
      </w:r>
    </w:p>
    <w:p w:rsidR="00000000" w:rsidDel="00000000" w:rsidP="00000000" w:rsidRDefault="00000000" w:rsidRPr="00000000">
      <w:pPr>
        <w:numPr>
          <w:ilvl w:val="0"/>
          <w:numId w:val="4"/>
        </w:numPr>
        <w:spacing w:after="60" w:before="0" w:line="240" w:lineRule="auto"/>
        <w:ind w:left="1287"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RF15_Importar conocimientos SACs y </w:t>
      </w:r>
    </w:p>
    <w:p w:rsidR="00000000" w:rsidDel="00000000" w:rsidP="00000000" w:rsidRDefault="00000000" w:rsidRPr="00000000">
      <w:pPr>
        <w:numPr>
          <w:ilvl w:val="0"/>
          <w:numId w:val="4"/>
        </w:numPr>
        <w:spacing w:after="60" w:before="0" w:line="240" w:lineRule="auto"/>
        <w:ind w:left="1287" w:hanging="360"/>
        <w:jc w:val="both"/>
        <w:rPr>
          <w:b w:val="0"/>
          <w:sz w:val="20"/>
          <w:szCs w:val="20"/>
        </w:rPr>
      </w:pPr>
      <w:r w:rsidDel="00000000" w:rsidR="00000000" w:rsidRPr="00000000">
        <w:rPr>
          <w:rFonts w:ascii="Verdana" w:cs="Verdana" w:eastAsia="Verdana" w:hAnsi="Verdana"/>
          <w:b w:val="0"/>
          <w:sz w:val="20"/>
          <w:szCs w:val="20"/>
          <w:vertAlign w:val="baseline"/>
          <w:rtl w:val="0"/>
        </w:rPr>
        <w:t xml:space="preserve">RF16_Exportar CSV al Natural Lenguage.</w:t>
      </w:r>
    </w:p>
    <w:p w:rsidR="00000000" w:rsidDel="00000000" w:rsidP="00000000" w:rsidRDefault="00000000" w:rsidRPr="00000000">
      <w:pPr>
        <w:spacing w:after="60" w:before="0" w:line="240" w:lineRule="auto"/>
        <w:ind w:left="708" w:firstLine="0"/>
        <w:contextualSpacing w:val="0"/>
      </w:pPr>
      <w:bookmarkStart w:colFirst="0" w:colLast="0" w:name="_1t3h5sf" w:id="7"/>
      <w:bookmarkEnd w:id="7"/>
      <w:r w:rsidDel="00000000" w:rsidR="00000000" w:rsidRPr="00000000">
        <w:rPr>
          <w:rtl w:val="0"/>
        </w:rPr>
      </w:r>
    </w:p>
    <w:p w:rsidR="00000000" w:rsidDel="00000000" w:rsidP="00000000" w:rsidRDefault="00000000" w:rsidRPr="00000000">
      <w:pPr>
        <w:numPr>
          <w:ilvl w:val="1"/>
          <w:numId w:val="3"/>
        </w:numPr>
        <w:tabs>
          <w:tab w:val="left" w:pos="720"/>
        </w:tabs>
        <w:spacing w:after="120" w:before="120" w:line="240" w:lineRule="auto"/>
        <w:ind w:left="737" w:hanging="736.9999999999999"/>
        <w:rPr/>
      </w:pPr>
      <w:bookmarkStart w:colFirst="0" w:colLast="0" w:name="_4d34og8" w:id="8"/>
      <w:bookmarkEnd w:id="8"/>
      <w:r w:rsidDel="00000000" w:rsidR="00000000" w:rsidRPr="00000000">
        <w:rPr>
          <w:rFonts w:ascii="Verdana" w:cs="Verdana" w:eastAsia="Verdana" w:hAnsi="Verdana"/>
          <w:b w:val="1"/>
          <w:sz w:val="20"/>
          <w:szCs w:val="20"/>
          <w:vertAlign w:val="baseline"/>
          <w:rtl w:val="0"/>
        </w:rPr>
        <w:t xml:space="preserve">Diseño de casos de uso</w:t>
      </w:r>
    </w:p>
    <w:p w:rsidR="00000000" w:rsidDel="00000000" w:rsidP="00000000" w:rsidRDefault="00000000" w:rsidRPr="00000000">
      <w:pPr>
        <w:numPr>
          <w:ilvl w:val="2"/>
          <w:numId w:val="2"/>
        </w:numPr>
        <w:tabs>
          <w:tab w:val="left" w:pos="720"/>
        </w:tabs>
        <w:spacing w:after="120" w:before="120" w:line="240" w:lineRule="auto"/>
        <w:ind w:left="851" w:hanging="851"/>
        <w:rPr/>
      </w:pPr>
      <w:r w:rsidDel="00000000" w:rsidR="00000000" w:rsidRPr="00000000">
        <w:rPr>
          <w:rFonts w:ascii="Verdana" w:cs="Verdana" w:eastAsia="Verdana" w:hAnsi="Verdana"/>
          <w:b w:val="1"/>
          <w:sz w:val="20"/>
          <w:szCs w:val="20"/>
          <w:vertAlign w:val="baseline"/>
          <w:rtl w:val="0"/>
        </w:rPr>
        <w:t xml:space="preserve">RF01 - RF02 - RF03</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Fonts w:ascii="Verdana" w:cs="Verdana" w:eastAsia="Verdana" w:hAnsi="Verdana"/>
          <w:b w:val="0"/>
          <w:sz w:val="20"/>
          <w:szCs w:val="20"/>
          <w:vertAlign w:val="baseline"/>
          <w:rtl w:val="0"/>
        </w:rPr>
        <w:t xml:space="preserve">Los casos de uso RF01, RF02, RF03 son prácticamente ya implementados automáticamente con la inclusión del módulo GAM que se incluirá para el manejo de los usuarios del sistema. Con la salvedad, de que cada vez que un usuario es creado en el sistema, se persiste en la base de datos una referencia con el Id que es establecido por el GAM.</w:t>
      </w:r>
    </w:p>
    <w:p w:rsidR="00000000" w:rsidDel="00000000" w:rsidP="00000000" w:rsidRDefault="00000000" w:rsidRPr="00000000">
      <w:pPr>
        <w:tabs>
          <w:tab w:val="left" w:pos="720"/>
        </w:tabs>
        <w:spacing w:after="120" w:before="120" w:line="240" w:lineRule="auto"/>
        <w:contextualSpacing w:val="0"/>
      </w:pPr>
      <w:bookmarkStart w:colFirst="0" w:colLast="0" w:name="_2s8eyo1" w:id="9"/>
      <w:bookmarkEnd w:id="9"/>
      <w:r w:rsidDel="00000000" w:rsidR="00000000" w:rsidRPr="00000000">
        <w:rPr>
          <w:rtl w:val="0"/>
        </w:rPr>
      </w:r>
    </w:p>
    <w:p w:rsidR="00000000" w:rsidDel="00000000" w:rsidP="00000000" w:rsidRDefault="00000000" w:rsidRPr="00000000">
      <w:pPr>
        <w:numPr>
          <w:ilvl w:val="2"/>
          <w:numId w:val="2"/>
        </w:numPr>
        <w:tabs>
          <w:tab w:val="left" w:pos="720"/>
        </w:tabs>
        <w:spacing w:after="120" w:before="120" w:line="240" w:lineRule="auto"/>
        <w:ind w:left="851" w:hanging="851"/>
        <w:rPr/>
      </w:pPr>
      <w:r w:rsidDel="00000000" w:rsidR="00000000" w:rsidRPr="00000000">
        <w:rPr>
          <w:rFonts w:ascii="Verdana" w:cs="Verdana" w:eastAsia="Verdana" w:hAnsi="Verdana"/>
          <w:b w:val="1"/>
          <w:sz w:val="20"/>
          <w:szCs w:val="20"/>
          <w:vertAlign w:val="baseline"/>
          <w:rtl w:val="0"/>
        </w:rPr>
        <w:t xml:space="preserve">RF13 – RF14</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Fonts w:ascii="Verdana" w:cs="Verdana" w:eastAsia="Verdana" w:hAnsi="Verdana"/>
          <w:b w:val="0"/>
          <w:sz w:val="20"/>
          <w:szCs w:val="20"/>
          <w:vertAlign w:val="baseline"/>
          <w:rtl w:val="0"/>
        </w:rPr>
        <w:t xml:space="preserve">El caso de uso RF14 incluye el loggeo y desloggeo de los usuarios en el sistema. Ambas operaciones ya están implementadas en el módulo GAM. Al igual que el manejo de usuarios, la dificultad radicará en la integración del GAM al sistema.</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Fonts w:ascii="Verdana" w:cs="Verdana" w:eastAsia="Verdana" w:hAnsi="Verdana"/>
          <w:b w:val="0"/>
          <w:sz w:val="20"/>
          <w:szCs w:val="20"/>
          <w:vertAlign w:val="baseline"/>
          <w:rtl w:val="0"/>
        </w:rPr>
        <w:t xml:space="preserve">Para el caso de uso RF13, GAM ofrece ciertos servicios que ayudarán a desarrollar las funcionalidades deseadas. GAM permite la exclusión de ciertas secciones de la interfaz según el rol del usuario que se está actualmente loggeado en el sistema. Para eso, se define cuáles características se ofrecerán para qué roles.</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tbl>
      <w:tblPr>
        <w:tblStyle w:val="Table5"/>
        <w:bidiVisual w:val="0"/>
        <w:tblW w:w="8153.0" w:type="dxa"/>
        <w:jc w:val="left"/>
        <w:tblInd w:w="45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2"/>
        <w:gridCol w:w="4071"/>
        <w:tblGridChange w:id="0">
          <w:tblGrid>
            <w:gridCol w:w="4082"/>
            <w:gridCol w:w="4071"/>
          </w:tblGrid>
        </w:tblGridChange>
      </w:tblGrid>
      <w:tr>
        <w:tc>
          <w:tcPr/>
          <w:p w:rsidR="00000000" w:rsidDel="00000000" w:rsidP="00000000" w:rsidRDefault="00000000" w:rsidRPr="00000000">
            <w:pPr>
              <w:spacing w:after="60" w:before="0" w:line="240" w:lineRule="auto"/>
              <w:ind w:left="0" w:firstLine="0"/>
              <w:contextualSpacing w:val="0"/>
              <w:jc w:val="both"/>
            </w:pPr>
            <w:r w:rsidDel="00000000" w:rsidR="00000000" w:rsidRPr="00000000">
              <w:rPr>
                <w:rFonts w:ascii="Verdana" w:cs="Verdana" w:eastAsia="Verdana" w:hAnsi="Verdana"/>
                <w:b w:val="0"/>
                <w:sz w:val="20"/>
                <w:szCs w:val="20"/>
                <w:vertAlign w:val="baseline"/>
                <w:rtl w:val="0"/>
              </w:rPr>
              <w:t xml:space="preserve">Administrador</w:t>
            </w:r>
          </w:p>
        </w:tc>
        <w:tc>
          <w:tcPr/>
          <w:p w:rsidR="00000000" w:rsidDel="00000000" w:rsidP="00000000" w:rsidRDefault="00000000" w:rsidRPr="00000000">
            <w:pPr>
              <w:spacing w:after="60" w:before="0" w:line="240" w:lineRule="auto"/>
              <w:ind w:left="0" w:firstLine="0"/>
              <w:contextualSpacing w:val="0"/>
              <w:jc w:val="both"/>
            </w:pPr>
            <w:r w:rsidDel="00000000" w:rsidR="00000000" w:rsidRPr="00000000">
              <w:rPr>
                <w:rFonts w:ascii="Verdana" w:cs="Verdana" w:eastAsia="Verdana" w:hAnsi="Verdana"/>
                <w:b w:val="0"/>
                <w:sz w:val="20"/>
                <w:szCs w:val="20"/>
                <w:vertAlign w:val="baseline"/>
                <w:rtl w:val="0"/>
              </w:rPr>
              <w:t xml:space="preserve">Manejo de Usuarios, Exportación de CSV al Natural Lenguage.</w:t>
            </w:r>
          </w:p>
        </w:tc>
      </w:tr>
      <w:tr>
        <w:tc>
          <w:tcPr/>
          <w:p w:rsidR="00000000" w:rsidDel="00000000" w:rsidP="00000000" w:rsidRDefault="00000000" w:rsidRPr="00000000">
            <w:pPr>
              <w:spacing w:after="60" w:before="0" w:line="240" w:lineRule="auto"/>
              <w:ind w:left="0" w:firstLine="0"/>
              <w:contextualSpacing w:val="0"/>
              <w:jc w:val="both"/>
            </w:pPr>
            <w:r w:rsidDel="00000000" w:rsidR="00000000" w:rsidRPr="00000000">
              <w:rPr>
                <w:rFonts w:ascii="Verdana" w:cs="Verdana" w:eastAsia="Verdana" w:hAnsi="Verdana"/>
                <w:b w:val="0"/>
                <w:sz w:val="20"/>
                <w:szCs w:val="20"/>
                <w:vertAlign w:val="baseline"/>
                <w:rtl w:val="0"/>
              </w:rPr>
              <w:t xml:space="preserve">Moderador</w:t>
            </w:r>
          </w:p>
        </w:tc>
        <w:tc>
          <w:tcPr/>
          <w:p w:rsidR="00000000" w:rsidDel="00000000" w:rsidP="00000000" w:rsidRDefault="00000000" w:rsidRPr="00000000">
            <w:pPr>
              <w:spacing w:after="60" w:before="0" w:line="240" w:lineRule="auto"/>
              <w:ind w:left="0" w:firstLine="0"/>
              <w:contextualSpacing w:val="0"/>
              <w:jc w:val="both"/>
            </w:pPr>
            <w:r w:rsidDel="00000000" w:rsidR="00000000" w:rsidRPr="00000000">
              <w:rPr>
                <w:rFonts w:ascii="Verdana" w:cs="Verdana" w:eastAsia="Verdana" w:hAnsi="Verdana"/>
                <w:b w:val="0"/>
                <w:sz w:val="20"/>
                <w:szCs w:val="20"/>
                <w:vertAlign w:val="baseline"/>
                <w:rtl w:val="0"/>
              </w:rPr>
              <w:t xml:space="preserve">Manejo de problemas, Visualización de preguntas sin solución.</w:t>
            </w:r>
          </w:p>
        </w:tc>
      </w:tr>
      <w:tr>
        <w:tc>
          <w:tcPr/>
          <w:p w:rsidR="00000000" w:rsidDel="00000000" w:rsidP="00000000" w:rsidRDefault="00000000" w:rsidRPr="00000000">
            <w:pPr>
              <w:spacing w:after="60" w:before="0" w:line="240" w:lineRule="auto"/>
              <w:ind w:left="0" w:firstLine="0"/>
              <w:contextualSpacing w:val="0"/>
              <w:jc w:val="both"/>
            </w:pPr>
            <w:r w:rsidDel="00000000" w:rsidR="00000000" w:rsidRPr="00000000">
              <w:rPr>
                <w:rFonts w:ascii="Verdana" w:cs="Verdana" w:eastAsia="Verdana" w:hAnsi="Verdana"/>
                <w:b w:val="0"/>
                <w:sz w:val="20"/>
                <w:szCs w:val="20"/>
                <w:vertAlign w:val="baseline"/>
                <w:rtl w:val="0"/>
              </w:rPr>
              <w:t xml:space="preserve">Usuario Base</w:t>
            </w:r>
          </w:p>
        </w:tc>
        <w:tc>
          <w:tcPr/>
          <w:p w:rsidR="00000000" w:rsidDel="00000000" w:rsidP="00000000" w:rsidRDefault="00000000" w:rsidRPr="00000000">
            <w:pPr>
              <w:spacing w:after="60" w:before="0" w:line="240" w:lineRule="auto"/>
              <w:ind w:left="0" w:firstLine="0"/>
              <w:contextualSpacing w:val="0"/>
              <w:jc w:val="both"/>
            </w:pPr>
            <w:r w:rsidDel="00000000" w:rsidR="00000000" w:rsidRPr="00000000">
              <w:rPr>
                <w:rFonts w:ascii="Verdana" w:cs="Verdana" w:eastAsia="Verdana" w:hAnsi="Verdana"/>
                <w:b w:val="0"/>
                <w:sz w:val="20"/>
                <w:szCs w:val="20"/>
                <w:vertAlign w:val="baseline"/>
                <w:rtl w:val="0"/>
              </w:rPr>
              <w:t xml:space="preserve">Histórico de búsquedas, Consulta de problemas, Calificación de soluciones, Manejo de Favoritos.</w:t>
            </w:r>
          </w:p>
        </w:tc>
      </w:tr>
    </w:tbl>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Fonts w:ascii="Verdana" w:cs="Verdana" w:eastAsia="Verdana" w:hAnsi="Verdana"/>
          <w:b w:val="0"/>
          <w:sz w:val="20"/>
          <w:szCs w:val="20"/>
          <w:vertAlign w:val="baseline"/>
          <w:rtl w:val="0"/>
        </w:rPr>
        <w:t xml:space="preserve">Se aclara que para cierta funcionalidad fi que se incluya en un nivel jerárquico más abajo, la misma también estará presente en los niveles superiores.</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bookmarkStart w:colFirst="0" w:colLast="0" w:name="_17dp8vu" w:id="10"/>
      <w:bookmarkEnd w:id="10"/>
      <w:r w:rsidDel="00000000" w:rsidR="00000000" w:rsidRPr="00000000">
        <w:rPr>
          <w:rtl w:val="0"/>
        </w:rPr>
      </w:r>
    </w:p>
    <w:p w:rsidR="00000000" w:rsidDel="00000000" w:rsidP="00000000" w:rsidRDefault="00000000" w:rsidRPr="00000000">
      <w:pPr>
        <w:numPr>
          <w:ilvl w:val="2"/>
          <w:numId w:val="2"/>
        </w:numPr>
        <w:tabs>
          <w:tab w:val="left" w:pos="720"/>
        </w:tabs>
        <w:spacing w:after="120" w:before="120" w:line="240" w:lineRule="auto"/>
        <w:ind w:left="851" w:hanging="851"/>
        <w:rPr/>
      </w:pPr>
      <w:r w:rsidDel="00000000" w:rsidR="00000000" w:rsidRPr="00000000">
        <w:rPr>
          <w:rFonts w:ascii="Verdana" w:cs="Verdana" w:eastAsia="Verdana" w:hAnsi="Verdana"/>
          <w:b w:val="1"/>
          <w:sz w:val="20"/>
          <w:szCs w:val="20"/>
          <w:vertAlign w:val="baseline"/>
          <w:rtl w:val="0"/>
        </w:rPr>
        <w:t xml:space="preserve">RF04 - Alta Problema</w:t>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Fonts w:ascii="Verdana" w:cs="Verdana" w:eastAsia="Verdana" w:hAnsi="Verdana"/>
          <w:b w:val="0"/>
          <w:sz w:val="20"/>
          <w:szCs w:val="20"/>
          <w:vertAlign w:val="baseline"/>
          <w:rtl w:val="0"/>
        </w:rPr>
        <w:t xml:space="preserve">Este es uno de los casos de usos principales y críticos para esta iteración. Para ello, se muestra el flujo del mismo en el siguiente diagrama:</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-707389</wp:posOffset>
            </wp:positionH>
            <wp:positionV relativeFrom="paragraph">
              <wp:posOffset>147320</wp:posOffset>
            </wp:positionV>
            <wp:extent cx="6807200" cy="3968750"/>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6807200" cy="3968750"/>
                    </a:xfrm>
                    <a:prstGeom prst="rect"/>
                    <a:ln/>
                  </pic:spPr>
                </pic:pic>
              </a:graphicData>
            </a:graphic>
          </wp:anchor>
        </w:drawing>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E</w:t>
      </w:r>
      <w:r w:rsidDel="00000000" w:rsidR="00000000" w:rsidRPr="00000000">
        <w:rPr>
          <w:rFonts w:ascii="Verdana" w:cs="Verdana" w:eastAsia="Verdana" w:hAnsi="Verdana"/>
          <w:vertAlign w:val="baseline"/>
          <w:rtl w:val="0"/>
        </w:rPr>
        <w:t xml:space="preserve">n el diagrama de andarivel se muestra el flujo de ejecución principal. Existen variantes, por ejemplo, si el Natural Lenguage no devuelve clases que hayan matcheado lo “suficientemente bien” entonces el administrador/moderador tendrá la opción de discernir si el problema deberá ser incluido una nueva clase u otra ya existente.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vertAlign w:val="baseline"/>
          <w:rtl w:val="0"/>
        </w:rPr>
        <w:t xml:space="preserve">     También, sobre las métricas anteriormente comentadas, deben de ser definidas a la hora de tener una versión temprana funcional del caso de uso, ya que le comportamiento de la API de Watson debe de ser puesto a prueba. Las métricas van a servir por ejemplo para saber cuántas clases devolver por el natural, qué porcentaje es adecuado para que el sistema no tenga que consultar la ayuda de un administrador/moderador.</w:t>
      </w: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bookmarkStart w:colFirst="0" w:colLast="0" w:name="_3rdcrjn" w:id="11"/>
      <w:bookmarkEnd w:id="11"/>
      <w:r w:rsidDel="00000000" w:rsidR="00000000" w:rsidRPr="00000000">
        <w:rPr>
          <w:rtl w:val="0"/>
        </w:rPr>
      </w:r>
    </w:p>
    <w:p w:rsidR="00000000" w:rsidDel="00000000" w:rsidP="00000000" w:rsidRDefault="00000000" w:rsidRPr="00000000">
      <w:pPr>
        <w:numPr>
          <w:ilvl w:val="2"/>
          <w:numId w:val="2"/>
        </w:numPr>
        <w:tabs>
          <w:tab w:val="left" w:pos="720"/>
        </w:tabs>
        <w:spacing w:after="120" w:before="120" w:line="240" w:lineRule="auto"/>
        <w:ind w:left="851" w:hanging="851"/>
        <w:rPr/>
      </w:pPr>
      <w:r w:rsidDel="00000000" w:rsidR="00000000" w:rsidRPr="00000000">
        <w:rPr>
          <w:rFonts w:ascii="Verdana" w:cs="Verdana" w:eastAsia="Verdana" w:hAnsi="Verdana"/>
          <w:b w:val="1"/>
          <w:sz w:val="20"/>
          <w:szCs w:val="20"/>
          <w:vertAlign w:val="baseline"/>
          <w:rtl w:val="0"/>
        </w:rPr>
        <w:t xml:space="preserve">RF16 – Exportar CSV al Natural Lenguage</w:t>
      </w:r>
    </w:p>
    <w:p w:rsidR="00000000" w:rsidDel="00000000" w:rsidP="00000000" w:rsidRDefault="00000000" w:rsidRPr="00000000">
      <w:pPr>
        <w:ind w:firstLine="708"/>
        <w:contextualSpacing w:val="0"/>
      </w:pPr>
      <w:r w:rsidDel="00000000" w:rsidR="00000000" w:rsidRPr="00000000">
        <w:rPr>
          <w:rFonts w:ascii="Verdana" w:cs="Verdana" w:eastAsia="Verdana" w:hAnsi="Verdana"/>
          <w:vertAlign w:val="baseline"/>
          <w:rtl w:val="0"/>
        </w:rPr>
        <w:t xml:space="preserve">El entrenamiento de la API de Watson Natural Lenguage se hará a través de un archivo CSV que contendrá toda la información de los problemas, clases y sus soluciones asociadas.</w:t>
      </w:r>
      <w:r w:rsidDel="00000000" w:rsidR="00000000" w:rsidRPr="00000000">
        <w:rPr>
          <w:rtl w:val="0"/>
        </w:rPr>
      </w:r>
    </w:p>
    <w:p w:rsidR="00000000" w:rsidDel="00000000" w:rsidP="00000000" w:rsidRDefault="00000000" w:rsidRPr="00000000">
      <w:pPr>
        <w:ind w:firstLine="708"/>
        <w:contextualSpacing w:val="0"/>
      </w:pPr>
      <w:r w:rsidDel="00000000" w:rsidR="00000000" w:rsidRPr="00000000">
        <w:rPr>
          <w:rFonts w:ascii="Verdana" w:cs="Verdana" w:eastAsia="Verdana" w:hAnsi="Verdana"/>
          <w:vertAlign w:val="baseline"/>
          <w:rtl w:val="0"/>
        </w:rPr>
        <w:t xml:space="preserve">En la interfaz del Usuario, se tendrá un botón que ofrece ejecutará una función que se encarga de recorrer la Transacción Problema y por cada una de las filas contenidas se obtiene la información de la descripción del problema y su clase asociada (estos se encuentran en la tabla extendida de la transacción).</w:t>
      </w:r>
      <w:r w:rsidDel="00000000" w:rsidR="00000000" w:rsidRPr="00000000">
        <w:rPr>
          <w:rtl w:val="0"/>
        </w:rPr>
      </w:r>
    </w:p>
    <w:p w:rsidR="00000000" w:rsidDel="00000000" w:rsidP="00000000" w:rsidRDefault="00000000" w:rsidRPr="00000000">
      <w:pPr>
        <w:ind w:firstLine="708"/>
        <w:contextualSpacing w:val="0"/>
      </w:pPr>
      <w:r w:rsidDel="00000000" w:rsidR="00000000" w:rsidRPr="00000000">
        <w:rPr>
          <w:rFonts w:ascii="Verdana" w:cs="Verdana" w:eastAsia="Verdana" w:hAnsi="Verdana"/>
          <w:vertAlign w:val="baseline"/>
          <w:rtl w:val="0"/>
        </w:rPr>
        <w:t xml:space="preserve">El CSV tendrá el siguiente formato: </w:t>
      </w:r>
      <w:r w:rsidDel="00000000" w:rsidR="00000000" w:rsidRPr="00000000">
        <w:rPr>
          <w:rtl w:val="0"/>
        </w:rPr>
      </w:r>
    </w:p>
    <w:p w:rsidR="00000000" w:rsidDel="00000000" w:rsidP="00000000" w:rsidRDefault="00000000" w:rsidRPr="00000000">
      <w:pPr>
        <w:ind w:firstLine="708"/>
        <w:contextualSpacing w:val="0"/>
      </w:pPr>
      <w:r w:rsidDel="00000000" w:rsidR="00000000" w:rsidRPr="00000000">
        <w:rPr>
          <w:rtl w:val="0"/>
        </w:rPr>
      </w:r>
    </w:p>
    <w:p w:rsidR="00000000" w:rsidDel="00000000" w:rsidP="00000000" w:rsidRDefault="00000000" w:rsidRPr="00000000">
      <w:pPr>
        <w:numPr>
          <w:ilvl w:val="0"/>
          <w:numId w:val="5"/>
        </w:numPr>
        <w:ind w:left="1428" w:hanging="360"/>
        <w:rPr>
          <w:b w:val="0"/>
          <w:sz w:val="20"/>
          <w:szCs w:val="20"/>
        </w:rPr>
      </w:pPr>
      <w:r w:rsidDel="00000000" w:rsidR="00000000" w:rsidRPr="00000000">
        <w:rPr>
          <w:rFonts w:ascii="Verdana" w:cs="Verdana" w:eastAsia="Verdana" w:hAnsi="Verdana"/>
          <w:vertAlign w:val="baseline"/>
          <w:rtl w:val="0"/>
        </w:rPr>
        <w:t xml:space="preserve">Descripción del problema-Número de la clase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08" w:firstLine="0"/>
        <w:contextualSpacing w:val="0"/>
      </w:pPr>
      <w:r w:rsidDel="00000000" w:rsidR="00000000" w:rsidRPr="00000000">
        <w:rPr>
          <w:rFonts w:ascii="Verdana" w:cs="Verdana" w:eastAsia="Verdana" w:hAnsi="Verdana"/>
          <w:vertAlign w:val="baseline"/>
          <w:rtl w:val="0"/>
        </w:rPr>
        <w:t xml:space="preserve">Pseudo-Código de la Implementación:</w:t>
      </w:r>
      <w:r w:rsidDel="00000000" w:rsidR="00000000" w:rsidRPr="00000000">
        <w:rPr>
          <w:rtl w:val="0"/>
        </w:rPr>
      </w:r>
    </w:p>
    <w:p w:rsidR="00000000" w:rsidDel="00000000" w:rsidP="00000000" w:rsidRDefault="00000000" w:rsidRPr="00000000">
      <w:pPr>
        <w:ind w:left="708" w:firstLine="0"/>
        <w:contextualSpacing w:val="0"/>
      </w:pPr>
      <w:r w:rsidDel="00000000" w:rsidR="00000000" w:rsidRPr="00000000">
        <w:rPr>
          <w:rtl w:val="0"/>
        </w:rPr>
      </w:r>
    </w:p>
    <w:p w:rsidR="00000000" w:rsidDel="00000000" w:rsidP="00000000" w:rsidRDefault="00000000" w:rsidRPr="00000000">
      <w:pPr>
        <w:ind w:left="708" w:firstLine="0"/>
        <w:contextualSpacing w:val="0"/>
      </w:pPr>
      <w:r w:rsidDel="00000000" w:rsidR="00000000" w:rsidRPr="00000000">
        <w:rPr>
          <w:rFonts w:ascii="Verdana" w:cs="Verdana" w:eastAsia="Verdana" w:hAnsi="Verdana"/>
          <w:vertAlign w:val="baseline"/>
          <w:rtl w:val="0"/>
        </w:rPr>
        <w:t xml:space="preserve">Se crea el CSV.</w:t>
      </w:r>
      <w:r w:rsidDel="00000000" w:rsidR="00000000" w:rsidRPr="00000000">
        <w:rPr>
          <w:rtl w:val="0"/>
        </w:rPr>
      </w:r>
    </w:p>
    <w:p w:rsidR="00000000" w:rsidDel="00000000" w:rsidP="00000000" w:rsidRDefault="00000000" w:rsidRPr="00000000">
      <w:pPr>
        <w:ind w:left="708" w:firstLine="0"/>
        <w:contextualSpacing w:val="0"/>
      </w:pPr>
      <w:r w:rsidDel="00000000" w:rsidR="00000000" w:rsidRPr="00000000">
        <w:rPr>
          <w:rtl w:val="0"/>
        </w:rPr>
      </w:r>
    </w:p>
    <w:p w:rsidR="00000000" w:rsidDel="00000000" w:rsidP="00000000" w:rsidRDefault="00000000" w:rsidRPr="00000000">
      <w:pPr>
        <w:ind w:left="708" w:firstLine="0"/>
        <w:contextualSpacing w:val="0"/>
      </w:pPr>
      <w:r w:rsidDel="00000000" w:rsidR="00000000" w:rsidRPr="00000000">
        <w:rPr>
          <w:rFonts w:ascii="Verdana" w:cs="Verdana" w:eastAsia="Verdana" w:hAnsi="Verdana"/>
          <w:vertAlign w:val="baseline"/>
          <w:rtl w:val="0"/>
        </w:rPr>
        <w:t xml:space="preserve">Iterando en la lista problemas:</w:t>
      </w:r>
      <w:r w:rsidDel="00000000" w:rsidR="00000000" w:rsidRPr="00000000">
        <w:rPr>
          <w:rtl w:val="0"/>
        </w:rPr>
      </w:r>
    </w:p>
    <w:p w:rsidR="00000000" w:rsidDel="00000000" w:rsidP="00000000" w:rsidRDefault="00000000" w:rsidRPr="00000000">
      <w:pPr>
        <w:ind w:left="708" w:firstLine="708"/>
        <w:contextualSpacing w:val="0"/>
      </w:pPr>
      <w:r w:rsidDel="00000000" w:rsidR="00000000" w:rsidRPr="00000000">
        <w:rPr>
          <w:rFonts w:ascii="Verdana" w:cs="Verdana" w:eastAsia="Verdana" w:hAnsi="Verdana"/>
          <w:vertAlign w:val="baseline"/>
          <w:rtl w:val="0"/>
        </w:rPr>
        <w:t xml:space="preserve">Se añade una fila al archivo creado: “Problema-Descripción,Problema-clase”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vertAlign w:val="baseline"/>
          <w:rtl w:val="0"/>
        </w:rPr>
        <w:tab/>
        <w:t xml:space="preserve">Se exporta el CSV.</w:t>
      </w: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bookmarkStart w:colFirst="0" w:colLast="0" w:name="_26in1rg" w:id="12"/>
      <w:bookmarkEnd w:id="12"/>
      <w:r w:rsidDel="00000000" w:rsidR="00000000" w:rsidRPr="00000000">
        <w:rPr>
          <w:rtl w:val="0"/>
        </w:rPr>
      </w:r>
    </w:p>
    <w:p w:rsidR="00000000" w:rsidDel="00000000" w:rsidP="00000000" w:rsidRDefault="00000000" w:rsidRPr="00000000">
      <w:pPr>
        <w:numPr>
          <w:ilvl w:val="2"/>
          <w:numId w:val="2"/>
        </w:numPr>
        <w:tabs>
          <w:tab w:val="left" w:pos="720"/>
        </w:tabs>
        <w:spacing w:after="120" w:before="120" w:line="240" w:lineRule="auto"/>
        <w:ind w:left="851" w:hanging="851"/>
        <w:rPr/>
      </w:pPr>
      <w:r w:rsidDel="00000000" w:rsidR="00000000" w:rsidRPr="00000000">
        <w:rPr>
          <w:rFonts w:ascii="Verdana" w:cs="Verdana" w:eastAsia="Verdana" w:hAnsi="Verdana"/>
          <w:b w:val="1"/>
          <w:sz w:val="20"/>
          <w:szCs w:val="20"/>
          <w:vertAlign w:val="baseline"/>
          <w:rtl w:val="0"/>
        </w:rPr>
        <w:t xml:space="preserve">RF15 – Importar Conocimientos SAC’s</w:t>
      </w:r>
    </w:p>
    <w:p w:rsidR="00000000" w:rsidDel="00000000" w:rsidP="00000000" w:rsidRDefault="00000000" w:rsidRPr="00000000">
      <w:pPr>
        <w:ind w:firstLine="708"/>
        <w:contextualSpacing w:val="0"/>
      </w:pPr>
      <w:r w:rsidDel="00000000" w:rsidR="00000000" w:rsidRPr="00000000">
        <w:rPr>
          <w:rFonts w:ascii="Verdana" w:cs="Verdana" w:eastAsia="Verdana" w:hAnsi="Verdana"/>
          <w:vertAlign w:val="baseline"/>
          <w:rtl w:val="0"/>
        </w:rPr>
        <w:t xml:space="preserve">Se utilizara una clase de java, Selenium, que permite el manejo de tareas automáticas para trabajos que son repetitivos y extensivos.</w:t>
      </w:r>
      <w:r w:rsidDel="00000000" w:rsidR="00000000" w:rsidRPr="00000000">
        <w:rPr>
          <w:rtl w:val="0"/>
        </w:rPr>
      </w:r>
    </w:p>
    <w:p w:rsidR="00000000" w:rsidDel="00000000" w:rsidP="00000000" w:rsidRDefault="00000000" w:rsidRPr="00000000">
      <w:pPr>
        <w:ind w:firstLine="708"/>
        <w:contextualSpacing w:val="0"/>
      </w:pPr>
      <w:r w:rsidDel="00000000" w:rsidR="00000000" w:rsidRPr="00000000">
        <w:rPr>
          <w:rFonts w:ascii="Verdana" w:cs="Verdana" w:eastAsia="Verdana" w:hAnsi="Verdana"/>
          <w:vertAlign w:val="baseline"/>
          <w:rtl w:val="0"/>
        </w:rPr>
        <w:t xml:space="preserve">El funcionamiento del caso de uso incluye programar un .jar que permita</w:t>
      </w:r>
      <w:r w:rsidDel="00000000" w:rsidR="00000000" w:rsidRPr="00000000">
        <w:rPr>
          <w:rtl w:val="0"/>
        </w:rPr>
      </w:r>
    </w:p>
    <w:p w:rsidR="00000000" w:rsidDel="00000000" w:rsidP="00000000" w:rsidRDefault="00000000" w:rsidRPr="00000000">
      <w:pPr>
        <w:numPr>
          <w:ilvl w:val="0"/>
          <w:numId w:val="5"/>
        </w:numPr>
        <w:ind w:left="1428" w:hanging="360"/>
        <w:rPr>
          <w:b w:val="0"/>
          <w:sz w:val="20"/>
          <w:szCs w:val="20"/>
        </w:rPr>
      </w:pPr>
      <w:r w:rsidDel="00000000" w:rsidR="00000000" w:rsidRPr="00000000">
        <w:rPr>
          <w:rFonts w:ascii="Verdana" w:cs="Verdana" w:eastAsia="Verdana" w:hAnsi="Verdana"/>
          <w:vertAlign w:val="baseline"/>
          <w:rtl w:val="0"/>
        </w:rPr>
        <w:t xml:space="preserve">Abrir la ventana del explorador Chrome</w:t>
      </w:r>
      <w:r w:rsidDel="00000000" w:rsidR="00000000" w:rsidRPr="00000000">
        <w:rPr>
          <w:rtl w:val="0"/>
        </w:rPr>
      </w:r>
    </w:p>
    <w:p w:rsidR="00000000" w:rsidDel="00000000" w:rsidP="00000000" w:rsidRDefault="00000000" w:rsidRPr="00000000">
      <w:pPr>
        <w:numPr>
          <w:ilvl w:val="0"/>
          <w:numId w:val="5"/>
        </w:numPr>
        <w:ind w:left="1428" w:hanging="360"/>
        <w:rPr>
          <w:b w:val="0"/>
          <w:sz w:val="20"/>
          <w:szCs w:val="20"/>
        </w:rPr>
      </w:pPr>
      <w:r w:rsidDel="00000000" w:rsidR="00000000" w:rsidRPr="00000000">
        <w:rPr>
          <w:rFonts w:ascii="Verdana" w:cs="Verdana" w:eastAsia="Verdana" w:hAnsi="Verdana"/>
          <w:vertAlign w:val="baseline"/>
          <w:rtl w:val="0"/>
        </w:rPr>
        <w:t xml:space="preserve">Ingresar a la web que contiene los SACS</w:t>
      </w:r>
      <w:r w:rsidDel="00000000" w:rsidR="00000000" w:rsidRPr="00000000">
        <w:rPr>
          <w:rtl w:val="0"/>
        </w:rPr>
      </w:r>
    </w:p>
    <w:p w:rsidR="00000000" w:rsidDel="00000000" w:rsidP="00000000" w:rsidRDefault="00000000" w:rsidRPr="00000000">
      <w:pPr>
        <w:numPr>
          <w:ilvl w:val="0"/>
          <w:numId w:val="5"/>
        </w:numPr>
        <w:ind w:left="1428" w:hanging="360"/>
        <w:rPr>
          <w:b w:val="0"/>
          <w:sz w:val="20"/>
          <w:szCs w:val="20"/>
        </w:rPr>
      </w:pPr>
      <w:r w:rsidDel="00000000" w:rsidR="00000000" w:rsidRPr="00000000">
        <w:rPr>
          <w:rFonts w:ascii="Verdana" w:cs="Verdana" w:eastAsia="Verdana" w:hAnsi="Verdana"/>
          <w:vertAlign w:val="baseline"/>
          <w:rtl w:val="0"/>
        </w:rPr>
        <w:t xml:space="preserve">Tomar el título y la descripción de las mismas</w:t>
      </w:r>
      <w:r w:rsidDel="00000000" w:rsidR="00000000" w:rsidRPr="00000000">
        <w:rPr>
          <w:rtl w:val="0"/>
        </w:rPr>
      </w:r>
    </w:p>
    <w:p w:rsidR="00000000" w:rsidDel="00000000" w:rsidP="00000000" w:rsidRDefault="00000000" w:rsidRPr="00000000">
      <w:pPr>
        <w:numPr>
          <w:ilvl w:val="0"/>
          <w:numId w:val="5"/>
        </w:numPr>
        <w:ind w:left="1428" w:hanging="360"/>
        <w:rPr>
          <w:b w:val="0"/>
          <w:sz w:val="20"/>
          <w:szCs w:val="20"/>
        </w:rPr>
      </w:pPr>
      <w:r w:rsidDel="00000000" w:rsidR="00000000" w:rsidRPr="00000000">
        <w:rPr>
          <w:rFonts w:ascii="Verdana" w:cs="Verdana" w:eastAsia="Verdana" w:hAnsi="Verdana"/>
          <w:vertAlign w:val="baseline"/>
          <w:rtl w:val="0"/>
        </w:rPr>
        <w:t xml:space="preserve">Se establece que el título será la descripción del problema y su solución la descripción del SAC</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bookmarkStart w:colFirst="0" w:colLast="0" w:name="_lnxbz9" w:id="13"/>
      <w:bookmarkEnd w:id="13"/>
      <w:r w:rsidDel="00000000" w:rsidR="00000000" w:rsidRPr="00000000">
        <w:rPr>
          <w:rtl w:val="0"/>
        </w:rPr>
      </w:r>
    </w:p>
    <w:p w:rsidR="00000000" w:rsidDel="00000000" w:rsidP="00000000" w:rsidRDefault="00000000" w:rsidRPr="00000000">
      <w:pPr>
        <w:numPr>
          <w:ilvl w:val="1"/>
          <w:numId w:val="3"/>
        </w:numPr>
        <w:tabs>
          <w:tab w:val="left" w:pos="720"/>
        </w:tabs>
        <w:spacing w:after="120" w:before="120" w:line="240" w:lineRule="auto"/>
        <w:ind w:left="737" w:hanging="736.9999999999999"/>
        <w:rPr/>
      </w:pPr>
      <w:r w:rsidDel="00000000" w:rsidR="00000000" w:rsidRPr="00000000">
        <w:rPr>
          <w:rFonts w:ascii="Verdana" w:cs="Verdana" w:eastAsia="Verdana" w:hAnsi="Verdana"/>
          <w:b w:val="1"/>
          <w:sz w:val="20"/>
          <w:szCs w:val="20"/>
          <w:vertAlign w:val="baseline"/>
          <w:rtl w:val="0"/>
        </w:rPr>
        <w:t xml:space="preserve">Metodología de trabajo</w:t>
      </w:r>
    </w:p>
    <w:p w:rsidR="00000000" w:rsidDel="00000000" w:rsidP="00000000" w:rsidRDefault="00000000" w:rsidRPr="00000000">
      <w:pPr>
        <w:spacing w:after="60" w:before="0" w:line="240" w:lineRule="auto"/>
        <w:ind w:firstLine="708"/>
        <w:contextualSpacing w:val="0"/>
      </w:pPr>
      <w:r w:rsidDel="00000000" w:rsidR="00000000" w:rsidRPr="00000000">
        <w:rPr>
          <w:rFonts w:ascii="Verdana" w:cs="Verdana" w:eastAsia="Verdana" w:hAnsi="Verdana"/>
          <w:b w:val="0"/>
          <w:sz w:val="20"/>
          <w:szCs w:val="20"/>
          <w:vertAlign w:val="baseline"/>
          <w:rtl w:val="0"/>
        </w:rPr>
        <w:t xml:space="preserve">Se define una iteración como un período de dos semanas donde se compone de varias etapas: Desarrollo, Verificación/Testing y Re trabajo. Para esta primera iteración la Etapa de Desarrollo comenzará a principio de semana hasta el miércoles de la semana siguiente de la iteración. Donde lo desarrollado será pasado a los verificadores para que los mismos realicen la correspondiente verificación hasta el Domingo. Por mientras, los implementadores ya irán preparándose para la próxima iteración. Una vez que el sistema ha sido verificado, los implementadores comienzan la etapa de re trabajo y corrección de bugs, que tomará un período de no más de 3 días. Luego, se repite el proceso para la iteración dos si no se decide realizar cambios en la metodología.</w:t>
      </w:r>
    </w:p>
    <w:p w:rsidR="00000000" w:rsidDel="00000000" w:rsidP="00000000" w:rsidRDefault="00000000" w:rsidRPr="00000000">
      <w:pPr>
        <w:spacing w:after="60" w:before="0" w:line="240" w:lineRule="auto"/>
        <w:ind w:firstLine="708"/>
        <w:contextualSpacing w:val="0"/>
      </w:pPr>
      <w:r w:rsidDel="00000000" w:rsidR="00000000" w:rsidRPr="00000000">
        <w:rPr>
          <w:rFonts w:ascii="Verdana" w:cs="Verdana" w:eastAsia="Verdana" w:hAnsi="Verdana"/>
          <w:b w:val="0"/>
          <w:sz w:val="20"/>
          <w:szCs w:val="20"/>
          <w:vertAlign w:val="baseline"/>
          <w:rtl w:val="0"/>
        </w:rPr>
        <w:t xml:space="preserve">En la siguiente gráfica, podemos ver la disponibilidad de los implementadores donde se aprecia una fuerte inclinación hacia los días de semana, por lo que no se tendría problemas con la asignación de la verificación al final de cada iteración. </w:t>
      </w:r>
    </w:p>
    <w:p w:rsidR="00000000" w:rsidDel="00000000" w:rsidP="00000000" w:rsidRDefault="00000000" w:rsidRPr="00000000">
      <w:pPr>
        <w:spacing w:after="60" w:before="0" w:line="240" w:lineRule="auto"/>
        <w:ind w:firstLine="708"/>
        <w:contextualSpacing w:val="0"/>
      </w:pPr>
      <w:r w:rsidDel="00000000" w:rsidR="00000000" w:rsidRPr="00000000">
        <w:rPr>
          <w:rFonts w:ascii="Verdana" w:cs="Verdana" w:eastAsia="Verdana" w:hAnsi="Verdana"/>
          <w:b w:val="0"/>
          <w:sz w:val="20"/>
          <w:szCs w:val="20"/>
          <w:vertAlign w:val="baseline"/>
          <w:rtl w:val="0"/>
        </w:rPr>
        <w:t xml:space="preserve">Las liberaciones con el cliente se dará a final de cada Iteración (Lunes).</w:t>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-814704</wp:posOffset>
            </wp:positionH>
            <wp:positionV relativeFrom="paragraph">
              <wp:posOffset>-287019</wp:posOffset>
            </wp:positionV>
            <wp:extent cx="7020560" cy="1463675"/>
            <wp:effectExtent b="0" l="0" r="0" t="0"/>
            <wp:wrapSquare wrapText="bothSides" distB="0" distT="0" distL="114300" distR="114300"/>
            <wp:docPr id="2" name="image03.png"/>
            <a:graphic>
              <a:graphicData uri="http://schemas.openxmlformats.org/drawingml/2006/picture">
                <pic:pic>
                  <pic:nvPicPr>
                    <pic:cNvPr id="0" name="image03.png"/>
                    <pic:cNvPicPr preferRelativeResize="0"/>
                  </pic:nvPicPr>
                  <pic:blipFill>
                    <a:blip r:embed="rId6"/>
                    <a:srcRect b="0" l="0" r="0" t="0"/>
                    <a:stretch>
                      <a:fillRect/>
                    </a:stretch>
                  </pic:blipFill>
                  <pic:spPr>
                    <a:xfrm>
                      <a:off x="0" y="0"/>
                      <a:ext cx="7020560" cy="1463675"/>
                    </a:xfrm>
                    <a:prstGeom prst="rect"/>
                    <a:ln/>
                  </pic:spPr>
                </pic:pic>
              </a:graphicData>
            </a:graphic>
          </wp:anchor>
        </w:drawing>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bookmarkStart w:colFirst="0" w:colLast="0" w:name="_35nkun2" w:id="14"/>
      <w:bookmarkEnd w:id="14"/>
      <w:r w:rsidDel="00000000" w:rsidR="00000000" w:rsidRPr="00000000">
        <w:rPr>
          <w:rtl w:val="0"/>
        </w:rPr>
      </w:r>
    </w:p>
    <w:p w:rsidR="00000000" w:rsidDel="00000000" w:rsidP="00000000" w:rsidRDefault="00000000" w:rsidRPr="00000000">
      <w:pPr>
        <w:numPr>
          <w:ilvl w:val="1"/>
          <w:numId w:val="3"/>
        </w:numPr>
        <w:tabs>
          <w:tab w:val="left" w:pos="720"/>
        </w:tabs>
        <w:spacing w:after="120" w:before="120" w:line="240" w:lineRule="auto"/>
        <w:ind w:left="737" w:hanging="736.9999999999999"/>
        <w:rPr/>
      </w:pPr>
      <w:r w:rsidDel="00000000" w:rsidR="00000000" w:rsidRPr="00000000">
        <w:rPr>
          <w:rFonts w:ascii="Verdana" w:cs="Verdana" w:eastAsia="Verdana" w:hAnsi="Verdana"/>
          <w:b w:val="1"/>
          <w:sz w:val="20"/>
          <w:szCs w:val="20"/>
          <w:vertAlign w:val="baseline"/>
          <w:rtl w:val="0"/>
        </w:rPr>
        <w:t xml:space="preserve">Asignación y estimaciones</w:t>
      </w:r>
    </w:p>
    <w:p w:rsidR="00000000" w:rsidDel="00000000" w:rsidP="00000000" w:rsidRDefault="00000000" w:rsidRPr="00000000">
      <w:pPr>
        <w:spacing w:after="60" w:before="0" w:line="240" w:lineRule="auto"/>
        <w:contextualSpacing w:val="0"/>
      </w:pPr>
      <w:r w:rsidDel="00000000" w:rsidR="00000000" w:rsidRPr="00000000">
        <w:rPr>
          <w:rtl w:val="0"/>
        </w:rPr>
      </w:r>
    </w:p>
    <w:tbl>
      <w:tblPr>
        <w:tblStyle w:val="Table6"/>
        <w:bidiVisual w:val="0"/>
        <w:tblW w:w="8200.0" w:type="dxa"/>
        <w:jc w:val="left"/>
        <w:tblLayout w:type="fixed"/>
        <w:tblLook w:val="0000"/>
      </w:tblPr>
      <w:tblGrid>
        <w:gridCol w:w="3660"/>
        <w:gridCol w:w="1620"/>
        <w:gridCol w:w="2920"/>
        <w:tblGridChange w:id="0">
          <w:tblGrid>
            <w:gridCol w:w="3660"/>
            <w:gridCol w:w="1620"/>
            <w:gridCol w:w="2920"/>
          </w:tblGrid>
        </w:tblGridChange>
      </w:tblGrid>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RF04 + Adiciones extras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Fabricio</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Lun 26 - Mier 5</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Joaquín</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RF01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Ana Laura</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Lun 26 - Mier 5</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RF02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Ana Laura</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RF03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Ana Laura</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RF13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Ana Laura</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RF14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Ana Laura</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Configuraciónes de BD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Ana Laura</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Preparación del Ambiente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Ana Laura</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del  sistema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RF15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Joaquín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5 horas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RF16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Ramiro y Rodrigo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10 Horas</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Investigación de Retrieve&amp;Rank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Calibri" w:cs="Calibri" w:eastAsia="Calibri" w:hAnsi="Calibri"/>
                <w:color w:val="000000"/>
                <w:sz w:val="22"/>
                <w:szCs w:val="22"/>
                <w:vertAlign w:val="baseline"/>
                <w:rtl w:val="0"/>
              </w:rPr>
              <w:t xml:space="preserve">        Rodrigo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jc w:val="center"/>
            </w:pPr>
            <w:r w:rsidDel="00000000" w:rsidR="00000000" w:rsidRPr="00000000">
              <w:rPr>
                <w:rFonts w:ascii="Calibri" w:cs="Calibri" w:eastAsia="Calibri" w:hAnsi="Calibri"/>
                <w:color w:val="000000"/>
                <w:sz w:val="22"/>
                <w:szCs w:val="22"/>
                <w:vertAlign w:val="baseline"/>
                <w:rtl w:val="0"/>
              </w:rPr>
              <w:t xml:space="preserve">10 Horas</w:t>
            </w:r>
            <w:r w:rsidDel="00000000" w:rsidR="00000000" w:rsidRPr="00000000">
              <w:rPr>
                <w:rtl w:val="0"/>
              </w:rPr>
            </w:r>
          </w:p>
        </w:tc>
      </w:tr>
    </w:tbl>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spacing w:after="60" w:before="0" w:line="240" w:lineRule="auto"/>
        <w:ind w:firstLine="708"/>
        <w:contextualSpacing w:val="0"/>
      </w:pPr>
      <w:r w:rsidDel="00000000" w:rsidR="00000000" w:rsidRPr="00000000">
        <w:rPr>
          <w:rFonts w:ascii="Verdana" w:cs="Verdana" w:eastAsia="Verdana" w:hAnsi="Verdana"/>
          <w:b w:val="0"/>
          <w:sz w:val="20"/>
          <w:szCs w:val="20"/>
          <w:vertAlign w:val="baseline"/>
          <w:rtl w:val="0"/>
        </w:rPr>
        <w:t xml:space="preserve">Una vez que los implementadores terminen su tarea, se añadirán a la colaboración en el desarrollo del Caso de Uso RF04.</w:t>
      </w:r>
    </w:p>
    <w:p w:rsidR="00000000" w:rsidDel="00000000" w:rsidP="00000000" w:rsidRDefault="00000000" w:rsidRPr="00000000">
      <w:pPr>
        <w:spacing w:after="60" w:before="0" w:line="240" w:lineRule="auto"/>
        <w:ind w:firstLine="708"/>
        <w:contextualSpacing w:val="0"/>
      </w:pPr>
      <w:r w:rsidDel="00000000" w:rsidR="00000000" w:rsidRPr="00000000">
        <w:rPr>
          <w:rFonts w:ascii="Verdana" w:cs="Verdana" w:eastAsia="Verdana" w:hAnsi="Verdana"/>
          <w:b w:val="0"/>
          <w:sz w:val="20"/>
          <w:szCs w:val="20"/>
          <w:vertAlign w:val="baseline"/>
          <w:rtl w:val="0"/>
        </w:rPr>
        <w:t xml:space="preserve">La especificación del trabajo de Rodrigo se trata de investigar la factibilidad del desarrollo de inclusión de wikis en el sistema (Caso de uso Suplementario). La herramienta con la que se está trabajo es una API de WATSON: Retrieve&amp;Rank. Se realizarán pruebas para determinar los coeficientes de exactitud y qué tan útiles resulta ser la herramienta. El fin es determinar si el validable con lo que el Cliente pide.</w:t>
      </w:r>
    </w:p>
    <w:p w:rsidR="00000000" w:rsidDel="00000000" w:rsidP="00000000" w:rsidRDefault="00000000" w:rsidRPr="00000000">
      <w:pPr>
        <w:spacing w:after="60" w:before="0" w:line="240" w:lineRule="auto"/>
        <w:ind w:firstLine="708"/>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footerReference r:id="rId7" w:type="default"/>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Verdana"/>
  <w:font w:name="Times New Roman"/>
  <w:font w:name="Calibri"/>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8" w:before="0" w:line="240" w:lineRule="auto"/>
      <w:ind w:right="0"/>
      <w:contextualSpacing w:val="0"/>
    </w:pPr>
    <w:r w:rsidDel="00000000" w:rsidR="00000000" w:rsidRPr="00000000">
      <w:rPr>
        <w:rFonts w:ascii="Verdana" w:cs="Verdana" w:eastAsia="Verdana" w:hAnsi="Verdana"/>
        <w:b w:val="0"/>
        <w:sz w:val="16"/>
        <w:szCs w:val="16"/>
        <w:vertAlign w:val="baseline"/>
        <w:rtl w:val="0"/>
      </w:rPr>
      <w:t xml:space="preserve">Modelo de Datos</w:t>
      <w:tab/>
      <w:tab/>
      <w:t xml:space="preserve">Página </w:t>
    </w:r>
    <w:fldSimple w:instr="PAGE" w:fldLock="0" w:dirty="0">
      <w:r w:rsidDel="00000000" w:rsidR="00000000" w:rsidRPr="00000000">
        <w:rPr>
          <w:rFonts w:ascii="Verdana" w:cs="Verdana" w:eastAsia="Verdana" w:hAnsi="Verdana"/>
          <w:b w:val="0"/>
          <w:sz w:val="16"/>
          <w:szCs w:val="16"/>
          <w:vertAlign w:val="baseline"/>
        </w:rPr>
      </w:r>
    </w:fldSimple>
    <w:r w:rsidDel="00000000" w:rsidR="00000000" w:rsidRPr="00000000">
      <w:rPr>
        <w:rFonts w:ascii="Verdana" w:cs="Verdana" w:eastAsia="Verdana" w:hAnsi="Verdana"/>
        <w:b w:val="0"/>
        <w:sz w:val="16"/>
        <w:szCs w:val="16"/>
        <w:vertAlign w:val="baseline"/>
        <w:rtl w:val="0"/>
      </w:rPr>
      <w:t xml:space="preserve"> de </w:t>
    </w:r>
    <w:fldSimple w:instr="NUMPAGES" w:fldLock="0" w:dirty="0">
      <w:r w:rsidDel="00000000" w:rsidR="00000000" w:rsidRPr="00000000">
        <w:rPr>
          <w:rFonts w:ascii="Verdana" w:cs="Verdana" w:eastAsia="Verdana" w:hAnsi="Verdana"/>
          <w:b w:val="0"/>
          <w:sz w:val="16"/>
          <w:szCs w:val="16"/>
          <w:vertAlign w:val="baseline"/>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567" w:firstLine="0"/>
      </w:pPr>
      <w:rPr>
        <w:vertAlign w:val="baseline"/>
      </w:rPr>
    </w:lvl>
    <w:lvl w:ilvl="1">
      <w:start w:val="1"/>
      <w:numFmt w:val="decimal"/>
      <w:lvlText w:val="%1.%2."/>
      <w:lvlJc w:val="left"/>
      <w:pPr>
        <w:ind w:left="3005" w:firstLine="2268"/>
      </w:pPr>
      <w:rPr>
        <w:vertAlign w:val="baseline"/>
      </w:rPr>
    </w:lvl>
    <w:lvl w:ilvl="2">
      <w:start w:val="1"/>
      <w:numFmt w:val="decimal"/>
      <w:lvlText w:val="%1.%2.%3."/>
      <w:lvlJc w:val="left"/>
      <w:pPr>
        <w:ind w:left="2098" w:firstLine="1304"/>
      </w:pPr>
      <w:rPr>
        <w:vertAlign w:val="baseline"/>
      </w:rPr>
    </w:lvl>
    <w:lvl w:ilvl="3">
      <w:start w:val="1"/>
      <w:numFmt w:val="decimal"/>
      <w:lvlText w:val="%1.%2.%3.%4."/>
      <w:lvlJc w:val="left"/>
      <w:pPr>
        <w:ind w:left="2948" w:firstLine="2098"/>
      </w:pPr>
      <w:rPr>
        <w:vertAlign w:val="baseline"/>
      </w:rPr>
    </w:lvl>
    <w:lvl w:ilvl="4">
      <w:start w:val="1"/>
      <w:numFmt w:val="bullet"/>
      <w:lvlText w:val="♦"/>
      <w:lvlJc w:val="left"/>
      <w:pPr>
        <w:ind w:left="1800" w:firstLine="1440"/>
      </w:pPr>
      <w:rPr>
        <w:rFonts w:ascii="Arial" w:cs="Arial" w:eastAsia="Arial" w:hAnsi="Arial"/>
        <w:vertAlign w:val="baseline"/>
      </w:rPr>
    </w:lvl>
    <w:lvl w:ilvl="5">
      <w:start w:val="1"/>
      <w:numFmt w:val="bullet"/>
      <w:lvlText w:val="➢"/>
      <w:lvlJc w:val="left"/>
      <w:pPr>
        <w:ind w:left="2160" w:firstLine="1800"/>
      </w:pPr>
      <w:rPr>
        <w:rFonts w:ascii="Arial" w:cs="Arial" w:eastAsia="Arial" w:hAnsi="Arial"/>
        <w:vertAlign w:val="baseline"/>
      </w:rPr>
    </w:lvl>
    <w:lvl w:ilvl="6">
      <w:start w:val="1"/>
      <w:numFmt w:val="bullet"/>
      <w:lvlText w:val="▪"/>
      <w:lvlJc w:val="left"/>
      <w:pPr>
        <w:ind w:left="2520" w:firstLine="2160"/>
      </w:pPr>
      <w:rPr>
        <w:rFonts w:ascii="Arial" w:cs="Arial" w:eastAsia="Arial" w:hAnsi="Arial"/>
        <w:vertAlign w:val="baseline"/>
      </w:rPr>
    </w:lvl>
    <w:lvl w:ilvl="7">
      <w:start w:val="1"/>
      <w:numFmt w:val="bullet"/>
      <w:lvlText w:val="●"/>
      <w:lvlJc w:val="left"/>
      <w:pPr>
        <w:ind w:left="2880" w:firstLine="2520"/>
      </w:pPr>
      <w:rPr>
        <w:rFonts w:ascii="Arial" w:cs="Arial" w:eastAsia="Arial" w:hAnsi="Arial"/>
        <w:vertAlign w:val="baseline"/>
      </w:rPr>
    </w:lvl>
    <w:lvl w:ilvl="8">
      <w:start w:val="1"/>
      <w:numFmt w:val="bullet"/>
      <w:lvlText w:val="♦"/>
      <w:lvlJc w:val="left"/>
      <w:pPr>
        <w:ind w:left="3240" w:firstLine="2880"/>
      </w:pPr>
      <w:rPr>
        <w:rFonts w:ascii="Arial" w:cs="Arial" w:eastAsia="Arial" w:hAnsi="Arial"/>
        <w:vertAlign w:val="baseline"/>
      </w:rPr>
    </w:lvl>
  </w:abstractNum>
  <w:abstractNum w:abstractNumId="2">
    <w:lvl w:ilvl="0">
      <w:start w:val="1"/>
      <w:numFmt w:val="decimal"/>
      <w:lvlText w:val="%1."/>
      <w:lvlJc w:val="left"/>
      <w:pPr>
        <w:ind w:left="567" w:firstLine="0"/>
      </w:pPr>
      <w:rPr>
        <w:vertAlign w:val="baseline"/>
      </w:rPr>
    </w:lvl>
    <w:lvl w:ilvl="1">
      <w:start w:val="1"/>
      <w:numFmt w:val="decimal"/>
      <w:lvlText w:val="%1.%2."/>
      <w:lvlJc w:val="left"/>
      <w:pPr>
        <w:ind w:left="3005" w:firstLine="2268"/>
      </w:pPr>
      <w:rPr>
        <w:vertAlign w:val="baseline"/>
      </w:rPr>
    </w:lvl>
    <w:lvl w:ilvl="2">
      <w:start w:val="1"/>
      <w:numFmt w:val="decimal"/>
      <w:lvlText w:val="%1.%2.%3."/>
      <w:lvlJc w:val="left"/>
      <w:pPr>
        <w:ind w:left="2098" w:firstLine="1304"/>
      </w:pPr>
      <w:rPr>
        <w:vertAlign w:val="baseline"/>
      </w:rPr>
    </w:lvl>
    <w:lvl w:ilvl="3">
      <w:start w:val="1"/>
      <w:numFmt w:val="decimal"/>
      <w:lvlText w:val="%1.%2.%3.%4."/>
      <w:lvlJc w:val="left"/>
      <w:pPr>
        <w:ind w:left="2948" w:firstLine="2098"/>
      </w:pPr>
      <w:rPr>
        <w:vertAlign w:val="baseline"/>
      </w:rPr>
    </w:lvl>
    <w:lvl w:ilvl="4">
      <w:start w:val="1"/>
      <w:numFmt w:val="bullet"/>
      <w:lvlText w:val="♦"/>
      <w:lvlJc w:val="left"/>
      <w:pPr>
        <w:ind w:left="1800" w:firstLine="1440"/>
      </w:pPr>
      <w:rPr>
        <w:rFonts w:ascii="Arial" w:cs="Arial" w:eastAsia="Arial" w:hAnsi="Arial"/>
        <w:vertAlign w:val="baseline"/>
      </w:rPr>
    </w:lvl>
    <w:lvl w:ilvl="5">
      <w:start w:val="1"/>
      <w:numFmt w:val="bullet"/>
      <w:lvlText w:val="➢"/>
      <w:lvlJc w:val="left"/>
      <w:pPr>
        <w:ind w:left="2160" w:firstLine="1800"/>
      </w:pPr>
      <w:rPr>
        <w:rFonts w:ascii="Arial" w:cs="Arial" w:eastAsia="Arial" w:hAnsi="Arial"/>
        <w:vertAlign w:val="baseline"/>
      </w:rPr>
    </w:lvl>
    <w:lvl w:ilvl="6">
      <w:start w:val="1"/>
      <w:numFmt w:val="bullet"/>
      <w:lvlText w:val="▪"/>
      <w:lvlJc w:val="left"/>
      <w:pPr>
        <w:ind w:left="2520" w:firstLine="2160"/>
      </w:pPr>
      <w:rPr>
        <w:rFonts w:ascii="Arial" w:cs="Arial" w:eastAsia="Arial" w:hAnsi="Arial"/>
        <w:vertAlign w:val="baseline"/>
      </w:rPr>
    </w:lvl>
    <w:lvl w:ilvl="7">
      <w:start w:val="1"/>
      <w:numFmt w:val="bullet"/>
      <w:lvlText w:val="●"/>
      <w:lvlJc w:val="left"/>
      <w:pPr>
        <w:ind w:left="2880" w:firstLine="2520"/>
      </w:pPr>
      <w:rPr>
        <w:rFonts w:ascii="Arial" w:cs="Arial" w:eastAsia="Arial" w:hAnsi="Arial"/>
        <w:vertAlign w:val="baseline"/>
      </w:rPr>
    </w:lvl>
    <w:lvl w:ilvl="8">
      <w:start w:val="1"/>
      <w:numFmt w:val="bullet"/>
      <w:lvlText w:val="♦"/>
      <w:lvlJc w:val="left"/>
      <w:pPr>
        <w:ind w:left="3240" w:firstLine="2880"/>
      </w:pPr>
      <w:rPr>
        <w:rFonts w:ascii="Arial" w:cs="Arial" w:eastAsia="Arial" w:hAnsi="Arial"/>
        <w:vertAlign w:val="baseline"/>
      </w:rPr>
    </w:lvl>
  </w:abstractNum>
  <w:abstractNum w:abstractNumId="3">
    <w:lvl w:ilvl="0">
      <w:start w:val="1"/>
      <w:numFmt w:val="decimal"/>
      <w:lvlText w:val="%1."/>
      <w:lvlJc w:val="left"/>
      <w:pPr>
        <w:ind w:left="567" w:firstLine="0"/>
      </w:pPr>
      <w:rPr>
        <w:vertAlign w:val="baseline"/>
      </w:rPr>
    </w:lvl>
    <w:lvl w:ilvl="1">
      <w:start w:val="1"/>
      <w:numFmt w:val="decimal"/>
      <w:lvlText w:val="%1.%2."/>
      <w:lvlJc w:val="left"/>
      <w:pPr>
        <w:ind w:left="3005" w:firstLine="2268"/>
      </w:pPr>
      <w:rPr>
        <w:vertAlign w:val="baseline"/>
      </w:rPr>
    </w:lvl>
    <w:lvl w:ilvl="2">
      <w:start w:val="1"/>
      <w:numFmt w:val="decimal"/>
      <w:lvlText w:val="%1.%2.%3."/>
      <w:lvlJc w:val="left"/>
      <w:pPr>
        <w:ind w:left="2098" w:firstLine="1304"/>
      </w:pPr>
      <w:rPr>
        <w:vertAlign w:val="baseline"/>
      </w:rPr>
    </w:lvl>
    <w:lvl w:ilvl="3">
      <w:start w:val="1"/>
      <w:numFmt w:val="decimal"/>
      <w:lvlText w:val="%1.%2.%3.%4."/>
      <w:lvlJc w:val="left"/>
      <w:pPr>
        <w:ind w:left="2948" w:firstLine="2098"/>
      </w:pPr>
      <w:rPr>
        <w:vertAlign w:val="baseline"/>
      </w:rPr>
    </w:lvl>
    <w:lvl w:ilvl="4">
      <w:start w:val="1"/>
      <w:numFmt w:val="bullet"/>
      <w:lvlText w:val="♦"/>
      <w:lvlJc w:val="left"/>
      <w:pPr>
        <w:ind w:left="1800" w:firstLine="1440"/>
      </w:pPr>
      <w:rPr>
        <w:rFonts w:ascii="Arial" w:cs="Arial" w:eastAsia="Arial" w:hAnsi="Arial"/>
        <w:vertAlign w:val="baseline"/>
      </w:rPr>
    </w:lvl>
    <w:lvl w:ilvl="5">
      <w:start w:val="1"/>
      <w:numFmt w:val="bullet"/>
      <w:lvlText w:val="➢"/>
      <w:lvlJc w:val="left"/>
      <w:pPr>
        <w:ind w:left="2160" w:firstLine="1800"/>
      </w:pPr>
      <w:rPr>
        <w:rFonts w:ascii="Arial" w:cs="Arial" w:eastAsia="Arial" w:hAnsi="Arial"/>
        <w:vertAlign w:val="baseline"/>
      </w:rPr>
    </w:lvl>
    <w:lvl w:ilvl="6">
      <w:start w:val="1"/>
      <w:numFmt w:val="bullet"/>
      <w:lvlText w:val="▪"/>
      <w:lvlJc w:val="left"/>
      <w:pPr>
        <w:ind w:left="2520" w:firstLine="2160"/>
      </w:pPr>
      <w:rPr>
        <w:rFonts w:ascii="Arial" w:cs="Arial" w:eastAsia="Arial" w:hAnsi="Arial"/>
        <w:vertAlign w:val="baseline"/>
      </w:rPr>
    </w:lvl>
    <w:lvl w:ilvl="7">
      <w:start w:val="1"/>
      <w:numFmt w:val="bullet"/>
      <w:lvlText w:val="●"/>
      <w:lvlJc w:val="left"/>
      <w:pPr>
        <w:ind w:left="2880" w:firstLine="2520"/>
      </w:pPr>
      <w:rPr>
        <w:rFonts w:ascii="Arial" w:cs="Arial" w:eastAsia="Arial" w:hAnsi="Arial"/>
        <w:vertAlign w:val="baseline"/>
      </w:rPr>
    </w:lvl>
    <w:lvl w:ilvl="8">
      <w:start w:val="1"/>
      <w:numFmt w:val="bullet"/>
      <w:lvlText w:val="♦"/>
      <w:lvlJc w:val="left"/>
      <w:pPr>
        <w:ind w:left="3240" w:firstLine="2880"/>
      </w:pPr>
      <w:rPr>
        <w:rFonts w:ascii="Arial" w:cs="Arial" w:eastAsia="Arial" w:hAnsi="Arial"/>
        <w:vertAlign w:val="baseline"/>
      </w:rPr>
    </w:lvl>
  </w:abstractNum>
  <w:abstractNum w:abstractNumId="4">
    <w:lvl w:ilvl="0">
      <w:start w:val="1"/>
      <w:numFmt w:val="bullet"/>
      <w:lvlText w:val="●"/>
      <w:lvlJc w:val="left"/>
      <w:pPr>
        <w:ind w:left="1287" w:firstLine="926.9999999999999"/>
      </w:pPr>
      <w:rPr>
        <w:rFonts w:ascii="Arial" w:cs="Arial" w:eastAsia="Arial" w:hAnsi="Arial"/>
        <w:vertAlign w:val="baseline"/>
      </w:rPr>
    </w:lvl>
    <w:lvl w:ilvl="1">
      <w:start w:val="1"/>
      <w:numFmt w:val="bullet"/>
      <w:lvlText w:val="o"/>
      <w:lvlJc w:val="left"/>
      <w:pPr>
        <w:ind w:left="2007" w:firstLine="1647"/>
      </w:pPr>
      <w:rPr>
        <w:rFonts w:ascii="Arial" w:cs="Arial" w:eastAsia="Arial" w:hAnsi="Arial"/>
        <w:vertAlign w:val="baseline"/>
      </w:rPr>
    </w:lvl>
    <w:lvl w:ilvl="2">
      <w:start w:val="1"/>
      <w:numFmt w:val="bullet"/>
      <w:lvlText w:val="▪"/>
      <w:lvlJc w:val="left"/>
      <w:pPr>
        <w:ind w:left="2727" w:firstLine="2367"/>
      </w:pPr>
      <w:rPr>
        <w:rFonts w:ascii="Arial" w:cs="Arial" w:eastAsia="Arial" w:hAnsi="Arial"/>
        <w:vertAlign w:val="baseline"/>
      </w:rPr>
    </w:lvl>
    <w:lvl w:ilvl="3">
      <w:start w:val="1"/>
      <w:numFmt w:val="bullet"/>
      <w:lvlText w:val="●"/>
      <w:lvlJc w:val="left"/>
      <w:pPr>
        <w:ind w:left="3447" w:firstLine="3087"/>
      </w:pPr>
      <w:rPr>
        <w:rFonts w:ascii="Arial" w:cs="Arial" w:eastAsia="Arial" w:hAnsi="Arial"/>
        <w:vertAlign w:val="baseline"/>
      </w:rPr>
    </w:lvl>
    <w:lvl w:ilvl="4">
      <w:start w:val="1"/>
      <w:numFmt w:val="bullet"/>
      <w:lvlText w:val="o"/>
      <w:lvlJc w:val="left"/>
      <w:pPr>
        <w:ind w:left="4167" w:firstLine="3807"/>
      </w:pPr>
      <w:rPr>
        <w:rFonts w:ascii="Arial" w:cs="Arial" w:eastAsia="Arial" w:hAnsi="Arial"/>
        <w:vertAlign w:val="baseline"/>
      </w:rPr>
    </w:lvl>
    <w:lvl w:ilvl="5">
      <w:start w:val="1"/>
      <w:numFmt w:val="bullet"/>
      <w:lvlText w:val="▪"/>
      <w:lvlJc w:val="left"/>
      <w:pPr>
        <w:ind w:left="4887" w:firstLine="4527"/>
      </w:pPr>
      <w:rPr>
        <w:rFonts w:ascii="Arial" w:cs="Arial" w:eastAsia="Arial" w:hAnsi="Arial"/>
        <w:vertAlign w:val="baseline"/>
      </w:rPr>
    </w:lvl>
    <w:lvl w:ilvl="6">
      <w:start w:val="1"/>
      <w:numFmt w:val="bullet"/>
      <w:lvlText w:val="●"/>
      <w:lvlJc w:val="left"/>
      <w:pPr>
        <w:ind w:left="5607" w:firstLine="5247"/>
      </w:pPr>
      <w:rPr>
        <w:rFonts w:ascii="Arial" w:cs="Arial" w:eastAsia="Arial" w:hAnsi="Arial"/>
        <w:vertAlign w:val="baseline"/>
      </w:rPr>
    </w:lvl>
    <w:lvl w:ilvl="7">
      <w:start w:val="1"/>
      <w:numFmt w:val="bullet"/>
      <w:lvlText w:val="o"/>
      <w:lvlJc w:val="left"/>
      <w:pPr>
        <w:ind w:left="6327" w:firstLine="5967"/>
      </w:pPr>
      <w:rPr>
        <w:rFonts w:ascii="Arial" w:cs="Arial" w:eastAsia="Arial" w:hAnsi="Arial"/>
        <w:vertAlign w:val="baseline"/>
      </w:rPr>
    </w:lvl>
    <w:lvl w:ilvl="8">
      <w:start w:val="1"/>
      <w:numFmt w:val="bullet"/>
      <w:lvlText w:val="▪"/>
      <w:lvlJc w:val="left"/>
      <w:pPr>
        <w:ind w:left="7047" w:firstLine="6687"/>
      </w:pPr>
      <w:rPr>
        <w:rFonts w:ascii="Arial" w:cs="Arial" w:eastAsia="Arial" w:hAnsi="Arial"/>
        <w:vertAlign w:val="baseline"/>
      </w:rPr>
    </w:lvl>
  </w:abstractNum>
  <w:abstractNum w:abstractNumId="5">
    <w:lvl w:ilvl="0">
      <w:start w:val="1"/>
      <w:numFmt w:val="bullet"/>
      <w:lvlText w:val="●"/>
      <w:lvlJc w:val="left"/>
      <w:pPr>
        <w:ind w:left="1428" w:firstLine="1068"/>
      </w:pPr>
      <w:rPr>
        <w:rFonts w:ascii="Arial" w:cs="Arial" w:eastAsia="Arial" w:hAnsi="Arial"/>
        <w:vertAlign w:val="baseline"/>
      </w:rPr>
    </w:lvl>
    <w:lvl w:ilvl="1">
      <w:start w:val="1"/>
      <w:numFmt w:val="bullet"/>
      <w:lvlText w:val="o"/>
      <w:lvlJc w:val="left"/>
      <w:pPr>
        <w:ind w:left="2148" w:firstLine="1788"/>
      </w:pPr>
      <w:rPr>
        <w:rFonts w:ascii="Arial" w:cs="Arial" w:eastAsia="Arial" w:hAnsi="Arial"/>
        <w:vertAlign w:val="baseline"/>
      </w:rPr>
    </w:lvl>
    <w:lvl w:ilvl="2">
      <w:start w:val="1"/>
      <w:numFmt w:val="bullet"/>
      <w:lvlText w:val="▪"/>
      <w:lvlJc w:val="left"/>
      <w:pPr>
        <w:ind w:left="2868" w:firstLine="2508"/>
      </w:pPr>
      <w:rPr>
        <w:rFonts w:ascii="Arial" w:cs="Arial" w:eastAsia="Arial" w:hAnsi="Arial"/>
        <w:vertAlign w:val="baseline"/>
      </w:rPr>
    </w:lvl>
    <w:lvl w:ilvl="3">
      <w:start w:val="1"/>
      <w:numFmt w:val="bullet"/>
      <w:lvlText w:val="●"/>
      <w:lvlJc w:val="left"/>
      <w:pPr>
        <w:ind w:left="3588" w:firstLine="3228"/>
      </w:pPr>
      <w:rPr>
        <w:rFonts w:ascii="Arial" w:cs="Arial" w:eastAsia="Arial" w:hAnsi="Arial"/>
        <w:vertAlign w:val="baseline"/>
      </w:rPr>
    </w:lvl>
    <w:lvl w:ilvl="4">
      <w:start w:val="1"/>
      <w:numFmt w:val="bullet"/>
      <w:lvlText w:val="o"/>
      <w:lvlJc w:val="left"/>
      <w:pPr>
        <w:ind w:left="4308" w:firstLine="3948"/>
      </w:pPr>
      <w:rPr>
        <w:rFonts w:ascii="Arial" w:cs="Arial" w:eastAsia="Arial" w:hAnsi="Arial"/>
        <w:vertAlign w:val="baseline"/>
      </w:rPr>
    </w:lvl>
    <w:lvl w:ilvl="5">
      <w:start w:val="1"/>
      <w:numFmt w:val="bullet"/>
      <w:lvlText w:val="▪"/>
      <w:lvlJc w:val="left"/>
      <w:pPr>
        <w:ind w:left="5028" w:firstLine="4668"/>
      </w:pPr>
      <w:rPr>
        <w:rFonts w:ascii="Arial" w:cs="Arial" w:eastAsia="Arial" w:hAnsi="Arial"/>
        <w:vertAlign w:val="baseline"/>
      </w:rPr>
    </w:lvl>
    <w:lvl w:ilvl="6">
      <w:start w:val="1"/>
      <w:numFmt w:val="bullet"/>
      <w:lvlText w:val="●"/>
      <w:lvlJc w:val="left"/>
      <w:pPr>
        <w:ind w:left="5748" w:firstLine="5388"/>
      </w:pPr>
      <w:rPr>
        <w:rFonts w:ascii="Arial" w:cs="Arial" w:eastAsia="Arial" w:hAnsi="Arial"/>
        <w:vertAlign w:val="baseline"/>
      </w:rPr>
    </w:lvl>
    <w:lvl w:ilvl="7">
      <w:start w:val="1"/>
      <w:numFmt w:val="bullet"/>
      <w:lvlText w:val="o"/>
      <w:lvlJc w:val="left"/>
      <w:pPr>
        <w:ind w:left="6468" w:firstLine="6108"/>
      </w:pPr>
      <w:rPr>
        <w:rFonts w:ascii="Arial" w:cs="Arial" w:eastAsia="Arial" w:hAnsi="Arial"/>
        <w:vertAlign w:val="baseline"/>
      </w:rPr>
    </w:lvl>
    <w:lvl w:ilvl="8">
      <w:start w:val="1"/>
      <w:numFmt w:val="bullet"/>
      <w:lvlText w:val="▪"/>
      <w:lvlJc w:val="left"/>
      <w:pPr>
        <w:ind w:left="7188" w:firstLine="6828"/>
      </w:pPr>
      <w:rPr>
        <w:rFonts w:ascii="Arial" w:cs="Arial" w:eastAsia="Arial" w:hAnsi="Arial"/>
        <w:vertAlign w:val="baseline"/>
      </w:rPr>
    </w:lvl>
  </w:abstractNum>
  <w:abstractNum w:abstractNumId="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image" Target="media/image03.png"/><Relationship Id="rId7" Type="http://schemas.openxmlformats.org/officeDocument/2006/relationships/footer" Target="footer1.xml"/></Relationships>
</file>