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ab/>
        <w:t xml:space="preserve"> </w:t>
        <w:tab/>
        <w:t xml:space="preserve"> </w:t>
        <w:tab/>
      </w:r>
    </w:p>
    <w:p w:rsidR="00000000" w:rsidDel="00000000" w:rsidP="00000000" w:rsidRDefault="00000000" w:rsidRPr="00000000">
      <w:pPr>
        <w:contextualSpacing w:val="0"/>
      </w:pPr>
      <w:r w:rsidDel="00000000" w:rsidR="00000000" w:rsidRPr="00000000">
        <w:rPr>
          <w:b w:val="1"/>
          <w:sz w:val="36"/>
          <w:szCs w:val="36"/>
          <w:rtl w:val="0"/>
        </w:rPr>
        <w:t xml:space="preserve">ASH Web</w:t>
      </w:r>
      <w:r w:rsidDel="00000000" w:rsidR="00000000" w:rsidRPr="00000000">
        <w:rPr>
          <w:rtl w:val="0"/>
        </w:rPr>
      </w:r>
    </w:p>
    <w:p w:rsidR="00000000" w:rsidDel="00000000" w:rsidP="00000000" w:rsidRDefault="00000000" w:rsidRPr="00000000">
      <w:pPr>
        <w:spacing w:line="288.00000000000006" w:lineRule="auto"/>
        <w:contextualSpacing w:val="0"/>
        <w:jc w:val="both"/>
      </w:pPr>
      <w:r w:rsidDel="00000000" w:rsidR="00000000" w:rsidRPr="00000000">
        <w:rPr>
          <w:b w:val="1"/>
          <w:sz w:val="36"/>
          <w:szCs w:val="36"/>
          <w:rtl w:val="0"/>
        </w:rPr>
        <w:t xml:space="preserve">Lecciones aprendidas</w:t>
      </w: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0"/>
          <w:szCs w:val="30"/>
          <w:rtl w:val="0"/>
        </w:rPr>
        <w:t xml:space="preserve">Versión 3.0</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6"/>
          <w:szCs w:val="36"/>
          <w:rtl w:val="0"/>
        </w:rPr>
        <w:t xml:space="preserve">Historia de revisiones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20" w:before="120" w:line="240" w:lineRule="auto"/>
        <w:contextualSpacing w:val="0"/>
        <w:jc w:val="center"/>
      </w:pPr>
      <w:r w:rsidDel="00000000" w:rsidR="00000000" w:rsidRPr="00000000">
        <w:rPr>
          <w:rtl w:val="0"/>
        </w:rPr>
      </w:r>
    </w:p>
    <w:tbl>
      <w:tblPr>
        <w:tblStyle w:val="Table1"/>
        <w:bidiVisual w:val="0"/>
        <w:tblW w:w="8720.0" w:type="dxa"/>
        <w:jc w:val="left"/>
        <w:tblInd w:w="-560.0" w:type="dxa"/>
        <w:tblLayout w:type="fixed"/>
        <w:tblLook w:val="0000"/>
      </w:tblPr>
      <w:tblGrid>
        <w:gridCol w:w="2194"/>
        <w:gridCol w:w="1118"/>
        <w:gridCol w:w="3311"/>
        <w:gridCol w:w="2097"/>
        <w:tblGridChange w:id="0">
          <w:tblGrid>
            <w:gridCol w:w="2194"/>
            <w:gridCol w:w="1118"/>
            <w:gridCol w:w="3311"/>
            <w:gridCol w:w="2097"/>
          </w:tblGrid>
        </w:tblGridChange>
      </w:tblGrid>
      <w:tr>
        <w:tc>
          <w:tcPr>
            <w:tcBorders>
              <w:top w:color="000000" w:space="0" w:sz="6" w:val="single"/>
              <w:left w:color="000000" w:space="0" w:sz="6" w:val="single"/>
              <w:bottom w:color="000000" w:space="0" w:sz="6" w:val="single"/>
              <w:right w:color="000000" w:space="0" w:sz="6" w:val="single"/>
            </w:tcBorders>
            <w:shd w:fill="ffffff"/>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Fecha</w:t>
            </w:r>
          </w:p>
        </w:tc>
        <w:tc>
          <w:tcPr>
            <w:tcBorders>
              <w:top w:color="000000" w:space="0" w:sz="6" w:val="single"/>
              <w:left w:color="000000" w:space="0" w:sz="0" w:val="nil"/>
              <w:bottom w:color="000000" w:space="0" w:sz="6" w:val="single"/>
              <w:right w:color="000000" w:space="0" w:sz="6" w:val="single"/>
            </w:tcBorders>
            <w:shd w:fill="ffffff"/>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Versión</w:t>
            </w:r>
          </w:p>
        </w:tc>
        <w:tc>
          <w:tcPr>
            <w:tcBorders>
              <w:top w:color="000000" w:space="0" w:sz="6" w:val="single"/>
              <w:left w:color="000000" w:space="0" w:sz="0" w:val="nil"/>
              <w:bottom w:color="000000" w:space="0" w:sz="6" w:val="single"/>
              <w:right w:color="000000" w:space="0" w:sz="6" w:val="single"/>
            </w:tcBorders>
            <w:shd w:fill="ffffff"/>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Descripción</w:t>
            </w:r>
          </w:p>
        </w:tc>
        <w:tc>
          <w:tcPr>
            <w:tcBorders>
              <w:top w:color="000000" w:space="0" w:sz="6" w:val="single"/>
              <w:left w:color="000000" w:space="0" w:sz="0" w:val="nil"/>
              <w:bottom w:color="000000" w:space="0" w:sz="6" w:val="single"/>
              <w:right w:color="000000" w:space="0" w:sz="6" w:val="single"/>
            </w:tcBorders>
            <w:shd w:fill="ffffff"/>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Autor</w:t>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10/09/2016</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1.0</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Creación y redacción del documento</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Alvaro Callero</w:t>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18/09/2016</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2.0</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Segunda versión del documento</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Alvaro Callero</w:t>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19/11/2016</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3.0</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Tercera versión del documento</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Alvaro Callero</w:t>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 </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 </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 </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240" w:lineRule="auto"/>
              <w:contextualSpacing w:val="0"/>
              <w:jc w:val="both"/>
            </w:pPr>
            <w:r w:rsidDel="00000000" w:rsidR="00000000" w:rsidRPr="00000000">
              <w:rPr>
                <w:sz w:val="20"/>
                <w:szCs w:val="20"/>
                <w:rtl w:val="0"/>
              </w:rPr>
              <w:t xml:space="preserve"> </w:t>
            </w:r>
          </w:p>
        </w:tc>
      </w:tr>
    </w:tbl>
    <w:p w:rsidR="00000000" w:rsidDel="00000000" w:rsidP="00000000" w:rsidRDefault="00000000" w:rsidRPr="00000000">
      <w:pPr>
        <w:spacing w:after="60" w:line="240" w:lineRule="auto"/>
        <w:contextualSpacing w:val="0"/>
        <w:jc w:val="both"/>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after="120" w:before="120" w:line="240" w:lineRule="auto"/>
        <w:contextualSpacing w:val="0"/>
        <w:jc w:val="both"/>
      </w:pPr>
      <w:r w:rsidDel="00000000" w:rsidR="00000000" w:rsidRPr="00000000">
        <w:rPr>
          <w:b w:val="1"/>
          <w:sz w:val="36"/>
          <w:szCs w:val="36"/>
          <w:rtl w:val="0"/>
        </w:rPr>
        <w:t xml:space="preserve">Contenido</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ind w:left="360" w:firstLine="0"/>
        <w:contextualSpacing w:val="0"/>
      </w:pPr>
      <w:hyperlink w:anchor="_gjdgxs">
        <w:r w:rsidDel="00000000" w:rsidR="00000000" w:rsidRPr="00000000">
          <w:rPr>
            <w:sz w:val="20"/>
            <w:szCs w:val="20"/>
            <w:rtl w:val="0"/>
          </w:rPr>
          <w:t xml:space="preserve">1. Propósito</w:t>
        </w:r>
      </w:hyperlink>
      <w:r w:rsidDel="00000000" w:rsidR="00000000" w:rsidRPr="00000000">
        <w:rPr>
          <w:sz w:val="20"/>
          <w:szCs w:val="20"/>
          <w:rtl w:val="0"/>
        </w:rPr>
        <w:t xml:space="preserve">…………………………………………………………………………………………….....3</w:t>
      </w:r>
      <w:r w:rsidDel="00000000" w:rsidR="00000000" w:rsidRPr="00000000">
        <w:rPr>
          <w:rtl w:val="0"/>
        </w:rPr>
      </w:r>
    </w:p>
    <w:p w:rsidR="00000000" w:rsidDel="00000000" w:rsidP="00000000" w:rsidRDefault="00000000" w:rsidRPr="00000000">
      <w:pPr>
        <w:ind w:left="360" w:firstLine="0"/>
        <w:contextualSpacing w:val="0"/>
      </w:pPr>
      <w:hyperlink w:anchor="_30j0zll">
        <w:r w:rsidDel="00000000" w:rsidR="00000000" w:rsidRPr="00000000">
          <w:rPr>
            <w:sz w:val="20"/>
            <w:szCs w:val="20"/>
            <w:rtl w:val="0"/>
          </w:rPr>
          <w:t xml:space="preserve">2. Situaciones problemáticas experimentadas</w:t>
        </w:r>
      </w:hyperlink>
      <w:r w:rsidDel="00000000" w:rsidR="00000000" w:rsidRPr="00000000">
        <w:rPr>
          <w:sz w:val="20"/>
          <w:szCs w:val="20"/>
          <w:rtl w:val="0"/>
        </w:rPr>
        <w:t xml:space="preserve">………………………..…………….…………………………………………….……..3</w:t>
      </w:r>
      <w:r w:rsidDel="00000000" w:rsidR="00000000" w:rsidRPr="00000000">
        <w:rPr>
          <w:rtl w:val="0"/>
        </w:rPr>
      </w:r>
    </w:p>
    <w:p w:rsidR="00000000" w:rsidDel="00000000" w:rsidP="00000000" w:rsidRDefault="00000000" w:rsidRPr="00000000">
      <w:pPr>
        <w:ind w:left="720" w:firstLine="0"/>
        <w:contextualSpacing w:val="0"/>
      </w:pPr>
      <w:hyperlink w:anchor="_1fob9te">
        <w:r w:rsidDel="00000000" w:rsidR="00000000" w:rsidRPr="00000000">
          <w:rPr>
            <w:sz w:val="20"/>
            <w:szCs w:val="20"/>
            <w:rtl w:val="0"/>
          </w:rPr>
          <w:t xml:space="preserve">2.1 La utilización de una metodología ágil</w:t>
        </w:r>
      </w:hyperlink>
      <w:r w:rsidDel="00000000" w:rsidR="00000000" w:rsidRPr="00000000">
        <w:rPr>
          <w:sz w:val="20"/>
          <w:szCs w:val="20"/>
          <w:rtl w:val="0"/>
        </w:rPr>
        <w:t xml:space="preserve">……………………………..……………….………..3</w:t>
      </w:r>
      <w:r w:rsidDel="00000000" w:rsidR="00000000" w:rsidRPr="00000000">
        <w:rPr>
          <w:rtl w:val="0"/>
        </w:rPr>
      </w:r>
    </w:p>
    <w:p w:rsidR="00000000" w:rsidDel="00000000" w:rsidP="00000000" w:rsidRDefault="00000000" w:rsidRPr="00000000">
      <w:pPr>
        <w:ind w:left="720" w:firstLine="0"/>
        <w:contextualSpacing w:val="0"/>
      </w:pPr>
      <w:hyperlink w:anchor="_3znysh7">
        <w:r w:rsidDel="00000000" w:rsidR="00000000" w:rsidRPr="00000000">
          <w:rPr>
            <w:sz w:val="20"/>
            <w:szCs w:val="20"/>
            <w:rtl w:val="0"/>
          </w:rPr>
          <w:t xml:space="preserve">2.2 La falta de conocimiento en Ruby</w:t>
        </w:r>
      </w:hyperlink>
      <w:r w:rsidDel="00000000" w:rsidR="00000000" w:rsidRPr="00000000">
        <w:rPr>
          <w:sz w:val="20"/>
          <w:szCs w:val="20"/>
          <w:rtl w:val="0"/>
        </w:rPr>
        <w:t xml:space="preserve">…………………………………..…………………..…….3</w:t>
      </w:r>
      <w:r w:rsidDel="00000000" w:rsidR="00000000" w:rsidRPr="00000000">
        <w:rPr>
          <w:rtl w:val="0"/>
        </w:rPr>
      </w:r>
    </w:p>
    <w:p w:rsidR="00000000" w:rsidDel="00000000" w:rsidP="00000000" w:rsidRDefault="00000000" w:rsidRPr="00000000">
      <w:pPr>
        <w:ind w:left="720" w:firstLine="0"/>
        <w:contextualSpacing w:val="0"/>
      </w:pPr>
      <w:hyperlink w:anchor="_2et92p0">
        <w:r w:rsidDel="00000000" w:rsidR="00000000" w:rsidRPr="00000000">
          <w:rPr>
            <w:sz w:val="20"/>
            <w:szCs w:val="20"/>
            <w:rtl w:val="0"/>
          </w:rPr>
          <w:t xml:space="preserve">2.3 La comunicación</w:t>
        </w:r>
      </w:hyperlink>
      <w:r w:rsidDel="00000000" w:rsidR="00000000" w:rsidRPr="00000000">
        <w:rPr>
          <w:sz w:val="20"/>
          <w:szCs w:val="20"/>
          <w:rtl w:val="0"/>
        </w:rPr>
        <w:t xml:space="preserve">…………………………………………..……………..……………………..3</w:t>
      </w:r>
      <w:r w:rsidDel="00000000" w:rsidR="00000000" w:rsidRPr="00000000">
        <w:rPr>
          <w:rtl w:val="0"/>
        </w:rPr>
      </w:r>
    </w:p>
    <w:p w:rsidR="00000000" w:rsidDel="00000000" w:rsidP="00000000" w:rsidRDefault="00000000" w:rsidRPr="00000000">
      <w:pPr>
        <w:ind w:left="720" w:firstLine="0"/>
        <w:contextualSpacing w:val="0"/>
      </w:pPr>
      <w:hyperlink w:anchor="_tyjcwt">
        <w:r w:rsidDel="00000000" w:rsidR="00000000" w:rsidRPr="00000000">
          <w:rPr>
            <w:sz w:val="20"/>
            <w:szCs w:val="20"/>
            <w:rtl w:val="0"/>
          </w:rPr>
          <w:t xml:space="preserve">2.4 El desconocimiento previo entre los integrantes del equipo</w:t>
        </w:r>
      </w:hyperlink>
      <w:r w:rsidDel="00000000" w:rsidR="00000000" w:rsidRPr="00000000">
        <w:rPr>
          <w:sz w:val="20"/>
          <w:szCs w:val="20"/>
          <w:rtl w:val="0"/>
        </w:rPr>
        <w:t xml:space="preserve">………...…………………….3</w:t>
      </w:r>
      <w:r w:rsidDel="00000000" w:rsidR="00000000" w:rsidRPr="00000000">
        <w:rPr>
          <w:rtl w:val="0"/>
        </w:rPr>
      </w:r>
    </w:p>
    <w:p w:rsidR="00000000" w:rsidDel="00000000" w:rsidP="00000000" w:rsidRDefault="00000000" w:rsidRPr="00000000">
      <w:pPr>
        <w:ind w:left="720" w:firstLine="0"/>
        <w:contextualSpacing w:val="0"/>
      </w:pPr>
      <w:hyperlink w:anchor="_3dy6vkm">
        <w:r w:rsidDel="00000000" w:rsidR="00000000" w:rsidRPr="00000000">
          <w:rPr>
            <w:sz w:val="20"/>
            <w:szCs w:val="20"/>
            <w:rtl w:val="0"/>
          </w:rPr>
          <w:t xml:space="preserve">2.5 Las reuniones</w:t>
        </w:r>
      </w:hyperlink>
      <w:r w:rsidDel="00000000" w:rsidR="00000000" w:rsidRPr="00000000">
        <w:rPr>
          <w:sz w:val="20"/>
          <w:szCs w:val="20"/>
          <w:rtl w:val="0"/>
        </w:rPr>
        <w:t xml:space="preserve">…………………………..………………………………..….……………….....3</w:t>
      </w:r>
      <w:r w:rsidDel="00000000" w:rsidR="00000000" w:rsidRPr="00000000">
        <w:rPr>
          <w:rtl w:val="0"/>
        </w:rPr>
      </w:r>
    </w:p>
    <w:p w:rsidR="00000000" w:rsidDel="00000000" w:rsidP="00000000" w:rsidRDefault="00000000" w:rsidRPr="00000000">
      <w:pPr>
        <w:ind w:left="720" w:firstLine="0"/>
        <w:contextualSpacing w:val="0"/>
      </w:pPr>
      <w:hyperlink w:anchor="_1t3h5sf">
        <w:r w:rsidDel="00000000" w:rsidR="00000000" w:rsidRPr="00000000">
          <w:rPr>
            <w:sz w:val="20"/>
            <w:szCs w:val="20"/>
            <w:rtl w:val="0"/>
          </w:rPr>
          <w:t xml:space="preserve">2.6 Organización deficiente</w:t>
        </w:r>
      </w:hyperlink>
      <w:r w:rsidDel="00000000" w:rsidR="00000000" w:rsidRPr="00000000">
        <w:rPr>
          <w:sz w:val="20"/>
          <w:szCs w:val="20"/>
          <w:rtl w:val="0"/>
        </w:rPr>
        <w:t xml:space="preserve">………………………….…………………………..………………...4</w:t>
      </w:r>
      <w:r w:rsidDel="00000000" w:rsidR="00000000" w:rsidRPr="00000000">
        <w:rPr>
          <w:rtl w:val="0"/>
        </w:rPr>
      </w:r>
    </w:p>
    <w:p w:rsidR="00000000" w:rsidDel="00000000" w:rsidP="00000000" w:rsidRDefault="00000000" w:rsidRPr="00000000">
      <w:pPr>
        <w:ind w:left="720" w:firstLine="0"/>
        <w:contextualSpacing w:val="0"/>
      </w:pPr>
      <w:hyperlink w:anchor="_4d34og8">
        <w:r w:rsidDel="00000000" w:rsidR="00000000" w:rsidRPr="00000000">
          <w:rPr>
            <w:sz w:val="20"/>
            <w:szCs w:val="20"/>
            <w:rtl w:val="0"/>
          </w:rPr>
          <w:t xml:space="preserve">2.7 Errores en la estimación</w:t>
        </w:r>
      </w:hyperlink>
      <w:r w:rsidDel="00000000" w:rsidR="00000000" w:rsidRPr="00000000">
        <w:rPr>
          <w:sz w:val="20"/>
          <w:szCs w:val="20"/>
          <w:rtl w:val="0"/>
        </w:rPr>
        <w:t xml:space="preserve">………………………….………………………….………………..4</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sz w:val="20"/>
          <w:szCs w:val="20"/>
          <w:rtl w:val="0"/>
        </w:rPr>
        <w:t xml:space="preserve">2.8 Desfasaje en los tests unitarios……………………………………….……………………...4</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sz w:val="20"/>
          <w:szCs w:val="20"/>
          <w:rtl w:val="0"/>
        </w:rPr>
        <w:t xml:space="preserve">2.9 Desequilibrada distribución del equipo de desarrollo……………………………..……….4</w:t>
      </w:r>
      <w:r w:rsidDel="00000000" w:rsidR="00000000" w:rsidRPr="00000000">
        <w:rPr>
          <w:rtl w:val="0"/>
        </w:rPr>
      </w:r>
    </w:p>
    <w:p w:rsidR="00000000" w:rsidDel="00000000" w:rsidP="00000000" w:rsidRDefault="00000000" w:rsidRPr="00000000">
      <w:pPr>
        <w:ind w:left="360" w:firstLine="0"/>
        <w:contextualSpacing w:val="0"/>
      </w:pPr>
      <w:hyperlink w:anchor="_3rdcrjn">
        <w:r w:rsidDel="00000000" w:rsidR="00000000" w:rsidRPr="00000000">
          <w:rPr>
            <w:sz w:val="20"/>
            <w:szCs w:val="20"/>
            <w:rtl w:val="0"/>
          </w:rPr>
          <w:t xml:space="preserve">3. Las soluciones a los problemas</w:t>
        </w:r>
      </w:hyperlink>
      <w:r w:rsidDel="00000000" w:rsidR="00000000" w:rsidRPr="00000000">
        <w:rPr>
          <w:sz w:val="20"/>
          <w:szCs w:val="20"/>
          <w:rtl w:val="0"/>
        </w:rPr>
        <w:t xml:space="preserve">……………………………………………………...……………..4</w:t>
      </w:r>
      <w:r w:rsidDel="00000000" w:rsidR="00000000" w:rsidRPr="00000000">
        <w:rPr>
          <w:rtl w:val="0"/>
        </w:rPr>
      </w:r>
    </w:p>
    <w:p w:rsidR="00000000" w:rsidDel="00000000" w:rsidP="00000000" w:rsidRDefault="00000000" w:rsidRPr="00000000">
      <w:pPr>
        <w:ind w:left="720" w:firstLine="0"/>
        <w:contextualSpacing w:val="0"/>
      </w:pPr>
      <w:hyperlink w:anchor="_26in1rg">
        <w:r w:rsidDel="00000000" w:rsidR="00000000" w:rsidRPr="00000000">
          <w:rPr>
            <w:sz w:val="20"/>
            <w:szCs w:val="20"/>
            <w:rtl w:val="0"/>
          </w:rPr>
          <w:t xml:space="preserve">3.1 La utilización de una metodología ágil</w:t>
        </w:r>
      </w:hyperlink>
      <w:r w:rsidDel="00000000" w:rsidR="00000000" w:rsidRPr="00000000">
        <w:rPr>
          <w:sz w:val="20"/>
          <w:szCs w:val="20"/>
          <w:rtl w:val="0"/>
        </w:rPr>
        <w:t xml:space="preserve">………………………………………...……………..4</w:t>
      </w:r>
      <w:r w:rsidDel="00000000" w:rsidR="00000000" w:rsidRPr="00000000">
        <w:rPr>
          <w:rtl w:val="0"/>
        </w:rPr>
      </w:r>
    </w:p>
    <w:p w:rsidR="00000000" w:rsidDel="00000000" w:rsidP="00000000" w:rsidRDefault="00000000" w:rsidRPr="00000000">
      <w:pPr>
        <w:ind w:left="720" w:firstLine="0"/>
        <w:contextualSpacing w:val="0"/>
      </w:pPr>
      <w:hyperlink w:anchor="_lnxbz9">
        <w:r w:rsidDel="00000000" w:rsidR="00000000" w:rsidRPr="00000000">
          <w:rPr>
            <w:sz w:val="20"/>
            <w:szCs w:val="20"/>
            <w:rtl w:val="0"/>
          </w:rPr>
          <w:t xml:space="preserve">3.2 La falta de conocimiento en Ruby</w:t>
        </w:r>
      </w:hyperlink>
      <w:r w:rsidDel="00000000" w:rsidR="00000000" w:rsidRPr="00000000">
        <w:rPr>
          <w:sz w:val="20"/>
          <w:szCs w:val="20"/>
          <w:rtl w:val="0"/>
        </w:rPr>
        <w:t xml:space="preserve">………………………………………………...………….4</w:t>
      </w:r>
      <w:r w:rsidDel="00000000" w:rsidR="00000000" w:rsidRPr="00000000">
        <w:rPr>
          <w:rtl w:val="0"/>
        </w:rPr>
      </w:r>
    </w:p>
    <w:p w:rsidR="00000000" w:rsidDel="00000000" w:rsidP="00000000" w:rsidRDefault="00000000" w:rsidRPr="00000000">
      <w:pPr>
        <w:ind w:left="720" w:firstLine="0"/>
        <w:contextualSpacing w:val="0"/>
      </w:pPr>
      <w:hyperlink w:anchor="_35nkun2">
        <w:r w:rsidDel="00000000" w:rsidR="00000000" w:rsidRPr="00000000">
          <w:rPr>
            <w:sz w:val="20"/>
            <w:szCs w:val="20"/>
            <w:rtl w:val="0"/>
          </w:rPr>
          <w:t xml:space="preserve">3.3 La comunicación</w:t>
        </w:r>
      </w:hyperlink>
      <w:r w:rsidDel="00000000" w:rsidR="00000000" w:rsidRPr="00000000">
        <w:rPr>
          <w:sz w:val="20"/>
          <w:szCs w:val="20"/>
          <w:rtl w:val="0"/>
        </w:rPr>
        <w:t xml:space="preserve">…………………………………………………….………..….………….....4</w:t>
      </w:r>
      <w:r w:rsidDel="00000000" w:rsidR="00000000" w:rsidRPr="00000000">
        <w:rPr>
          <w:rtl w:val="0"/>
        </w:rPr>
      </w:r>
    </w:p>
    <w:p w:rsidR="00000000" w:rsidDel="00000000" w:rsidP="00000000" w:rsidRDefault="00000000" w:rsidRPr="00000000">
      <w:pPr>
        <w:ind w:left="720" w:firstLine="0"/>
        <w:contextualSpacing w:val="0"/>
      </w:pPr>
      <w:hyperlink w:anchor="_1ksv4uv">
        <w:r w:rsidDel="00000000" w:rsidR="00000000" w:rsidRPr="00000000">
          <w:rPr>
            <w:sz w:val="20"/>
            <w:szCs w:val="20"/>
            <w:rtl w:val="0"/>
          </w:rPr>
          <w:t xml:space="preserve">3.4 El desconocimiento previo entre los integrantes del equipo</w:t>
        </w:r>
      </w:hyperlink>
      <w:r w:rsidDel="00000000" w:rsidR="00000000" w:rsidRPr="00000000">
        <w:rPr>
          <w:sz w:val="20"/>
          <w:szCs w:val="20"/>
          <w:rtl w:val="0"/>
        </w:rPr>
        <w:t xml:space="preserve">………………………...…….4</w:t>
      </w:r>
      <w:r w:rsidDel="00000000" w:rsidR="00000000" w:rsidRPr="00000000">
        <w:rPr>
          <w:rtl w:val="0"/>
        </w:rPr>
      </w:r>
    </w:p>
    <w:p w:rsidR="00000000" w:rsidDel="00000000" w:rsidP="00000000" w:rsidRDefault="00000000" w:rsidRPr="00000000">
      <w:pPr>
        <w:ind w:left="720" w:firstLine="0"/>
        <w:contextualSpacing w:val="0"/>
      </w:pPr>
      <w:hyperlink w:anchor="_44sinio">
        <w:r w:rsidDel="00000000" w:rsidR="00000000" w:rsidRPr="00000000">
          <w:rPr>
            <w:sz w:val="20"/>
            <w:szCs w:val="20"/>
            <w:rtl w:val="0"/>
          </w:rPr>
          <w:t xml:space="preserve">3.5 Las reuniones</w:t>
        </w:r>
      </w:hyperlink>
      <w:r w:rsidDel="00000000" w:rsidR="00000000" w:rsidRPr="00000000">
        <w:rPr>
          <w:sz w:val="20"/>
          <w:szCs w:val="20"/>
          <w:rtl w:val="0"/>
        </w:rPr>
        <w:t xml:space="preserve">…………………………………………………….…………………...……..…5</w:t>
      </w:r>
      <w:r w:rsidDel="00000000" w:rsidR="00000000" w:rsidRPr="00000000">
        <w:rPr>
          <w:rtl w:val="0"/>
        </w:rPr>
      </w:r>
    </w:p>
    <w:p w:rsidR="00000000" w:rsidDel="00000000" w:rsidP="00000000" w:rsidRDefault="00000000" w:rsidRPr="00000000">
      <w:pPr>
        <w:ind w:left="720" w:firstLine="0"/>
        <w:contextualSpacing w:val="0"/>
      </w:pPr>
      <w:hyperlink w:anchor="_2jxsxqh">
        <w:r w:rsidDel="00000000" w:rsidR="00000000" w:rsidRPr="00000000">
          <w:rPr>
            <w:sz w:val="20"/>
            <w:szCs w:val="20"/>
            <w:rtl w:val="0"/>
          </w:rPr>
          <w:t xml:space="preserve">3.6 Organización deficiente</w:t>
        </w:r>
      </w:hyperlink>
      <w:r w:rsidDel="00000000" w:rsidR="00000000" w:rsidRPr="00000000">
        <w:rPr>
          <w:sz w:val="20"/>
          <w:szCs w:val="20"/>
          <w:rtl w:val="0"/>
        </w:rPr>
        <w:t xml:space="preserve">……………………………………………………………..………...5</w:t>
      </w:r>
      <w:r w:rsidDel="00000000" w:rsidR="00000000" w:rsidRPr="00000000">
        <w:rPr>
          <w:rtl w:val="0"/>
        </w:rPr>
      </w:r>
    </w:p>
    <w:p w:rsidR="00000000" w:rsidDel="00000000" w:rsidP="00000000" w:rsidRDefault="00000000" w:rsidRPr="00000000">
      <w:pPr>
        <w:ind w:left="720" w:firstLine="0"/>
        <w:contextualSpacing w:val="0"/>
      </w:pPr>
      <w:hyperlink w:anchor="_z337ya">
        <w:r w:rsidDel="00000000" w:rsidR="00000000" w:rsidRPr="00000000">
          <w:rPr>
            <w:sz w:val="20"/>
            <w:szCs w:val="20"/>
            <w:rtl w:val="0"/>
          </w:rPr>
          <w:t xml:space="preserve">3.7 Errores en la estimación</w:t>
        </w:r>
      </w:hyperlink>
      <w:r w:rsidDel="00000000" w:rsidR="00000000" w:rsidRPr="00000000">
        <w:rPr>
          <w:sz w:val="20"/>
          <w:szCs w:val="20"/>
          <w:rtl w:val="0"/>
        </w:rPr>
        <w:t xml:space="preserve">…..............................................................................................5</w:t>
      </w:r>
      <w:r w:rsidDel="00000000" w:rsidR="00000000" w:rsidRPr="00000000">
        <w:rPr>
          <w:rtl w:val="0"/>
        </w:rPr>
      </w:r>
    </w:p>
    <w:p w:rsidR="00000000" w:rsidDel="00000000" w:rsidP="00000000" w:rsidRDefault="00000000" w:rsidRPr="00000000">
      <w:pPr>
        <w:ind w:left="720" w:firstLine="0"/>
        <w:contextualSpacing w:val="0"/>
      </w:pPr>
      <w:hyperlink w:anchor="_z337ya">
        <w:r w:rsidDel="00000000" w:rsidR="00000000" w:rsidRPr="00000000">
          <w:rPr>
            <w:sz w:val="20"/>
            <w:szCs w:val="20"/>
            <w:rtl w:val="0"/>
          </w:rPr>
          <w:t xml:space="preserve">3.8 </w:t>
        </w:r>
      </w:hyperlink>
      <w:r w:rsidDel="00000000" w:rsidR="00000000" w:rsidRPr="00000000">
        <w:rPr>
          <w:sz w:val="20"/>
          <w:szCs w:val="20"/>
          <w:rtl w:val="0"/>
        </w:rPr>
        <w:t xml:space="preserve">Desfasaje en los tests unitarios…....................................................................................5</w:t>
      </w:r>
      <w:r w:rsidDel="00000000" w:rsidR="00000000" w:rsidRPr="00000000">
        <w:rPr>
          <w:rtl w:val="0"/>
        </w:rPr>
      </w:r>
    </w:p>
    <w:p w:rsidR="00000000" w:rsidDel="00000000" w:rsidP="00000000" w:rsidRDefault="00000000" w:rsidRPr="00000000">
      <w:pPr>
        <w:ind w:left="720" w:firstLine="0"/>
        <w:contextualSpacing w:val="0"/>
      </w:pPr>
      <w:hyperlink w:anchor="_z337ya">
        <w:r w:rsidDel="00000000" w:rsidR="00000000" w:rsidRPr="00000000">
          <w:rPr>
            <w:sz w:val="20"/>
            <w:szCs w:val="20"/>
            <w:rtl w:val="0"/>
          </w:rPr>
          <w:t xml:space="preserve">3.9 </w:t>
        </w:r>
      </w:hyperlink>
      <w:r w:rsidDel="00000000" w:rsidR="00000000" w:rsidRPr="00000000">
        <w:rPr>
          <w:sz w:val="20"/>
          <w:szCs w:val="20"/>
          <w:rtl w:val="0"/>
        </w:rPr>
        <w:t xml:space="preserve">Desequilibrada distribución del equipo de desarrollo…...................................................6 3.10 Bajo nivel de productividad en algunos integrantes……………………………………….6</w:t>
      </w: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pStyle w:val="Heading1"/>
        <w:contextualSpacing w:val="0"/>
      </w:pPr>
      <w:bookmarkStart w:colFirst="0" w:colLast="0" w:name="_gjdgxs" w:id="0"/>
      <w:bookmarkEnd w:id="0"/>
      <w:r w:rsidDel="00000000" w:rsidR="00000000" w:rsidRPr="00000000">
        <w:rPr>
          <w:b w:val="1"/>
          <w:sz w:val="24"/>
          <w:szCs w:val="24"/>
          <w:rtl w:val="0"/>
        </w:rPr>
        <w:t xml:space="preserve">1. Propósito</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El presente documento tiene como objetivo, registrar las diferentes dificultades que progresivamente el equipo fue experimentando, describiendo cómo fue que surgieron dichos inconvenientes, como se lograron mitigar para evacuar los problemas generados y como finalmente dichas experiencias, terminaron siendo lecciones aprendidas.</w:t>
      </w:r>
      <w:r w:rsidDel="00000000" w:rsidR="00000000" w:rsidRPr="00000000">
        <w:rPr>
          <w:rtl w:val="0"/>
        </w:rPr>
      </w:r>
    </w:p>
    <w:p w:rsidR="00000000" w:rsidDel="00000000" w:rsidP="00000000" w:rsidRDefault="00000000" w:rsidRPr="00000000">
      <w:pPr>
        <w:pStyle w:val="Heading1"/>
        <w:contextualSpacing w:val="0"/>
      </w:pPr>
      <w:bookmarkStart w:colFirst="0" w:colLast="0" w:name="_30j0zll" w:id="1"/>
      <w:bookmarkEnd w:id="1"/>
      <w:r w:rsidDel="00000000" w:rsidR="00000000" w:rsidRPr="00000000">
        <w:rPr>
          <w:b w:val="1"/>
          <w:sz w:val="24"/>
          <w:szCs w:val="24"/>
          <w:rtl w:val="0"/>
        </w:rPr>
        <w:t xml:space="preserve">2. Situaciones problemáticas experimentadas</w:t>
      </w:r>
      <w:r w:rsidDel="00000000" w:rsidR="00000000" w:rsidRPr="00000000">
        <w:rPr>
          <w:rtl w:val="0"/>
        </w:rPr>
      </w:r>
    </w:p>
    <w:p w:rsidR="00000000" w:rsidDel="00000000" w:rsidP="00000000" w:rsidRDefault="00000000" w:rsidRPr="00000000">
      <w:pPr>
        <w:pStyle w:val="Heading2"/>
        <w:contextualSpacing w:val="0"/>
      </w:pPr>
      <w:bookmarkStart w:colFirst="0" w:colLast="0" w:name="_1fob9te" w:id="2"/>
      <w:bookmarkEnd w:id="2"/>
      <w:r w:rsidDel="00000000" w:rsidR="00000000" w:rsidRPr="00000000">
        <w:rPr>
          <w:b w:val="1"/>
          <w:sz w:val="24"/>
          <w:szCs w:val="24"/>
          <w:rtl w:val="0"/>
        </w:rPr>
        <w:t xml:space="preserve">2.1 La utilización de una metodología ágil</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El primer y gran obstáculo que el equipo tuvo que enfrentar, fue el hecho de tener que adaptarse a una metodología ágil la cual era prácticamente desconocida para la gran mayoría de los integrantes, ya que casi ningún integrante del equipo tenía experiencia en SCRUM.</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Si bien en SCRUM, normalmente los sprints suelen ser de 2 a 4 semanas, el cliente solicitó que los mismos sean de 1 semana, lo cual llevó a que el equipo deba trabajar con un alto nivel de comunicación y sincronismo entre los integrantes. Este problema condujo a que algunas funcionalidades requeridas para el sprint 1 no quedaran totalmente finalizadas.</w:t>
      </w:r>
      <w:r w:rsidDel="00000000" w:rsidR="00000000" w:rsidRPr="00000000">
        <w:rPr>
          <w:rtl w:val="0"/>
        </w:rPr>
      </w:r>
    </w:p>
    <w:p w:rsidR="00000000" w:rsidDel="00000000" w:rsidP="00000000" w:rsidRDefault="00000000" w:rsidRPr="00000000">
      <w:pPr>
        <w:pStyle w:val="Heading2"/>
        <w:spacing w:line="288.00000000000006" w:lineRule="auto"/>
        <w:contextualSpacing w:val="0"/>
        <w:jc w:val="both"/>
      </w:pPr>
      <w:bookmarkStart w:colFirst="0" w:colLast="0" w:name="_3znysh7" w:id="3"/>
      <w:bookmarkEnd w:id="3"/>
      <w:r w:rsidDel="00000000" w:rsidR="00000000" w:rsidRPr="00000000">
        <w:rPr>
          <w:b w:val="1"/>
          <w:sz w:val="24"/>
          <w:szCs w:val="24"/>
          <w:rtl w:val="0"/>
        </w:rPr>
        <w:t xml:space="preserve">2.2 La falta de conocimiento en las tecnologías</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Un elemento que causó problemas sobre todo al comienzo del desarrollo, fue que eran muy pocos del equipo tenían conocimientos previos de las tecnologías a emplear, como Ruby on Rails, lo que llevó a que en los primeras historias, esas personas no tuvieran grandes avances por si solos y tuvieron que recibir ayuda de los que sí tenían conocimiento. Esto produjo que éstas últimas personas tuvieran una sobrecarga de horas de trabajo.</w:t>
      </w:r>
      <w:r w:rsidDel="00000000" w:rsidR="00000000" w:rsidRPr="00000000">
        <w:rPr>
          <w:rtl w:val="0"/>
        </w:rPr>
      </w:r>
    </w:p>
    <w:p w:rsidR="00000000" w:rsidDel="00000000" w:rsidP="00000000" w:rsidRDefault="00000000" w:rsidRPr="00000000">
      <w:pPr>
        <w:pStyle w:val="Heading2"/>
        <w:contextualSpacing w:val="0"/>
      </w:pPr>
      <w:bookmarkStart w:colFirst="0" w:colLast="0" w:name="_2et92p0" w:id="4"/>
      <w:bookmarkEnd w:id="4"/>
      <w:r w:rsidDel="00000000" w:rsidR="00000000" w:rsidRPr="00000000">
        <w:rPr>
          <w:b w:val="1"/>
          <w:sz w:val="24"/>
          <w:szCs w:val="24"/>
          <w:rtl w:val="0"/>
        </w:rPr>
        <w:t xml:space="preserve">2.3 La comunicación</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En todo equipo de desarrollo la comunicación es un factor clave el cual suele fallar, ya sea por falta de la misma o porque lo que se transmite no es del todo claro.</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Los canales de comunicación que se establecieron, no fueron muy utilizados al comienzo, sobre todo por falta de costumbre,, lo que llevó a que los diferentes integrantes no tuvieran del todo claro cuáles eran las tareas que tenían que llevar a cabo para cada semana. </w:t>
      </w:r>
      <w:r w:rsidDel="00000000" w:rsidR="00000000" w:rsidRPr="00000000">
        <w:rPr>
          <w:rtl w:val="0"/>
        </w:rPr>
      </w:r>
    </w:p>
    <w:p w:rsidR="00000000" w:rsidDel="00000000" w:rsidP="00000000" w:rsidRDefault="00000000" w:rsidRPr="00000000">
      <w:pPr>
        <w:pStyle w:val="Heading2"/>
        <w:spacing w:line="288.00000000000006" w:lineRule="auto"/>
        <w:contextualSpacing w:val="0"/>
        <w:jc w:val="both"/>
      </w:pPr>
      <w:bookmarkStart w:colFirst="0" w:colLast="0" w:name="_tyjcwt" w:id="5"/>
      <w:bookmarkEnd w:id="5"/>
      <w:r w:rsidDel="00000000" w:rsidR="00000000" w:rsidRPr="00000000">
        <w:rPr>
          <w:b w:val="1"/>
          <w:sz w:val="24"/>
          <w:szCs w:val="24"/>
          <w:rtl w:val="0"/>
        </w:rPr>
        <w:t xml:space="preserve">2.4 El desconocimiento previo entre los integrantes del equipo</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Al estar el grupo conformado por 13 integrantes, donde la gran mayoría no se conocía entre ellos, se sintió la falta de confianza y la tensión para resolver determinados problemas que surgieron. Esto está relacionado también al punto 2.3.</w:t>
      </w:r>
      <w:r w:rsidDel="00000000" w:rsidR="00000000" w:rsidRPr="00000000">
        <w:rPr>
          <w:rtl w:val="0"/>
        </w:rPr>
      </w:r>
    </w:p>
    <w:p w:rsidR="00000000" w:rsidDel="00000000" w:rsidP="00000000" w:rsidRDefault="00000000" w:rsidRPr="00000000">
      <w:pPr>
        <w:pStyle w:val="Heading2"/>
        <w:spacing w:line="288.00000000000006" w:lineRule="auto"/>
        <w:contextualSpacing w:val="0"/>
        <w:jc w:val="both"/>
      </w:pPr>
      <w:bookmarkStart w:colFirst="0" w:colLast="0" w:name="_3dy6vkm" w:id="6"/>
      <w:bookmarkEnd w:id="6"/>
      <w:r w:rsidDel="00000000" w:rsidR="00000000" w:rsidRPr="00000000">
        <w:rPr>
          <w:b w:val="1"/>
          <w:sz w:val="24"/>
          <w:szCs w:val="24"/>
          <w:rtl w:val="0"/>
        </w:rPr>
        <w:t xml:space="preserve">2.5 Las reuniones</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Surgieron inconvenientes al momento de poder coordinar una hora en la cual todos o la gran mayoría de los integrantes se pudiera reunir, ya que al ser numeroso el grupo, era difícil establecer un horario en común para satisfacer las posibilidades horarias de cada uno. No solo con las reuniones internas del grupo sino también con las cliente.</w:t>
      </w:r>
      <w:r w:rsidDel="00000000" w:rsidR="00000000" w:rsidRPr="00000000">
        <w:rPr>
          <w:rtl w:val="0"/>
        </w:rPr>
      </w:r>
    </w:p>
    <w:p w:rsidR="00000000" w:rsidDel="00000000" w:rsidP="00000000" w:rsidRDefault="00000000" w:rsidRPr="00000000">
      <w:pPr>
        <w:pStyle w:val="Heading2"/>
        <w:spacing w:line="288.00000000000006" w:lineRule="auto"/>
        <w:contextualSpacing w:val="0"/>
        <w:jc w:val="both"/>
      </w:pPr>
      <w:bookmarkStart w:colFirst="0" w:colLast="0" w:name="_1t3h5sf" w:id="7"/>
      <w:bookmarkEnd w:id="7"/>
      <w:r w:rsidDel="00000000" w:rsidR="00000000" w:rsidRPr="00000000">
        <w:rPr>
          <w:b w:val="1"/>
          <w:sz w:val="24"/>
          <w:szCs w:val="24"/>
          <w:rtl w:val="0"/>
        </w:rPr>
        <w:t xml:space="preserve">2.6 Organización deficiente</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El equipo no logró organizarse de manera correcta al comenzar el proyecto: el hecho de que los integrantes tuvieran roles los cuales no les eran familiares y a que había que cubrir un montón de actividades también desconocidas para el plazo de 1 semana, llevó a que muchos de los integrantes no tuvieran claro cuál debía ser su tarea a realizar dentro del proyecto. Además la mayoría esperaba por las órdenes de sus respectivos coordinadores de desarrollo para trabajar y esperaban a estar con ellos para ponerse a implementar..</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Esto también condujo a que no se pudiera lograr implementar todo lo que estaba pactado para los primeros sprints.</w:t>
      </w:r>
      <w:r w:rsidDel="00000000" w:rsidR="00000000" w:rsidRPr="00000000">
        <w:rPr>
          <w:rtl w:val="0"/>
        </w:rPr>
      </w:r>
    </w:p>
    <w:p w:rsidR="00000000" w:rsidDel="00000000" w:rsidP="00000000" w:rsidRDefault="00000000" w:rsidRPr="00000000">
      <w:pPr>
        <w:pStyle w:val="Heading2"/>
        <w:spacing w:line="288.00000000000006" w:lineRule="auto"/>
        <w:contextualSpacing w:val="0"/>
        <w:jc w:val="both"/>
      </w:pPr>
      <w:bookmarkStart w:colFirst="0" w:colLast="0" w:name="_4d34og8" w:id="8"/>
      <w:bookmarkEnd w:id="8"/>
      <w:r w:rsidDel="00000000" w:rsidR="00000000" w:rsidRPr="00000000">
        <w:rPr>
          <w:b w:val="1"/>
          <w:sz w:val="24"/>
          <w:szCs w:val="24"/>
          <w:rtl w:val="0"/>
        </w:rPr>
        <w:t xml:space="preserve">2.7 Errores en la estimación</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La estimación en todo proyecto de desarrollo, es una tarea la cual no es para nada trivial de llevar a cabo.</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Las estimaciones no fueron precisas: el gran problema que presentó al llevar a cabo la estimación, fue que nadie tenía experiencia previa estimando las diferentes tareas que deban realizarse y que como se dijo, la falta total de conocimiento sobre las tecnologías para la mayoría (ya que nadie sabía cómo iba a ser el rendimiento a la hora de implementar).</w:t>
      </w:r>
      <w:r w:rsidDel="00000000" w:rsidR="00000000" w:rsidRPr="00000000">
        <w:rPr>
          <w:rtl w:val="0"/>
        </w:rPr>
      </w:r>
    </w:p>
    <w:p w:rsidR="00000000" w:rsidDel="00000000" w:rsidP="00000000" w:rsidRDefault="00000000" w:rsidRPr="00000000">
      <w:pPr>
        <w:pStyle w:val="Heading2"/>
        <w:spacing w:line="288.00000000000006" w:lineRule="auto"/>
        <w:contextualSpacing w:val="0"/>
        <w:jc w:val="both"/>
      </w:pPr>
      <w:bookmarkStart w:colFirst="0" w:colLast="0" w:name="_2s8eyo1" w:id="9"/>
      <w:bookmarkEnd w:id="9"/>
      <w:r w:rsidDel="00000000" w:rsidR="00000000" w:rsidRPr="00000000">
        <w:rPr>
          <w:b w:val="1"/>
          <w:sz w:val="24"/>
          <w:szCs w:val="24"/>
          <w:rtl w:val="0"/>
        </w:rPr>
        <w:t xml:space="preserve">2.8 Desfasaje en los tests unitarios</w:t>
      </w:r>
      <w:r w:rsidDel="00000000" w:rsidR="00000000" w:rsidRPr="00000000">
        <w:rPr>
          <w:rtl w:val="0"/>
        </w:rPr>
      </w:r>
    </w:p>
    <w:p w:rsidR="00000000" w:rsidDel="00000000" w:rsidP="00000000" w:rsidRDefault="00000000" w:rsidRPr="00000000">
      <w:pPr>
        <w:ind w:left="255" w:firstLine="0"/>
        <w:contextualSpacing w:val="0"/>
      </w:pPr>
      <w:r w:rsidDel="00000000" w:rsidR="00000000" w:rsidRPr="00000000">
        <w:rPr>
          <w:sz w:val="20"/>
          <w:szCs w:val="20"/>
          <w:rtl w:val="0"/>
        </w:rPr>
        <w:t xml:space="preserve">Al ser la duración de los Sprints de tan solo 1 semana, fue difícil poder tanto desarrollar como llevar a cabo los tests unitarios de dicho desarrollo en el correr de la semana, lo que implicó que el desarrollo de los tests unitarios, se fueran realizando de manera desfasada en comparación al desarrollo de la aplicación.</w:t>
      </w:r>
      <w:r w:rsidDel="00000000" w:rsidR="00000000" w:rsidRPr="00000000">
        <w:rPr>
          <w:rtl w:val="0"/>
        </w:rPr>
      </w:r>
    </w:p>
    <w:p w:rsidR="00000000" w:rsidDel="00000000" w:rsidP="00000000" w:rsidRDefault="00000000" w:rsidRPr="00000000">
      <w:pPr>
        <w:pStyle w:val="Heading2"/>
        <w:ind w:left="-30" w:firstLine="0"/>
        <w:contextualSpacing w:val="0"/>
      </w:pPr>
      <w:bookmarkStart w:colFirst="0" w:colLast="0" w:name="_17dp8vu" w:id="10"/>
      <w:bookmarkEnd w:id="10"/>
      <w:r w:rsidDel="00000000" w:rsidR="00000000" w:rsidRPr="00000000">
        <w:rPr>
          <w:b w:val="1"/>
          <w:sz w:val="24"/>
          <w:szCs w:val="24"/>
          <w:rtl w:val="0"/>
        </w:rPr>
        <w:t xml:space="preserve">2.9 Desequilibrada distribución del equipo de desarrollo</w:t>
      </w:r>
      <w:r w:rsidDel="00000000" w:rsidR="00000000" w:rsidRPr="00000000">
        <w:rPr>
          <w:rtl w:val="0"/>
        </w:rPr>
      </w:r>
    </w:p>
    <w:p w:rsidR="00000000" w:rsidDel="00000000" w:rsidP="00000000" w:rsidRDefault="00000000" w:rsidRPr="00000000">
      <w:pPr>
        <w:ind w:left="255" w:firstLine="0"/>
        <w:contextualSpacing w:val="0"/>
      </w:pPr>
      <w:r w:rsidDel="00000000" w:rsidR="00000000" w:rsidRPr="00000000">
        <w:rPr>
          <w:rtl w:val="0"/>
        </w:rPr>
        <w:t xml:space="preserve">Cuando se comenzó a desarrollar, existía una mayor cantidad de integrantes en el equipo de BackEnd, que en el equipo de FrontEnd, lo cual ocasionó que el equipo de FrontEnd tuviera una mayor carga de trabajo.</w:t>
      </w:r>
    </w:p>
    <w:p w:rsidR="00000000" w:rsidDel="00000000" w:rsidP="00000000" w:rsidRDefault="00000000" w:rsidRPr="00000000">
      <w:pPr>
        <w:pStyle w:val="Heading2"/>
        <w:contextualSpacing w:val="0"/>
      </w:pPr>
      <w:bookmarkStart w:colFirst="0" w:colLast="0" w:name="_4r4tcu3yrlsu" w:id="11"/>
      <w:bookmarkEnd w:id="11"/>
      <w:r w:rsidDel="00000000" w:rsidR="00000000" w:rsidRPr="00000000">
        <w:rPr>
          <w:b w:val="1"/>
          <w:sz w:val="24"/>
          <w:szCs w:val="24"/>
          <w:rtl w:val="0"/>
        </w:rPr>
        <w:t xml:space="preserve">2.10 Bajo nivel de productividad en algunos integrantes</w:t>
      </w:r>
    </w:p>
    <w:p w:rsidR="00000000" w:rsidDel="00000000" w:rsidP="00000000" w:rsidRDefault="00000000" w:rsidRPr="00000000">
      <w:pPr>
        <w:ind w:left="255" w:firstLine="0"/>
        <w:contextualSpacing w:val="0"/>
      </w:pPr>
      <w:r w:rsidDel="00000000" w:rsidR="00000000" w:rsidRPr="00000000">
        <w:rPr>
          <w:rtl w:val="0"/>
        </w:rPr>
        <w:t xml:space="preserve">Durante el transcurso del proyecto, se detectó que en algunos casos puntuales, el nivel de productividad de parte de algunos de los integrantes del proyecto, no estaba alcanzando el mínimo necesario para para poder lograr un equilibrio en el trabajo invertido por los demás integrantes.</w:t>
      </w:r>
      <w:r w:rsidDel="00000000" w:rsidR="00000000" w:rsidRPr="00000000">
        <w:rPr>
          <w:rtl w:val="0"/>
        </w:rPr>
      </w:r>
    </w:p>
    <w:p w:rsidR="00000000" w:rsidDel="00000000" w:rsidP="00000000" w:rsidRDefault="00000000" w:rsidRPr="00000000">
      <w:pPr>
        <w:pStyle w:val="Heading1"/>
        <w:spacing w:line="288.00000000000006" w:lineRule="auto"/>
        <w:contextualSpacing w:val="0"/>
        <w:jc w:val="both"/>
      </w:pPr>
      <w:bookmarkStart w:colFirst="0" w:colLast="0" w:name="_3rdcrjn" w:id="12"/>
      <w:bookmarkEnd w:id="12"/>
      <w:r w:rsidDel="00000000" w:rsidR="00000000" w:rsidRPr="00000000">
        <w:rPr>
          <w:b w:val="1"/>
          <w:sz w:val="24"/>
          <w:szCs w:val="24"/>
          <w:rtl w:val="0"/>
        </w:rPr>
        <w:t xml:space="preserve">3. Las soluciones a los problemas</w:t>
      </w:r>
      <w:r w:rsidDel="00000000" w:rsidR="00000000" w:rsidRPr="00000000">
        <w:rPr>
          <w:rtl w:val="0"/>
        </w:rPr>
      </w:r>
    </w:p>
    <w:p w:rsidR="00000000" w:rsidDel="00000000" w:rsidP="00000000" w:rsidRDefault="00000000" w:rsidRPr="00000000">
      <w:pPr>
        <w:pStyle w:val="Heading2"/>
        <w:spacing w:line="288.00000000000006" w:lineRule="auto"/>
        <w:contextualSpacing w:val="0"/>
        <w:jc w:val="both"/>
      </w:pPr>
      <w:bookmarkStart w:colFirst="0" w:colLast="0" w:name="_26in1rg" w:id="13"/>
      <w:bookmarkEnd w:id="13"/>
      <w:r w:rsidDel="00000000" w:rsidR="00000000" w:rsidRPr="00000000">
        <w:rPr>
          <w:b w:val="1"/>
          <w:sz w:val="24"/>
          <w:szCs w:val="24"/>
          <w:rtl w:val="0"/>
        </w:rPr>
        <w:t xml:space="preserve">3.1 La utilización de una metodología ágil</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El equipo tuvo que realizar una fuerte investigación en cuanto a cómo llevar a cabo una metodología ágil, que implica tener que implementar SCRUM y cuales eran tanto sus beneficios como desventajas.</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Luego de la primer semana de desarrollo, se realizaron reuniones para determinar cuál sería la mejor manera de trabajar y qué historias asignar para cada uno.</w:t>
      </w:r>
      <w:r w:rsidDel="00000000" w:rsidR="00000000" w:rsidRPr="00000000">
        <w:rPr>
          <w:rtl w:val="0"/>
        </w:rPr>
      </w:r>
    </w:p>
    <w:p w:rsidR="00000000" w:rsidDel="00000000" w:rsidP="00000000" w:rsidRDefault="00000000" w:rsidRPr="00000000">
      <w:pPr>
        <w:pStyle w:val="Heading2"/>
        <w:spacing w:line="288.00000000000006" w:lineRule="auto"/>
        <w:contextualSpacing w:val="0"/>
        <w:jc w:val="both"/>
      </w:pPr>
      <w:bookmarkStart w:colFirst="0" w:colLast="0" w:name="_lnxbz9" w:id="14"/>
      <w:bookmarkEnd w:id="14"/>
      <w:r w:rsidDel="00000000" w:rsidR="00000000" w:rsidRPr="00000000">
        <w:rPr>
          <w:b w:val="1"/>
          <w:sz w:val="24"/>
          <w:szCs w:val="24"/>
          <w:rtl w:val="0"/>
        </w:rPr>
        <w:t xml:space="preserve">3.2 La falta de conocimiento en las tecnologías</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El cliente ofreció una serie de tutoriales que ellos mismos utilizaban dentro de su empresa, lo cual fue de gran ayuda para el equipo. A su vez, los integrantes de equipo que ya contaban con experiencia, lograron transmitir los conocimientos a las personas sin experiencia, logrando así una buena nivelación del conocimiento, en poco tiempo cabe destacar.</w:t>
      </w:r>
      <w:r w:rsidDel="00000000" w:rsidR="00000000" w:rsidRPr="00000000">
        <w:rPr>
          <w:rtl w:val="0"/>
        </w:rPr>
      </w:r>
    </w:p>
    <w:p w:rsidR="00000000" w:rsidDel="00000000" w:rsidP="00000000" w:rsidRDefault="00000000" w:rsidRPr="00000000">
      <w:pPr>
        <w:pStyle w:val="Heading2"/>
        <w:spacing w:line="288.00000000000006" w:lineRule="auto"/>
        <w:contextualSpacing w:val="0"/>
        <w:jc w:val="both"/>
      </w:pPr>
      <w:bookmarkStart w:colFirst="0" w:colLast="0" w:name="_35nkun2" w:id="15"/>
      <w:bookmarkEnd w:id="15"/>
      <w:r w:rsidDel="00000000" w:rsidR="00000000" w:rsidRPr="00000000">
        <w:rPr>
          <w:b w:val="1"/>
          <w:sz w:val="24"/>
          <w:szCs w:val="24"/>
          <w:rtl w:val="0"/>
        </w:rPr>
        <w:t xml:space="preserve">3.3 La comunicación</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El hecho de utilizar la herramienta Slack, fue de gran ayuda para llevar a cabo una correcta comunicación: dentro de dicha herramienta, se definieron distintos canales para clasificar el flujo de información transmitida, de forma que cada mensaje a ser transmitido, fuera al canal del tema correspondiente, pudiendo organizar de forma eficiente la comunicación de todo el equipo. Aunque al principio costó que todos se conectaran y usarán la herramienta, para este momento del proyecto la mayoría se acostumbró a usarla. Esto no solo mejoró la comunicación entre el grupo, sino que es una buena forma de controlar las horas trabajadas y de tener alguien cerca en caso de que alguno necesite ayuda.</w:t>
      </w:r>
      <w:r w:rsidDel="00000000" w:rsidR="00000000" w:rsidRPr="00000000">
        <w:rPr>
          <w:rtl w:val="0"/>
        </w:rPr>
      </w:r>
    </w:p>
    <w:p w:rsidR="00000000" w:rsidDel="00000000" w:rsidP="00000000" w:rsidRDefault="00000000" w:rsidRPr="00000000">
      <w:pPr>
        <w:pStyle w:val="Heading2"/>
        <w:spacing w:line="288.00000000000006" w:lineRule="auto"/>
        <w:contextualSpacing w:val="0"/>
        <w:jc w:val="both"/>
      </w:pPr>
      <w:bookmarkStart w:colFirst="0" w:colLast="0" w:name="_1ksv4uv" w:id="16"/>
      <w:bookmarkEnd w:id="16"/>
      <w:r w:rsidDel="00000000" w:rsidR="00000000" w:rsidRPr="00000000">
        <w:rPr>
          <w:b w:val="1"/>
          <w:sz w:val="24"/>
          <w:szCs w:val="24"/>
          <w:rtl w:val="0"/>
        </w:rPr>
        <w:t xml:space="preserve">3.4 El desconocimiento previo entre los integrantes del equipo</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A medida que se fueron llevando a cabo reuniones grupales, las relaciones interpersonales fueron mejorando, logrando así que la comunicación mejore entre todos los miembros.</w:t>
      </w:r>
      <w:r w:rsidDel="00000000" w:rsidR="00000000" w:rsidRPr="00000000">
        <w:rPr>
          <w:rtl w:val="0"/>
        </w:rPr>
      </w:r>
    </w:p>
    <w:p w:rsidR="00000000" w:rsidDel="00000000" w:rsidP="00000000" w:rsidRDefault="00000000" w:rsidRPr="00000000">
      <w:pPr>
        <w:pStyle w:val="Heading2"/>
        <w:spacing w:line="288.00000000000006" w:lineRule="auto"/>
        <w:contextualSpacing w:val="0"/>
        <w:jc w:val="both"/>
      </w:pPr>
      <w:bookmarkStart w:colFirst="0" w:colLast="0" w:name="_44sinio" w:id="17"/>
      <w:bookmarkEnd w:id="17"/>
      <w:r w:rsidDel="00000000" w:rsidR="00000000" w:rsidRPr="00000000">
        <w:rPr>
          <w:b w:val="1"/>
          <w:sz w:val="24"/>
          <w:szCs w:val="24"/>
          <w:rtl w:val="0"/>
        </w:rPr>
        <w:t xml:space="preserve">3.5 Las reuniones</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El equipo logró encontrar los días en que todo el equipo podía reunirse: en dichas reuniones se trataban los temas más importantes, para que todos estuviesen al tanto de cómo se iba desarrollando el proyecto. Además para las reuniones con el cliente solo se va a arreglar la hora con las personas cuya asistencia sea obligatoria para dicha oportunidad.</w:t>
      </w:r>
      <w:r w:rsidDel="00000000" w:rsidR="00000000" w:rsidRPr="00000000">
        <w:rPr>
          <w:rtl w:val="0"/>
        </w:rPr>
      </w:r>
    </w:p>
    <w:p w:rsidR="00000000" w:rsidDel="00000000" w:rsidP="00000000" w:rsidRDefault="00000000" w:rsidRPr="00000000">
      <w:pPr>
        <w:pStyle w:val="Heading2"/>
        <w:spacing w:line="288.00000000000006" w:lineRule="auto"/>
        <w:contextualSpacing w:val="0"/>
        <w:jc w:val="both"/>
      </w:pPr>
      <w:bookmarkStart w:colFirst="0" w:colLast="0" w:name="_2jxsxqh" w:id="18"/>
      <w:bookmarkEnd w:id="18"/>
      <w:r w:rsidDel="00000000" w:rsidR="00000000" w:rsidRPr="00000000">
        <w:rPr>
          <w:b w:val="1"/>
          <w:sz w:val="24"/>
          <w:szCs w:val="24"/>
          <w:rtl w:val="0"/>
        </w:rPr>
        <w:t xml:space="preserve">3.6 Organización deficiente</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Al comenzar cada semana, se va a establecer cara a cara qué tareas debe realizar cada integrante del equipo: de esta forma cada uno va tiene bien claro sus obligaciones y las de los demás..</w:t>
      </w:r>
      <w:r w:rsidDel="00000000" w:rsidR="00000000" w:rsidRPr="00000000">
        <w:rPr>
          <w:rtl w:val="0"/>
        </w:rPr>
      </w:r>
    </w:p>
    <w:p w:rsidR="00000000" w:rsidDel="00000000" w:rsidP="00000000" w:rsidRDefault="00000000" w:rsidRPr="00000000">
      <w:pPr>
        <w:pStyle w:val="Heading2"/>
        <w:spacing w:line="288.00000000000006" w:lineRule="auto"/>
        <w:contextualSpacing w:val="0"/>
        <w:jc w:val="both"/>
      </w:pPr>
      <w:bookmarkStart w:colFirst="0" w:colLast="0" w:name="_z337ya" w:id="19"/>
      <w:bookmarkEnd w:id="19"/>
      <w:r w:rsidDel="00000000" w:rsidR="00000000" w:rsidRPr="00000000">
        <w:rPr>
          <w:b w:val="1"/>
          <w:sz w:val="24"/>
          <w:szCs w:val="24"/>
          <w:rtl w:val="0"/>
        </w:rPr>
        <w:t xml:space="preserve">3.7 Errores en la estimación</w:t>
      </w:r>
      <w:r w:rsidDel="00000000" w:rsidR="00000000" w:rsidRPr="00000000">
        <w:rPr>
          <w:rtl w:val="0"/>
        </w:rPr>
      </w:r>
    </w:p>
    <w:p w:rsidR="00000000" w:rsidDel="00000000" w:rsidP="00000000" w:rsidRDefault="00000000" w:rsidRPr="00000000">
      <w:pPr>
        <w:spacing w:line="288.00000000000006" w:lineRule="auto"/>
        <w:ind w:left="255" w:firstLine="0"/>
        <w:contextualSpacing w:val="0"/>
        <w:jc w:val="both"/>
      </w:pPr>
      <w:r w:rsidDel="00000000" w:rsidR="00000000" w:rsidRPr="00000000">
        <w:rPr>
          <w:sz w:val="20"/>
          <w:szCs w:val="20"/>
          <w:rtl w:val="0"/>
        </w:rPr>
        <w:t xml:space="preserve">A medida que fueron transcurriendo los sprints, ya se contaba con una experiencia suficiente como para poder estimar de forma más precisa cada tarea a llevar a cabo.</w:t>
      </w:r>
      <w:r w:rsidDel="00000000" w:rsidR="00000000" w:rsidRPr="00000000">
        <w:rPr>
          <w:rtl w:val="0"/>
        </w:rPr>
      </w:r>
    </w:p>
    <w:p w:rsidR="00000000" w:rsidDel="00000000" w:rsidP="00000000" w:rsidRDefault="00000000" w:rsidRPr="00000000">
      <w:pPr>
        <w:pStyle w:val="Heading2"/>
        <w:contextualSpacing w:val="0"/>
      </w:pPr>
      <w:bookmarkStart w:colFirst="0" w:colLast="0" w:name="_3j2qqm3" w:id="20"/>
      <w:bookmarkEnd w:id="20"/>
      <w:r w:rsidDel="00000000" w:rsidR="00000000" w:rsidRPr="00000000">
        <w:rPr>
          <w:b w:val="1"/>
          <w:sz w:val="24"/>
          <w:szCs w:val="24"/>
          <w:rtl w:val="0"/>
        </w:rPr>
        <w:t xml:space="preserve">3.8 Desfasaje en los tests unitarios</w:t>
      </w:r>
      <w:r w:rsidDel="00000000" w:rsidR="00000000" w:rsidRPr="00000000">
        <w:rPr>
          <w:rtl w:val="0"/>
        </w:rPr>
      </w:r>
    </w:p>
    <w:p w:rsidR="00000000" w:rsidDel="00000000" w:rsidP="00000000" w:rsidRDefault="00000000" w:rsidRPr="00000000">
      <w:pPr>
        <w:ind w:left="255" w:firstLine="0"/>
        <w:contextualSpacing w:val="0"/>
      </w:pPr>
      <w:r w:rsidDel="00000000" w:rsidR="00000000" w:rsidRPr="00000000">
        <w:rPr>
          <w:rtl w:val="0"/>
        </w:rPr>
        <w:t xml:space="preserve">Se intentará realizar los tests luego de terminar el sprint, es decir, el testing unitario tendra 1 semana de desfasaje. También se planteará dicha situación al cliente.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contextualSpacing w:val="0"/>
      </w:pPr>
      <w:bookmarkStart w:colFirst="0" w:colLast="0" w:name="_1y810tw" w:id="21"/>
      <w:bookmarkEnd w:id="21"/>
      <w:r w:rsidDel="00000000" w:rsidR="00000000" w:rsidRPr="00000000">
        <w:rPr>
          <w:b w:val="1"/>
          <w:sz w:val="24"/>
          <w:szCs w:val="24"/>
          <w:rtl w:val="0"/>
        </w:rPr>
        <w:t xml:space="preserve">3.9 Desequilibrada distribución del equipo de desarrollo</w:t>
      </w:r>
      <w:r w:rsidDel="00000000" w:rsidR="00000000" w:rsidRPr="00000000">
        <w:rPr>
          <w:rtl w:val="0"/>
        </w:rPr>
      </w:r>
    </w:p>
    <w:p w:rsidR="00000000" w:rsidDel="00000000" w:rsidP="00000000" w:rsidRDefault="00000000" w:rsidRPr="00000000">
      <w:pPr>
        <w:ind w:left="255" w:firstLine="0"/>
        <w:contextualSpacing w:val="0"/>
      </w:pPr>
      <w:r w:rsidDel="00000000" w:rsidR="00000000" w:rsidRPr="00000000">
        <w:rPr>
          <w:rtl w:val="0"/>
        </w:rPr>
        <w:t xml:space="preserve">Se intentará que alguno de los miembros del equipo de BackEnd pase al de FrontEnd, como también tener en cuenta la posibilidad de integrar a algún otro integrante al equipo de desarrollo.</w:t>
      </w:r>
    </w:p>
    <w:p w:rsidR="00000000" w:rsidDel="00000000" w:rsidP="00000000" w:rsidRDefault="00000000" w:rsidRPr="00000000">
      <w:pPr>
        <w:pStyle w:val="Heading2"/>
        <w:contextualSpacing w:val="0"/>
      </w:pPr>
      <w:bookmarkStart w:colFirst="0" w:colLast="0" w:name="_j7vzv0ncrxj4" w:id="22"/>
      <w:bookmarkEnd w:id="22"/>
      <w:r w:rsidDel="00000000" w:rsidR="00000000" w:rsidRPr="00000000">
        <w:rPr>
          <w:b w:val="1"/>
          <w:sz w:val="24"/>
          <w:szCs w:val="24"/>
          <w:rtl w:val="0"/>
        </w:rPr>
        <w:t xml:space="preserve">3.10 Bajo nivel de productividad en algunos integrantes</w:t>
      </w:r>
    </w:p>
    <w:p w:rsidR="00000000" w:rsidDel="00000000" w:rsidP="00000000" w:rsidRDefault="00000000" w:rsidRPr="00000000">
      <w:pPr>
        <w:ind w:left="255" w:firstLine="0"/>
        <w:contextualSpacing w:val="0"/>
      </w:pPr>
      <w:r w:rsidDel="00000000" w:rsidR="00000000" w:rsidRPr="00000000">
        <w:rPr>
          <w:rtl w:val="0"/>
        </w:rPr>
        <w:t xml:space="preserve">Se realizaron reuniones con los integrantes los cuales no estaban rindiendo lo que se esperaba, para transmitirles la situación, lo cual fue exitoso ya que luego de recurrir al diálogo, dichos integrantes mostraron un nivel de compromiso mayor.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20" w:before="400" w:line="276" w:lineRule="auto"/>
      <w:ind w:left="0" w:right="0" w:firstLine="0"/>
      <w:jc w:val="left"/>
    </w:pPr>
    <w:rPr>
      <w:rFonts w:ascii="Arial" w:cs="Arial" w:eastAsia="Arial" w:hAnsi="Arial"/>
      <w:b w:val="0"/>
      <w:i w:val="0"/>
      <w:smallCaps w:val="0"/>
      <w:strike w:val="0"/>
      <w:color w:val="000000"/>
      <w:sz w:val="40"/>
      <w:szCs w:val="40"/>
      <w:u w:val="none"/>
      <w:vertAlign w:val="baseline"/>
    </w:rPr>
  </w:style>
  <w:style w:type="paragraph" w:styleId="Heading2">
    <w:name w:val="heading 2"/>
    <w:basedOn w:val="Normal"/>
    <w:next w:val="Normal"/>
    <w:pPr>
      <w:keepNext w:val="1"/>
      <w:keepLines w:val="1"/>
      <w:widowControl w:val="1"/>
      <w:spacing w:after="120" w:before="360" w:line="276" w:lineRule="auto"/>
      <w:ind w:left="0" w:right="0" w:firstLine="0"/>
      <w:jc w:val="left"/>
    </w:pPr>
    <w:rPr>
      <w:rFonts w:ascii="Arial" w:cs="Arial" w:eastAsia="Arial" w:hAnsi="Arial"/>
      <w:b w:val="0"/>
      <w:i w:val="0"/>
      <w:smallCaps w:val="0"/>
      <w:strike w:val="0"/>
      <w:color w:val="000000"/>
      <w:sz w:val="32"/>
      <w:szCs w:val="32"/>
      <w:u w:val="none"/>
      <w:vertAlign w:val="baseline"/>
    </w:rPr>
  </w:style>
  <w:style w:type="paragraph" w:styleId="Heading3">
    <w:name w:val="heading 3"/>
    <w:basedOn w:val="Normal"/>
    <w:next w:val="Normal"/>
    <w:pPr>
      <w:keepNext w:val="1"/>
      <w:keepLines w:val="1"/>
      <w:widowControl w:val="1"/>
      <w:spacing w:after="80" w:before="320" w:line="276" w:lineRule="auto"/>
      <w:ind w:left="0" w:right="0" w:firstLine="0"/>
      <w:jc w:val="left"/>
    </w:pPr>
    <w:rPr>
      <w:rFonts w:ascii="Arial" w:cs="Arial" w:eastAsia="Arial" w:hAnsi="Arial"/>
      <w:b w:val="0"/>
      <w:i w:val="0"/>
      <w:smallCaps w:val="0"/>
      <w:strike w:val="0"/>
      <w:color w:val="434343"/>
      <w:sz w:val="28"/>
      <w:szCs w:val="28"/>
      <w:u w:val="none"/>
      <w:vertAlign w:val="baseline"/>
    </w:rPr>
  </w:style>
  <w:style w:type="paragraph" w:styleId="Heading4">
    <w:name w:val="heading 4"/>
    <w:basedOn w:val="Normal"/>
    <w:next w:val="Normal"/>
    <w:pPr>
      <w:keepNext w:val="1"/>
      <w:keepLines w:val="1"/>
      <w:widowControl w:val="1"/>
      <w:spacing w:after="80" w:before="280" w:line="276" w:lineRule="auto"/>
      <w:ind w:left="0" w:right="0" w:firstLine="0"/>
      <w:jc w:val="left"/>
    </w:pPr>
    <w:rPr>
      <w:rFonts w:ascii="Arial" w:cs="Arial" w:eastAsia="Arial" w:hAnsi="Arial"/>
      <w:b w:val="0"/>
      <w:i w:val="0"/>
      <w:smallCaps w:val="0"/>
      <w:strike w:val="0"/>
      <w:color w:val="666666"/>
      <w:sz w:val="24"/>
      <w:szCs w:val="24"/>
      <w:u w:val="none"/>
      <w:vertAlign w:val="baseline"/>
    </w:rPr>
  </w:style>
  <w:style w:type="paragraph" w:styleId="Heading5">
    <w:name w:val="heading 5"/>
    <w:basedOn w:val="Normal"/>
    <w:next w:val="Normal"/>
    <w:pPr>
      <w:keepNext w:val="1"/>
      <w:keepLines w:val="1"/>
      <w:widowControl w:val="1"/>
      <w:spacing w:after="80" w:before="240" w:line="276" w:lineRule="auto"/>
      <w:ind w:left="0" w:right="0" w:firstLine="0"/>
      <w:jc w:val="left"/>
    </w:pPr>
    <w:rPr>
      <w:rFonts w:ascii="Arial" w:cs="Arial" w:eastAsia="Arial" w:hAnsi="Arial"/>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80" w:before="240" w:line="276" w:lineRule="auto"/>
      <w:ind w:left="0" w:right="0" w:firstLine="0"/>
      <w:jc w:val="left"/>
    </w:pPr>
    <w:rPr>
      <w:rFonts w:ascii="Arial" w:cs="Arial" w:eastAsia="Arial" w:hAnsi="Arial"/>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60" w:before="0" w:line="276" w:lineRule="auto"/>
      <w:ind w:left="0" w:right="0" w:firstLine="0"/>
      <w:jc w:val="left"/>
    </w:pPr>
    <w:rPr>
      <w:rFonts w:ascii="Arial" w:cs="Arial" w:eastAsia="Arial" w:hAnsi="Arial"/>
      <w:b w:val="0"/>
      <w:i w:val="0"/>
      <w:smallCaps w:val="0"/>
      <w:strike w:val="0"/>
      <w:color w:val="000000"/>
      <w:sz w:val="52"/>
      <w:szCs w:val="52"/>
      <w:u w:val="none"/>
      <w:vertAlign w:val="baseline"/>
    </w:rPr>
  </w:style>
  <w:style w:type="paragraph" w:styleId="Subtitle">
    <w:name w:val="Subtitle"/>
    <w:basedOn w:val="Normal"/>
    <w:next w:val="Normal"/>
    <w:pPr>
      <w:keepNext w:val="1"/>
      <w:keepLines w:val="1"/>
      <w:widowControl w:val="1"/>
      <w:spacing w:after="320" w:before="0" w:line="276" w:lineRule="auto"/>
      <w:ind w:left="0" w:right="0" w:firstLine="0"/>
      <w:jc w:val="left"/>
    </w:pPr>
    <w:rPr>
      <w:rFonts w:ascii="Arial" w:cs="Arial" w:eastAsia="Arial" w:hAnsi="Arial"/>
      <w:b w:val="0"/>
      <w:i w:val="0"/>
      <w:smallCaps w:val="0"/>
      <w:strike w:val="0"/>
      <w:color w:val="666666"/>
      <w:sz w:val="30"/>
      <w:szCs w:val="30"/>
      <w:u w:val="none"/>
      <w:vertAlign w:val="baseline"/>
    </w:rPr>
  </w:style>
  <w:style w:type="table" w:styleId="Table1">
    <w:basedOn w:val="TableNormal"/>
    <w:pPr/>
    <w:rPr/>
    <w:tblPr>
      <w:tblStyleRowBandSize w:val="1"/>
      <w:tblStyleColBandSize w:val="1"/>
      <w:tblCellMar>
        <w:top w:w="0.0" w:type="dxa"/>
        <w:left w:w="115.0" w:type="dxa"/>
        <w:bottom w:w="0.0" w:type="dxa"/>
        <w:right w:w="115.0" w:type="dxa"/>
      </w:tblCellMar>
    </w:tblPr>
    <w:tblStylePr w:type="band1Horz">
      <w:pPr/>
      <w:rPr/>
      <w:tcPr>
        <w:tcMar>
          <w:left w:w="115.0" w:type="dxa"/>
          <w:right w:w="115.0" w:type="dxa"/>
        </w:tcMar>
      </w:tcPr>
    </w:tblStylePr>
    <w:tblStylePr w:type="band1Vert">
      <w:pPr/>
      <w:rPr/>
      <w:tcPr>
        <w:tcMar>
          <w:left w:w="115.0" w:type="dxa"/>
          <w:right w:w="115.0" w:type="dxa"/>
        </w:tcMar>
      </w:tcPr>
    </w:tblStylePr>
    <w:tblStylePr w:type="band2Horz">
      <w:pPr/>
      <w:rPr/>
      <w:tcPr>
        <w:tcMar>
          <w:left w:w="115.0" w:type="dxa"/>
          <w:right w:w="115.0" w:type="dxa"/>
        </w:tcMar>
      </w:tcPr>
    </w:tblStylePr>
    <w:tblStylePr w:type="band2Vert">
      <w:pPr/>
      <w:rPr/>
      <w:tcPr>
        <w:tcMar>
          <w:left w:w="115.0" w:type="dxa"/>
          <w:right w:w="115.0" w:type="dxa"/>
        </w:tcMar>
      </w:tcPr>
    </w:tblStylePr>
    <w:tblStylePr w:type="firstCol">
      <w:pPr/>
      <w:rPr/>
      <w:tcPr>
        <w:tcMar>
          <w:left w:w="115.0" w:type="dxa"/>
          <w:right w:w="115.0" w:type="dxa"/>
        </w:tcMar>
      </w:tcPr>
    </w:tblStylePr>
    <w:tblStylePr w:type="firstRow">
      <w:pPr/>
      <w:rPr/>
      <w:tcPr>
        <w:tcMar>
          <w:left w:w="115.0" w:type="dxa"/>
          <w:right w:w="115.0" w:type="dxa"/>
        </w:tcMar>
      </w:tcPr>
    </w:tblStylePr>
    <w:tblStylePr w:type="lastCol">
      <w:pPr/>
      <w:rPr/>
      <w:tcPr>
        <w:tcMar>
          <w:left w:w="115.0" w:type="dxa"/>
          <w:right w:w="115.0" w:type="dxa"/>
        </w:tcMar>
      </w:tcPr>
    </w:tblStylePr>
    <w:tblStylePr w:type="lastRow">
      <w:pPr/>
      <w:rPr/>
      <w:tcPr>
        <w:tcMar>
          <w:left w:w="115.0" w:type="dxa"/>
          <w:right w:w="115.0" w:type="dxa"/>
        </w:tcMar>
      </w:tcPr>
    </w:tblStylePr>
    <w:tblStylePr w:type="neCell">
      <w:pPr/>
      <w:rPr/>
      <w:tcPr>
        <w:tcMar>
          <w:left w:w="115.0" w:type="dxa"/>
          <w:right w:w="115.0" w:type="dxa"/>
        </w:tcMar>
      </w:tcPr>
    </w:tblStylePr>
    <w:tblStylePr w:type="nwCell">
      <w:pPr/>
      <w:rPr/>
      <w:tcPr>
        <w:tcMar>
          <w:left w:w="115.0" w:type="dxa"/>
          <w:right w:w="115.0" w:type="dxa"/>
        </w:tcMar>
      </w:tcPr>
    </w:tblStylePr>
    <w:tblStylePr w:type="seCell">
      <w:pPr/>
      <w:rPr/>
      <w:tcPr>
        <w:tcMar>
          <w:left w:w="115.0" w:type="dxa"/>
          <w:right w:w="115.0" w:type="dxa"/>
        </w:tcMar>
      </w:tcPr>
    </w:tblStylePr>
    <w:tblStylePr w:type="swCell">
      <w:pPr/>
      <w:rPr/>
      <w:tcPr>
        <w:tcMar>
          <w:left w:w="115.0" w:type="dxa"/>
          <w:right w:w="115.0" w:type="dxa"/>
        </w:tcMar>
      </w:tcPr>
    </w:tblStyle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