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796" w:rsidRPr="00F9224E" w:rsidRDefault="00017D65" w:rsidP="00F9224E">
      <w:pPr>
        <w:pStyle w:val="Ttulo"/>
        <w:jc w:val="center"/>
        <w:rPr>
          <w:rFonts w:eastAsia="Calibri"/>
          <w:b/>
          <w:lang w:val="es-ES"/>
        </w:rPr>
      </w:pPr>
      <w:r>
        <w:rPr>
          <w:rFonts w:eastAsia="Calibri"/>
          <w:b/>
          <w:lang w:val="es-ES"/>
        </w:rPr>
        <w:t>Insumos</w:t>
      </w:r>
      <w:r w:rsidR="000C3796" w:rsidRPr="00F9224E">
        <w:rPr>
          <w:rFonts w:eastAsia="Calibri"/>
          <w:b/>
          <w:lang w:val="es-ES"/>
        </w:rPr>
        <w:t xml:space="preserve"> para la tesis</w:t>
      </w:r>
      <w:r w:rsidR="007277A9">
        <w:rPr>
          <w:rFonts w:eastAsia="Calibri"/>
          <w:b/>
          <w:lang w:val="es-ES"/>
        </w:rPr>
        <w:t xml:space="preserve"> de maestría</w:t>
      </w:r>
    </w:p>
    <w:p w:rsidR="001B0DC6" w:rsidRDefault="001B0DC6" w:rsidP="001B0DC6"/>
    <w:p w:rsidR="001B0DC6" w:rsidRPr="00095BFC" w:rsidRDefault="00017D65" w:rsidP="001B0DC6">
      <w:pPr>
        <w:rPr>
          <w:sz w:val="24"/>
        </w:rPr>
      </w:pPr>
      <w:r>
        <w:rPr>
          <w:sz w:val="24"/>
        </w:rPr>
        <w:t xml:space="preserve">En </w:t>
      </w:r>
      <w:proofErr w:type="spellStart"/>
      <w:r>
        <w:rPr>
          <w:sz w:val="24"/>
        </w:rPr>
        <w:t>el</w:t>
      </w:r>
      <w:proofErr w:type="spellEnd"/>
      <w:r>
        <w:rPr>
          <w:sz w:val="24"/>
        </w:rPr>
        <w:t xml:space="preserve"> .</w:t>
      </w:r>
      <w:proofErr w:type="spellStart"/>
      <w:r>
        <w:rPr>
          <w:sz w:val="24"/>
        </w:rPr>
        <w:t>zip</w:t>
      </w:r>
      <w:proofErr w:type="spellEnd"/>
      <w:r>
        <w:rPr>
          <w:sz w:val="24"/>
        </w:rPr>
        <w:t xml:space="preserve"> se encuentran las p</w:t>
      </w:r>
      <w:r w:rsidR="001B0DC6" w:rsidRPr="00095BFC">
        <w:rPr>
          <w:sz w:val="24"/>
        </w:rPr>
        <w:t xml:space="preserve">lantillas y planillas elaboradas </w:t>
      </w:r>
      <w:r w:rsidR="00FA2EBE">
        <w:rPr>
          <w:sz w:val="24"/>
        </w:rPr>
        <w:t xml:space="preserve">como apoyo a las mejoras emprendidas, </w:t>
      </w:r>
      <w:r w:rsidR="001B0DC6" w:rsidRPr="00095BFC">
        <w:rPr>
          <w:sz w:val="24"/>
        </w:rPr>
        <w:t xml:space="preserve">para poder aplicar los modelos del marco </w:t>
      </w:r>
      <w:proofErr w:type="spellStart"/>
      <w:r w:rsidR="001B0DC6" w:rsidRPr="00095BFC">
        <w:rPr>
          <w:sz w:val="24"/>
        </w:rPr>
        <w:t>Competisoft</w:t>
      </w:r>
      <w:proofErr w:type="spellEnd"/>
      <w:r w:rsidR="001B0DC6" w:rsidRPr="00095BFC">
        <w:rPr>
          <w:sz w:val="24"/>
        </w:rPr>
        <w:t>, y para apoyar la ges</w:t>
      </w:r>
      <w:r w:rsidR="00E63DB6" w:rsidRPr="00095BFC">
        <w:rPr>
          <w:sz w:val="24"/>
        </w:rPr>
        <w:t>tión de los programas de mejora, con sus respectivas guías.</w:t>
      </w:r>
    </w:p>
    <w:p w:rsidR="001B0DC6" w:rsidRPr="00F9224E" w:rsidRDefault="001B0DC6" w:rsidP="00F9224E">
      <w:pPr>
        <w:pStyle w:val="Ttulo1"/>
        <w:rPr>
          <w:rFonts w:eastAsia="Times New Roman"/>
        </w:rPr>
      </w:pPr>
      <w:r w:rsidRPr="00F9224E">
        <w:rPr>
          <w:rFonts w:eastAsia="Times New Roman"/>
        </w:rPr>
        <w:t>Plantillas elaboradas para apoyar la gestión de los programas de mejora</w:t>
      </w:r>
      <w:r w:rsidR="00E63DB6" w:rsidRPr="00F9224E">
        <w:rPr>
          <w:rFonts w:eastAsia="Times New Roman"/>
        </w:rPr>
        <w:t>:</w:t>
      </w:r>
    </w:p>
    <w:tbl>
      <w:tblPr>
        <w:tblW w:w="6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8"/>
        <w:gridCol w:w="1417"/>
      </w:tblGrid>
      <w:tr w:rsidR="001B0DC6" w:rsidRPr="00095BFC" w:rsidTr="00E264A3">
        <w:trPr>
          <w:cantSplit/>
          <w:jc w:val="center"/>
        </w:trPr>
        <w:tc>
          <w:tcPr>
            <w:tcW w:w="5138" w:type="dxa"/>
            <w:shd w:val="clear" w:color="auto" w:fill="99CCFF"/>
            <w:vAlign w:val="center"/>
          </w:tcPr>
          <w:p w:rsidR="001B0DC6" w:rsidRPr="000C3796" w:rsidRDefault="001B0DC6" w:rsidP="009A27B3">
            <w:pPr>
              <w:spacing w:after="60"/>
              <w:rPr>
                <w:rFonts w:cs="Arial"/>
                <w:b/>
                <w:sz w:val="24"/>
                <w:szCs w:val="21"/>
              </w:rPr>
            </w:pPr>
            <w:r w:rsidRPr="000C3796">
              <w:rPr>
                <w:rFonts w:cs="Arial"/>
                <w:b/>
                <w:sz w:val="24"/>
                <w:szCs w:val="21"/>
              </w:rPr>
              <w:t>Plantilla</w:t>
            </w:r>
          </w:p>
        </w:tc>
        <w:tc>
          <w:tcPr>
            <w:tcW w:w="1417" w:type="dxa"/>
            <w:shd w:val="clear" w:color="auto" w:fill="99CCFF"/>
            <w:vAlign w:val="center"/>
          </w:tcPr>
          <w:p w:rsidR="001B0DC6" w:rsidRPr="000C3796" w:rsidRDefault="001B0DC6" w:rsidP="009A27B3">
            <w:pPr>
              <w:spacing w:after="60"/>
              <w:jc w:val="center"/>
              <w:rPr>
                <w:rFonts w:cs="Arial"/>
                <w:b/>
                <w:sz w:val="24"/>
                <w:szCs w:val="21"/>
              </w:rPr>
            </w:pPr>
            <w:r w:rsidRPr="00095BFC">
              <w:rPr>
                <w:rFonts w:cs="Arial"/>
                <w:b/>
                <w:sz w:val="24"/>
                <w:szCs w:val="21"/>
              </w:rPr>
              <w:t>G</w:t>
            </w:r>
            <w:r w:rsidRPr="000C3796">
              <w:rPr>
                <w:rFonts w:cs="Arial"/>
                <w:b/>
                <w:sz w:val="24"/>
                <w:szCs w:val="21"/>
              </w:rPr>
              <w:t>uía</w:t>
            </w:r>
          </w:p>
        </w:tc>
      </w:tr>
      <w:tr w:rsidR="001B0DC6" w:rsidRPr="00095BFC" w:rsidTr="00095BFC">
        <w:trPr>
          <w:cantSplit/>
          <w:jc w:val="center"/>
        </w:trPr>
        <w:tc>
          <w:tcPr>
            <w:tcW w:w="5138" w:type="dxa"/>
            <w:shd w:val="clear" w:color="auto" w:fill="FFFFFF" w:themeFill="background1"/>
          </w:tcPr>
          <w:p w:rsidR="001B0DC6" w:rsidRPr="000C3796" w:rsidRDefault="001B0DC6" w:rsidP="009A27B3">
            <w:pPr>
              <w:spacing w:after="60"/>
              <w:rPr>
                <w:rFonts w:cs="Arial"/>
                <w:sz w:val="24"/>
                <w:szCs w:val="21"/>
              </w:rPr>
            </w:pPr>
            <w:r w:rsidRPr="000C3796">
              <w:rPr>
                <w:rFonts w:cs="Arial"/>
                <w:sz w:val="24"/>
                <w:szCs w:val="21"/>
              </w:rPr>
              <w:t>Plantilla de Avance</w:t>
            </w:r>
          </w:p>
        </w:tc>
        <w:tc>
          <w:tcPr>
            <w:tcW w:w="1417" w:type="dxa"/>
            <w:shd w:val="clear" w:color="auto" w:fill="FFFFFF" w:themeFill="background1"/>
          </w:tcPr>
          <w:p w:rsidR="001B0DC6" w:rsidRPr="000C3796" w:rsidRDefault="001B0DC6" w:rsidP="009A27B3">
            <w:pPr>
              <w:spacing w:after="60"/>
              <w:jc w:val="center"/>
              <w:rPr>
                <w:rFonts w:cs="Arial"/>
                <w:sz w:val="24"/>
                <w:szCs w:val="21"/>
              </w:rPr>
            </w:pPr>
            <w:r w:rsidRPr="000C3796">
              <w:rPr>
                <w:rFonts w:cs="Arial"/>
                <w:sz w:val="24"/>
                <w:szCs w:val="21"/>
              </w:rPr>
              <w:t>Sí</w:t>
            </w:r>
          </w:p>
        </w:tc>
      </w:tr>
      <w:tr w:rsidR="001B0DC6" w:rsidRPr="00095BFC" w:rsidTr="00095BFC">
        <w:trPr>
          <w:cantSplit/>
          <w:jc w:val="center"/>
        </w:trPr>
        <w:tc>
          <w:tcPr>
            <w:tcW w:w="5138" w:type="dxa"/>
            <w:shd w:val="clear" w:color="auto" w:fill="FFFFFF" w:themeFill="background1"/>
          </w:tcPr>
          <w:p w:rsidR="001B0DC6" w:rsidRPr="000C3796" w:rsidRDefault="001B0DC6" w:rsidP="009A27B3">
            <w:pPr>
              <w:spacing w:after="60"/>
              <w:rPr>
                <w:rFonts w:cs="Arial"/>
                <w:sz w:val="24"/>
                <w:szCs w:val="21"/>
              </w:rPr>
            </w:pPr>
            <w:r w:rsidRPr="000C3796">
              <w:rPr>
                <w:rFonts w:cs="Arial"/>
                <w:sz w:val="24"/>
                <w:szCs w:val="21"/>
              </w:rPr>
              <w:t>Plantilla de Registro de Horas (asesor)</w:t>
            </w:r>
          </w:p>
        </w:tc>
        <w:tc>
          <w:tcPr>
            <w:tcW w:w="1417" w:type="dxa"/>
            <w:shd w:val="clear" w:color="auto" w:fill="FFFFFF" w:themeFill="background1"/>
          </w:tcPr>
          <w:p w:rsidR="001B0DC6" w:rsidRPr="000C3796" w:rsidRDefault="001B0DC6" w:rsidP="009A27B3">
            <w:pPr>
              <w:spacing w:after="60"/>
              <w:jc w:val="center"/>
              <w:rPr>
                <w:rFonts w:cs="Arial"/>
                <w:sz w:val="24"/>
                <w:szCs w:val="21"/>
              </w:rPr>
            </w:pPr>
            <w:r w:rsidRPr="000C3796">
              <w:rPr>
                <w:rFonts w:cs="Arial"/>
                <w:sz w:val="24"/>
                <w:szCs w:val="21"/>
              </w:rPr>
              <w:t>No</w:t>
            </w:r>
          </w:p>
        </w:tc>
      </w:tr>
      <w:tr w:rsidR="001B0DC6" w:rsidRPr="00095BFC" w:rsidTr="00095BFC">
        <w:trPr>
          <w:cantSplit/>
          <w:jc w:val="center"/>
        </w:trPr>
        <w:tc>
          <w:tcPr>
            <w:tcW w:w="5138" w:type="dxa"/>
            <w:shd w:val="clear" w:color="auto" w:fill="FFFFFF" w:themeFill="background1"/>
          </w:tcPr>
          <w:p w:rsidR="001B0DC6" w:rsidRPr="00095BFC" w:rsidRDefault="001B0DC6" w:rsidP="009A27B3">
            <w:pPr>
              <w:spacing w:after="60"/>
              <w:rPr>
                <w:rFonts w:cs="Arial"/>
                <w:sz w:val="24"/>
                <w:szCs w:val="21"/>
              </w:rPr>
            </w:pPr>
            <w:r w:rsidRPr="00095BFC">
              <w:rPr>
                <w:rFonts w:cs="Arial"/>
                <w:sz w:val="24"/>
                <w:szCs w:val="21"/>
              </w:rPr>
              <w:t>Plantilla de Registro de Horas (empresa)</w:t>
            </w:r>
          </w:p>
        </w:tc>
        <w:tc>
          <w:tcPr>
            <w:tcW w:w="1417" w:type="dxa"/>
            <w:shd w:val="clear" w:color="auto" w:fill="FFFFFF" w:themeFill="background1"/>
          </w:tcPr>
          <w:p w:rsidR="001B0DC6" w:rsidRPr="00095BFC" w:rsidRDefault="00E63DB6" w:rsidP="009A27B3">
            <w:pPr>
              <w:spacing w:after="60"/>
              <w:jc w:val="center"/>
              <w:rPr>
                <w:rFonts w:cs="Arial"/>
                <w:sz w:val="24"/>
                <w:szCs w:val="21"/>
              </w:rPr>
            </w:pPr>
            <w:r w:rsidRPr="00095BFC">
              <w:rPr>
                <w:rFonts w:cs="Arial"/>
                <w:sz w:val="24"/>
                <w:szCs w:val="21"/>
              </w:rPr>
              <w:t>No</w:t>
            </w:r>
          </w:p>
        </w:tc>
      </w:tr>
      <w:tr w:rsidR="001B0DC6" w:rsidRPr="00095BFC" w:rsidTr="00095BFC">
        <w:trPr>
          <w:cantSplit/>
          <w:jc w:val="center"/>
        </w:trPr>
        <w:tc>
          <w:tcPr>
            <w:tcW w:w="5138" w:type="dxa"/>
            <w:shd w:val="clear" w:color="auto" w:fill="FFFFFF" w:themeFill="background1"/>
          </w:tcPr>
          <w:p w:rsidR="001B0DC6" w:rsidRPr="000C3796" w:rsidRDefault="001B0DC6" w:rsidP="009A27B3">
            <w:pPr>
              <w:spacing w:after="60"/>
              <w:rPr>
                <w:rFonts w:cs="Arial"/>
                <w:sz w:val="24"/>
                <w:szCs w:val="21"/>
              </w:rPr>
            </w:pPr>
            <w:r w:rsidRPr="000C3796">
              <w:rPr>
                <w:rFonts w:cs="Arial"/>
                <w:sz w:val="24"/>
                <w:szCs w:val="21"/>
              </w:rPr>
              <w:t>Plantilla para el cronograma</w:t>
            </w:r>
          </w:p>
        </w:tc>
        <w:tc>
          <w:tcPr>
            <w:tcW w:w="1417" w:type="dxa"/>
            <w:shd w:val="clear" w:color="auto" w:fill="FFFFFF" w:themeFill="background1"/>
          </w:tcPr>
          <w:p w:rsidR="001B0DC6" w:rsidRPr="000C3796" w:rsidRDefault="001B0DC6" w:rsidP="009A27B3">
            <w:pPr>
              <w:spacing w:after="60"/>
              <w:jc w:val="center"/>
              <w:rPr>
                <w:rFonts w:cs="Arial"/>
                <w:sz w:val="24"/>
                <w:szCs w:val="21"/>
              </w:rPr>
            </w:pPr>
            <w:r w:rsidRPr="000C3796">
              <w:rPr>
                <w:rFonts w:cs="Arial"/>
                <w:sz w:val="24"/>
                <w:szCs w:val="21"/>
              </w:rPr>
              <w:t>No</w:t>
            </w:r>
          </w:p>
        </w:tc>
      </w:tr>
      <w:tr w:rsidR="001B0DC6" w:rsidRPr="00095BFC" w:rsidTr="00095BFC">
        <w:trPr>
          <w:cantSplit/>
          <w:jc w:val="center"/>
        </w:trPr>
        <w:tc>
          <w:tcPr>
            <w:tcW w:w="5138" w:type="dxa"/>
            <w:shd w:val="clear" w:color="auto" w:fill="FFFFFF" w:themeFill="background1"/>
          </w:tcPr>
          <w:p w:rsidR="001B0DC6" w:rsidRPr="000C3796" w:rsidRDefault="001B0DC6" w:rsidP="009A27B3">
            <w:pPr>
              <w:spacing w:after="60"/>
              <w:rPr>
                <w:rFonts w:cs="Arial"/>
                <w:sz w:val="24"/>
                <w:szCs w:val="21"/>
              </w:rPr>
            </w:pPr>
            <w:r w:rsidRPr="000C3796">
              <w:rPr>
                <w:rFonts w:cs="Arial"/>
                <w:sz w:val="24"/>
                <w:szCs w:val="21"/>
              </w:rPr>
              <w:t>Plantilla para Acta de Reunión</w:t>
            </w:r>
          </w:p>
        </w:tc>
        <w:tc>
          <w:tcPr>
            <w:tcW w:w="1417" w:type="dxa"/>
            <w:shd w:val="clear" w:color="auto" w:fill="FFFFFF" w:themeFill="background1"/>
          </w:tcPr>
          <w:p w:rsidR="001B0DC6" w:rsidRPr="000C3796" w:rsidRDefault="001B0DC6" w:rsidP="009A27B3">
            <w:pPr>
              <w:spacing w:after="60"/>
              <w:jc w:val="center"/>
              <w:rPr>
                <w:rFonts w:cs="Arial"/>
                <w:sz w:val="24"/>
                <w:szCs w:val="21"/>
              </w:rPr>
            </w:pPr>
            <w:r w:rsidRPr="000C3796">
              <w:rPr>
                <w:rFonts w:cs="Arial"/>
                <w:sz w:val="24"/>
                <w:szCs w:val="21"/>
              </w:rPr>
              <w:t>Sí</w:t>
            </w:r>
          </w:p>
        </w:tc>
      </w:tr>
    </w:tbl>
    <w:p w:rsidR="001B0DC6" w:rsidRDefault="001B0DC6" w:rsidP="000C3796">
      <w:pPr>
        <w:pStyle w:val="CuerpodetextoPOT"/>
        <w:rPr>
          <w:rFonts w:eastAsia="Times New Roman"/>
          <w:szCs w:val="24"/>
          <w:lang w:val="es-UY"/>
        </w:rPr>
      </w:pPr>
    </w:p>
    <w:p w:rsidR="001B0DC6" w:rsidRPr="00F9224E" w:rsidRDefault="001B0DC6" w:rsidP="00F9224E">
      <w:pPr>
        <w:pStyle w:val="Ttulo1"/>
        <w:rPr>
          <w:rFonts w:eastAsia="Times New Roman"/>
        </w:rPr>
      </w:pPr>
      <w:r w:rsidRPr="00F9224E">
        <w:rPr>
          <w:rFonts w:eastAsia="Times New Roman"/>
        </w:rPr>
        <w:t>Plantillas elaboradas para aplicar el programa de mejora</w:t>
      </w:r>
    </w:p>
    <w:p w:rsidR="00E63DB6" w:rsidRPr="00095BFC" w:rsidRDefault="000C3796" w:rsidP="00095BFC">
      <w:pPr>
        <w:pStyle w:val="Ttulo2"/>
        <w:rPr>
          <w:rFonts w:eastAsia="Times New Roman"/>
        </w:rPr>
      </w:pPr>
      <w:r w:rsidRPr="00F9224E">
        <w:rPr>
          <w:rFonts w:eastAsia="Times New Roman"/>
        </w:rPr>
        <w:t>Cuestionarios de relevamiento:</w:t>
      </w:r>
    </w:p>
    <w:tbl>
      <w:tblPr>
        <w:tblpPr w:leftFromText="141" w:rightFromText="141" w:vertAnchor="text" w:horzAnchor="margin" w:tblpXSpec="center" w:tblpY="103"/>
        <w:tblW w:w="8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4"/>
        <w:gridCol w:w="807"/>
      </w:tblGrid>
      <w:tr w:rsidR="001B0DC6" w:rsidRPr="0037610B" w:rsidTr="00095BFC">
        <w:trPr>
          <w:cantSplit/>
        </w:trPr>
        <w:tc>
          <w:tcPr>
            <w:tcW w:w="7514" w:type="dxa"/>
            <w:shd w:val="clear" w:color="auto" w:fill="CCCCFF"/>
            <w:vAlign w:val="center"/>
          </w:tcPr>
          <w:p w:rsidR="001B0DC6" w:rsidRPr="00095BFC" w:rsidRDefault="001B0DC6" w:rsidP="00095BFC">
            <w:pPr>
              <w:spacing w:before="20" w:after="20"/>
              <w:contextualSpacing/>
              <w:jc w:val="center"/>
              <w:rPr>
                <w:rFonts w:cs="Arial"/>
                <w:b/>
                <w:sz w:val="24"/>
                <w:szCs w:val="24"/>
              </w:rPr>
            </w:pPr>
            <w:r w:rsidRPr="00095BFC">
              <w:rPr>
                <w:rFonts w:cs="Arial"/>
                <w:b/>
                <w:sz w:val="24"/>
                <w:szCs w:val="24"/>
              </w:rPr>
              <w:t>Plantilla</w:t>
            </w:r>
          </w:p>
        </w:tc>
        <w:tc>
          <w:tcPr>
            <w:tcW w:w="807" w:type="dxa"/>
            <w:shd w:val="clear" w:color="auto" w:fill="CCCCFF"/>
            <w:vAlign w:val="center"/>
          </w:tcPr>
          <w:p w:rsidR="001B0DC6" w:rsidRPr="00095BFC" w:rsidRDefault="001B0DC6" w:rsidP="00095BFC">
            <w:pPr>
              <w:spacing w:before="20" w:after="20"/>
              <w:contextualSpacing/>
              <w:jc w:val="center"/>
              <w:rPr>
                <w:rFonts w:cs="Arial"/>
                <w:b/>
                <w:sz w:val="24"/>
                <w:szCs w:val="24"/>
              </w:rPr>
            </w:pPr>
            <w:r w:rsidRPr="00095BFC">
              <w:rPr>
                <w:rFonts w:cs="Arial"/>
                <w:b/>
                <w:sz w:val="24"/>
                <w:szCs w:val="24"/>
              </w:rPr>
              <w:t>Guía</w:t>
            </w:r>
          </w:p>
        </w:tc>
      </w:tr>
      <w:tr w:rsidR="001B0DC6" w:rsidRPr="0037610B" w:rsidTr="00095BFC">
        <w:trPr>
          <w:cantSplit/>
        </w:trPr>
        <w:tc>
          <w:tcPr>
            <w:tcW w:w="7514" w:type="dxa"/>
            <w:shd w:val="clear" w:color="auto" w:fill="auto"/>
          </w:tcPr>
          <w:p w:rsidR="001B0DC6" w:rsidRPr="00095BFC" w:rsidRDefault="001B0DC6" w:rsidP="00095BFC">
            <w:pPr>
              <w:pStyle w:val="Prrafodelista"/>
              <w:numPr>
                <w:ilvl w:val="0"/>
                <w:numId w:val="2"/>
              </w:numPr>
              <w:spacing w:before="20" w:after="20"/>
              <w:rPr>
                <w:sz w:val="24"/>
                <w:szCs w:val="24"/>
              </w:rPr>
            </w:pPr>
            <w:r w:rsidRPr="00095BFC">
              <w:rPr>
                <w:rFonts w:cs="Arial"/>
                <w:sz w:val="24"/>
                <w:szCs w:val="24"/>
              </w:rPr>
              <w:t>Plantilla para relevamiento de Gestión de Negocio</w:t>
            </w:r>
            <w:r w:rsidRPr="00095BFC">
              <w:rPr>
                <w:sz w:val="24"/>
                <w:szCs w:val="24"/>
              </w:rPr>
              <w:t xml:space="preserve">. </w:t>
            </w:r>
          </w:p>
          <w:p w:rsidR="001B0DC6" w:rsidRPr="00095BFC" w:rsidRDefault="001B0DC6" w:rsidP="00095BFC">
            <w:pPr>
              <w:spacing w:before="20" w:after="20"/>
              <w:contextualSpacing/>
              <w:rPr>
                <w:sz w:val="24"/>
                <w:szCs w:val="24"/>
              </w:rPr>
            </w:pPr>
            <w:r w:rsidRPr="00095BFC">
              <w:rPr>
                <w:sz w:val="24"/>
                <w:szCs w:val="24"/>
              </w:rPr>
              <w:t xml:space="preserve">Se creó para registrar información general de la empresa que se consideraba necesaria, como, por ejemplo, los clientes de la empresa, los servicios ofrecidos, los productos entre otros, y agrega el cuestionario de relevamiento del proceso de Gestión de Negocio. </w:t>
            </w:r>
          </w:p>
        </w:tc>
        <w:tc>
          <w:tcPr>
            <w:tcW w:w="807" w:type="dxa"/>
            <w:shd w:val="clear" w:color="auto" w:fill="auto"/>
            <w:vAlign w:val="center"/>
          </w:tcPr>
          <w:p w:rsidR="001B0DC6" w:rsidRPr="00095BFC" w:rsidRDefault="001B0DC6" w:rsidP="00095BFC">
            <w:pPr>
              <w:spacing w:before="20" w:after="20"/>
              <w:contextualSpacing/>
              <w:jc w:val="center"/>
              <w:rPr>
                <w:sz w:val="24"/>
                <w:szCs w:val="24"/>
              </w:rPr>
            </w:pPr>
            <w:r w:rsidRPr="00095BFC">
              <w:rPr>
                <w:rFonts w:cs="Arial"/>
                <w:sz w:val="24"/>
                <w:szCs w:val="24"/>
              </w:rPr>
              <w:t>Sí</w:t>
            </w:r>
          </w:p>
        </w:tc>
      </w:tr>
      <w:tr w:rsidR="001B0DC6" w:rsidRPr="0037610B" w:rsidTr="00095BFC">
        <w:trPr>
          <w:cantSplit/>
        </w:trPr>
        <w:tc>
          <w:tcPr>
            <w:tcW w:w="75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0DC6" w:rsidRPr="00095BFC" w:rsidRDefault="001B0DC6" w:rsidP="00095BFC">
            <w:pPr>
              <w:pStyle w:val="Prrafodelista"/>
              <w:numPr>
                <w:ilvl w:val="0"/>
                <w:numId w:val="2"/>
              </w:numPr>
              <w:spacing w:before="20" w:after="20"/>
              <w:rPr>
                <w:rFonts w:cs="Arial"/>
                <w:sz w:val="24"/>
                <w:szCs w:val="24"/>
              </w:rPr>
            </w:pPr>
            <w:r w:rsidRPr="00095BFC">
              <w:rPr>
                <w:rFonts w:cs="Arial"/>
                <w:sz w:val="24"/>
                <w:szCs w:val="24"/>
              </w:rPr>
              <w:t xml:space="preserve">Cuestionario de relevamiento de </w:t>
            </w:r>
            <w:r w:rsidR="00095BFC" w:rsidRPr="00095BFC">
              <w:rPr>
                <w:rFonts w:cs="Arial"/>
                <w:sz w:val="24"/>
                <w:szCs w:val="24"/>
              </w:rPr>
              <w:t>Administración de Proyecto Específico.</w:t>
            </w:r>
          </w:p>
        </w:tc>
        <w:tc>
          <w:tcPr>
            <w:tcW w:w="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0DC6" w:rsidRPr="00095BFC" w:rsidRDefault="001B0DC6" w:rsidP="00095BFC">
            <w:pPr>
              <w:spacing w:before="20" w:after="20"/>
              <w:contextualSpacing/>
              <w:jc w:val="center"/>
              <w:rPr>
                <w:rFonts w:cs="Arial"/>
                <w:sz w:val="24"/>
                <w:szCs w:val="24"/>
              </w:rPr>
            </w:pPr>
            <w:r w:rsidRPr="00095BFC">
              <w:rPr>
                <w:rFonts w:cs="Arial"/>
                <w:sz w:val="24"/>
                <w:szCs w:val="24"/>
              </w:rPr>
              <w:t>No</w:t>
            </w:r>
          </w:p>
        </w:tc>
      </w:tr>
      <w:tr w:rsidR="001B0DC6" w:rsidRPr="0037610B" w:rsidTr="00095BFC">
        <w:trPr>
          <w:cantSplit/>
        </w:trPr>
        <w:tc>
          <w:tcPr>
            <w:tcW w:w="7514" w:type="dxa"/>
            <w:tcBorders>
              <w:top w:val="single" w:sz="4" w:space="0" w:color="auto"/>
              <w:left w:val="single" w:sz="4" w:space="0" w:color="auto"/>
              <w:bottom w:val="single" w:sz="4" w:space="0" w:color="auto"/>
              <w:right w:val="single" w:sz="4" w:space="0" w:color="auto"/>
            </w:tcBorders>
            <w:shd w:val="clear" w:color="auto" w:fill="FFFFFF" w:themeFill="background1"/>
          </w:tcPr>
          <w:p w:rsidR="001B0DC6" w:rsidRPr="00095BFC" w:rsidRDefault="001B0DC6" w:rsidP="00095BFC">
            <w:pPr>
              <w:pStyle w:val="Prrafodelista"/>
              <w:numPr>
                <w:ilvl w:val="0"/>
                <w:numId w:val="2"/>
              </w:numPr>
              <w:spacing w:before="20" w:after="20"/>
              <w:rPr>
                <w:rFonts w:cs="Arial"/>
                <w:sz w:val="24"/>
                <w:szCs w:val="24"/>
              </w:rPr>
            </w:pPr>
            <w:r w:rsidRPr="00095BFC">
              <w:rPr>
                <w:rFonts w:cs="Arial"/>
                <w:sz w:val="24"/>
                <w:szCs w:val="24"/>
              </w:rPr>
              <w:t>Cuestionario de relevamiento de Desarrollo</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0DC6" w:rsidRPr="00095BFC" w:rsidRDefault="001B0DC6" w:rsidP="00095BFC">
            <w:pPr>
              <w:spacing w:before="20" w:after="20"/>
              <w:contextualSpacing/>
              <w:jc w:val="center"/>
              <w:rPr>
                <w:rFonts w:cs="Arial"/>
                <w:sz w:val="24"/>
                <w:szCs w:val="24"/>
              </w:rPr>
            </w:pPr>
          </w:p>
        </w:tc>
      </w:tr>
      <w:tr w:rsidR="001B0DC6" w:rsidRPr="0037610B" w:rsidTr="00095BFC">
        <w:trPr>
          <w:cantSplit/>
        </w:trPr>
        <w:tc>
          <w:tcPr>
            <w:tcW w:w="7514" w:type="dxa"/>
            <w:tcBorders>
              <w:top w:val="single" w:sz="4" w:space="0" w:color="auto"/>
              <w:left w:val="single" w:sz="4" w:space="0" w:color="auto"/>
              <w:bottom w:val="single" w:sz="4" w:space="0" w:color="auto"/>
              <w:right w:val="single" w:sz="4" w:space="0" w:color="auto"/>
            </w:tcBorders>
            <w:shd w:val="clear" w:color="auto" w:fill="FFFFFF" w:themeFill="background1"/>
          </w:tcPr>
          <w:p w:rsidR="001B0DC6" w:rsidRPr="00095BFC" w:rsidRDefault="001B0DC6" w:rsidP="00095BFC">
            <w:pPr>
              <w:pStyle w:val="Prrafodelista"/>
              <w:numPr>
                <w:ilvl w:val="0"/>
                <w:numId w:val="2"/>
              </w:numPr>
              <w:spacing w:before="20" w:after="20"/>
              <w:rPr>
                <w:rFonts w:cs="Arial"/>
                <w:sz w:val="24"/>
                <w:szCs w:val="24"/>
              </w:rPr>
            </w:pPr>
            <w:bookmarkStart w:id="0" w:name="_Toc196876615"/>
            <w:r w:rsidRPr="00095BFC">
              <w:rPr>
                <w:rFonts w:cs="Arial"/>
                <w:sz w:val="24"/>
                <w:szCs w:val="24"/>
              </w:rPr>
              <w:t>Cuestionario de relevamiento de Mantenimiento</w:t>
            </w:r>
            <w:bookmarkEnd w:id="0"/>
            <w:r w:rsidRPr="00095BFC">
              <w:rPr>
                <w:rFonts w:cs="Arial"/>
                <w:sz w:val="24"/>
                <w:szCs w:val="24"/>
              </w:rPr>
              <w:t>.</w:t>
            </w:r>
          </w:p>
          <w:p w:rsidR="001B0DC6" w:rsidRPr="00095BFC" w:rsidRDefault="001B0DC6" w:rsidP="00095BFC">
            <w:pPr>
              <w:spacing w:before="20" w:after="20"/>
              <w:contextualSpacing/>
              <w:rPr>
                <w:rFonts w:cs="Arial"/>
                <w:sz w:val="24"/>
                <w:szCs w:val="24"/>
              </w:rPr>
            </w:pPr>
            <w:r w:rsidRPr="00095BFC">
              <w:rPr>
                <w:rFonts w:cs="Arial"/>
                <w:sz w:val="24"/>
                <w:szCs w:val="24"/>
              </w:rPr>
              <w:t xml:space="preserve">Este es un cuestionario nuevo que se introduce en el modelo, dado que no existía en este una metodología definida para evaluar esta área. Parte del mismo fue extraído del modelo de mejora de proceso </w:t>
            </w:r>
            <w:proofErr w:type="spellStart"/>
            <w:r w:rsidRPr="00095BFC">
              <w:rPr>
                <w:rFonts w:cs="Arial"/>
                <w:sz w:val="24"/>
                <w:szCs w:val="24"/>
              </w:rPr>
              <w:t>Ágil_</w:t>
            </w:r>
            <w:r w:rsidRPr="00095BFC">
              <w:rPr>
                <w:rFonts w:cs="Arial"/>
                <w:smallCaps/>
                <w:sz w:val="24"/>
                <w:szCs w:val="24"/>
              </w:rPr>
              <w:t>mantema</w:t>
            </w:r>
            <w:proofErr w:type="spellEnd"/>
            <w:r w:rsidRPr="00095BFC">
              <w:rPr>
                <w:rFonts w:cs="Arial"/>
                <w:sz w:val="24"/>
                <w:szCs w:val="24"/>
              </w:rPr>
              <w:t>.</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0DC6" w:rsidRPr="00095BFC" w:rsidRDefault="001B0DC6" w:rsidP="00095BFC">
            <w:pPr>
              <w:spacing w:before="20" w:after="20"/>
              <w:contextualSpacing/>
              <w:jc w:val="center"/>
              <w:rPr>
                <w:rFonts w:cs="Arial"/>
                <w:sz w:val="24"/>
                <w:szCs w:val="24"/>
              </w:rPr>
            </w:pPr>
            <w:r w:rsidRPr="00095BFC">
              <w:rPr>
                <w:rFonts w:cs="Arial"/>
                <w:sz w:val="24"/>
                <w:szCs w:val="24"/>
              </w:rPr>
              <w:t>No</w:t>
            </w:r>
          </w:p>
        </w:tc>
      </w:tr>
    </w:tbl>
    <w:p w:rsidR="00E63DB6" w:rsidRPr="00F955C7" w:rsidRDefault="00017D65" w:rsidP="00E63DB6">
      <w:pPr>
        <w:spacing w:before="120"/>
        <w:jc w:val="center"/>
      </w:pPr>
      <w:r>
        <w:t>Cuestionarios de relevamiento</w:t>
      </w:r>
      <w:r w:rsidR="00E63DB6" w:rsidRPr="00F955C7">
        <w:rPr>
          <w:lang w:val="es-ES_tradnl"/>
        </w:rPr>
        <w:t xml:space="preserve"> (en gris, las provistas por el modelo, y en blanco, las agregadas).</w:t>
      </w:r>
    </w:p>
    <w:p w:rsidR="001B0DC6" w:rsidRDefault="001B0DC6" w:rsidP="000C3796"/>
    <w:p w:rsidR="00017D65" w:rsidRDefault="00017D65" w:rsidP="000C3796"/>
    <w:tbl>
      <w:tblPr>
        <w:tblpPr w:leftFromText="141" w:rightFromText="141" w:vertAnchor="text" w:horzAnchor="margin" w:tblpY="549"/>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6"/>
        <w:gridCol w:w="1134"/>
      </w:tblGrid>
      <w:tr w:rsidR="00017D65" w:rsidRPr="0037610B" w:rsidTr="00017D65">
        <w:trPr>
          <w:cantSplit/>
        </w:trPr>
        <w:tc>
          <w:tcPr>
            <w:tcW w:w="7366" w:type="dxa"/>
            <w:shd w:val="clear" w:color="auto" w:fill="CCCCFF"/>
            <w:vAlign w:val="center"/>
          </w:tcPr>
          <w:p w:rsidR="00017D65" w:rsidRPr="00095BFC" w:rsidRDefault="00017D65" w:rsidP="00017D65">
            <w:pPr>
              <w:spacing w:before="20" w:after="20"/>
              <w:jc w:val="center"/>
              <w:rPr>
                <w:rFonts w:cs="Arial"/>
                <w:b/>
                <w:sz w:val="24"/>
                <w:szCs w:val="24"/>
              </w:rPr>
            </w:pPr>
            <w:r w:rsidRPr="00095BFC">
              <w:rPr>
                <w:rFonts w:cs="Arial"/>
                <w:b/>
                <w:sz w:val="24"/>
                <w:szCs w:val="24"/>
              </w:rPr>
              <w:lastRenderedPageBreak/>
              <w:t>Plantilla</w:t>
            </w:r>
          </w:p>
        </w:tc>
        <w:tc>
          <w:tcPr>
            <w:tcW w:w="1134" w:type="dxa"/>
            <w:shd w:val="clear" w:color="auto" w:fill="CCCCFF"/>
            <w:vAlign w:val="center"/>
          </w:tcPr>
          <w:p w:rsidR="00017D65" w:rsidRPr="00095BFC" w:rsidRDefault="00017D65" w:rsidP="00017D65">
            <w:pPr>
              <w:spacing w:before="20" w:after="20"/>
              <w:jc w:val="center"/>
              <w:rPr>
                <w:rFonts w:cs="Arial"/>
                <w:b/>
                <w:sz w:val="24"/>
                <w:szCs w:val="24"/>
              </w:rPr>
            </w:pPr>
            <w:r w:rsidRPr="00095BFC">
              <w:rPr>
                <w:rFonts w:cs="Arial"/>
                <w:b/>
                <w:sz w:val="24"/>
                <w:szCs w:val="24"/>
              </w:rPr>
              <w:t>Guía</w:t>
            </w:r>
          </w:p>
        </w:tc>
      </w:tr>
      <w:tr w:rsidR="00017D65" w:rsidRPr="0037610B" w:rsidTr="00017D65">
        <w:trPr>
          <w:cantSplit/>
        </w:trPr>
        <w:tc>
          <w:tcPr>
            <w:tcW w:w="7366" w:type="dxa"/>
            <w:tcBorders>
              <w:top w:val="single" w:sz="4" w:space="0" w:color="auto"/>
              <w:left w:val="single" w:sz="4" w:space="0" w:color="auto"/>
              <w:bottom w:val="single" w:sz="4" w:space="0" w:color="auto"/>
              <w:right w:val="single" w:sz="4" w:space="0" w:color="auto"/>
            </w:tcBorders>
            <w:shd w:val="clear" w:color="auto" w:fill="FFFFFF" w:themeFill="background1"/>
          </w:tcPr>
          <w:p w:rsidR="00017D65" w:rsidRPr="00095BFC" w:rsidRDefault="00017D65" w:rsidP="00017D65">
            <w:pPr>
              <w:pStyle w:val="Prrafodelista"/>
              <w:numPr>
                <w:ilvl w:val="0"/>
                <w:numId w:val="3"/>
              </w:numPr>
              <w:spacing w:before="20" w:after="20"/>
              <w:rPr>
                <w:rFonts w:cs="Arial"/>
                <w:sz w:val="24"/>
                <w:szCs w:val="24"/>
              </w:rPr>
            </w:pPr>
            <w:r w:rsidRPr="00095BFC">
              <w:rPr>
                <w:rFonts w:cs="Arial"/>
                <w:sz w:val="24"/>
                <w:szCs w:val="24"/>
              </w:rPr>
              <w:t>Plantilla para Informe de Valoración</w:t>
            </w:r>
          </w:p>
          <w:p w:rsidR="00017D65" w:rsidRPr="00095BFC" w:rsidRDefault="00017D65" w:rsidP="00017D65">
            <w:pPr>
              <w:spacing w:before="20" w:after="20"/>
              <w:rPr>
                <w:rFonts w:cs="Arial"/>
                <w:sz w:val="24"/>
                <w:szCs w:val="24"/>
              </w:rPr>
            </w:pPr>
            <w:r w:rsidRPr="00095BFC">
              <w:rPr>
                <w:rFonts w:cs="Arial"/>
                <w:sz w:val="24"/>
                <w:szCs w:val="24"/>
              </w:rPr>
              <w:t>Se definió una plantilla para el informe de valoración.</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7D65" w:rsidRPr="00095BFC" w:rsidRDefault="00017D65" w:rsidP="00017D65">
            <w:pPr>
              <w:spacing w:before="20" w:after="20"/>
              <w:jc w:val="center"/>
              <w:rPr>
                <w:rFonts w:cs="Arial"/>
                <w:sz w:val="24"/>
                <w:szCs w:val="24"/>
              </w:rPr>
            </w:pPr>
            <w:r w:rsidRPr="00095BFC">
              <w:rPr>
                <w:rFonts w:cs="Arial"/>
                <w:sz w:val="24"/>
                <w:szCs w:val="24"/>
              </w:rPr>
              <w:t>Sí</w:t>
            </w:r>
          </w:p>
        </w:tc>
      </w:tr>
      <w:tr w:rsidR="00017D65" w:rsidRPr="0037610B" w:rsidTr="00017D65">
        <w:trPr>
          <w:cantSplit/>
        </w:trPr>
        <w:tc>
          <w:tcPr>
            <w:tcW w:w="7366" w:type="dxa"/>
            <w:tcBorders>
              <w:top w:val="single" w:sz="4" w:space="0" w:color="auto"/>
              <w:left w:val="single" w:sz="4" w:space="0" w:color="auto"/>
              <w:bottom w:val="single" w:sz="4" w:space="0" w:color="auto"/>
              <w:right w:val="single" w:sz="4" w:space="0" w:color="auto"/>
            </w:tcBorders>
            <w:shd w:val="clear" w:color="auto" w:fill="FFFFFF" w:themeFill="background1"/>
          </w:tcPr>
          <w:p w:rsidR="00017D65" w:rsidRPr="00095BFC" w:rsidRDefault="00017D65" w:rsidP="00017D65">
            <w:pPr>
              <w:pStyle w:val="Prrafodelista"/>
              <w:numPr>
                <w:ilvl w:val="0"/>
                <w:numId w:val="3"/>
              </w:numPr>
              <w:spacing w:before="20" w:after="20"/>
              <w:rPr>
                <w:rFonts w:cs="Arial"/>
                <w:sz w:val="24"/>
                <w:szCs w:val="24"/>
              </w:rPr>
            </w:pPr>
            <w:r w:rsidRPr="00095BFC">
              <w:rPr>
                <w:rFonts w:cs="Arial"/>
                <w:sz w:val="24"/>
                <w:szCs w:val="24"/>
              </w:rPr>
              <w:t>Planilla de valoración</w:t>
            </w:r>
          </w:p>
          <w:p w:rsidR="00017D65" w:rsidRPr="00095BFC" w:rsidRDefault="00017D65" w:rsidP="00017D65">
            <w:pPr>
              <w:rPr>
                <w:rFonts w:cs="Arial"/>
                <w:sz w:val="24"/>
                <w:szCs w:val="24"/>
              </w:rPr>
            </w:pPr>
            <w:r w:rsidRPr="00095BFC">
              <w:rPr>
                <w:rFonts w:cs="Arial"/>
                <w:sz w:val="24"/>
                <w:szCs w:val="24"/>
              </w:rPr>
              <w:t xml:space="preserve">Para unificar los criterios de valoración se creó una plantilla Excel para guiar la valoración, donde se detallan entradas, salidas, roles y actividades, para que el asesor entrara porcentajes de alcance de cumplimiento para cada una. </w:t>
            </w:r>
          </w:p>
          <w:p w:rsidR="00017D65" w:rsidRPr="00095BFC" w:rsidRDefault="00017D65" w:rsidP="009056A8">
            <w:pPr>
              <w:spacing w:after="120"/>
              <w:rPr>
                <w:sz w:val="24"/>
                <w:szCs w:val="24"/>
              </w:rPr>
            </w:pPr>
            <w:r w:rsidRPr="00095BFC">
              <w:rPr>
                <w:rFonts w:cs="Arial"/>
                <w:sz w:val="24"/>
                <w:szCs w:val="24"/>
              </w:rPr>
              <w:t xml:space="preserve">Se definieron </w:t>
            </w:r>
            <w:r>
              <w:rPr>
                <w:rFonts w:cs="Arial"/>
                <w:sz w:val="24"/>
                <w:szCs w:val="24"/>
              </w:rPr>
              <w:t xml:space="preserve">los siguientes </w:t>
            </w:r>
            <w:r w:rsidRPr="00095BFC">
              <w:rPr>
                <w:rFonts w:cs="Arial"/>
                <w:sz w:val="24"/>
                <w:szCs w:val="24"/>
              </w:rPr>
              <w:t>criterios</w:t>
            </w:r>
            <w:r>
              <w:rPr>
                <w:rFonts w:cs="Arial"/>
                <w:sz w:val="24"/>
                <w:szCs w:val="24"/>
              </w:rPr>
              <w:t>:</w:t>
            </w:r>
          </w:p>
          <w:p w:rsidR="00017D65" w:rsidRPr="00095BFC" w:rsidRDefault="00017D65" w:rsidP="00017D65">
            <w:pPr>
              <w:spacing w:after="0"/>
              <w:jc w:val="left"/>
              <w:rPr>
                <w:rFonts w:cs="Times New Roman"/>
                <w:sz w:val="24"/>
                <w:szCs w:val="24"/>
              </w:rPr>
            </w:pPr>
            <w:r>
              <w:rPr>
                <w:sz w:val="24"/>
                <w:szCs w:val="24"/>
              </w:rPr>
              <w:t>Las actividades que no aplican se valora</w:t>
            </w:r>
            <w:r w:rsidRPr="00095BFC">
              <w:rPr>
                <w:sz w:val="24"/>
                <w:szCs w:val="24"/>
              </w:rPr>
              <w:t>n con un N/A (no aplica). Se calcula el porcentaje de prácticas implementadas sobre el total de prácticas que aplican. Se asigna el mismo peso a cada práctica y a cada producto de trabajo</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7D65" w:rsidRPr="0037610B" w:rsidRDefault="00017D65" w:rsidP="00017D65">
            <w:pPr>
              <w:spacing w:before="20" w:after="20"/>
              <w:jc w:val="center"/>
              <w:rPr>
                <w:rFonts w:cs="Arial"/>
                <w:sz w:val="21"/>
                <w:szCs w:val="21"/>
              </w:rPr>
            </w:pPr>
          </w:p>
        </w:tc>
      </w:tr>
    </w:tbl>
    <w:p w:rsidR="00E63DB6" w:rsidRPr="00F9224E" w:rsidRDefault="00E63DB6" w:rsidP="00F9224E">
      <w:pPr>
        <w:pStyle w:val="Ttulo2"/>
        <w:rPr>
          <w:rFonts w:eastAsia="Times New Roman"/>
        </w:rPr>
      </w:pPr>
      <w:r w:rsidRPr="00F9224E">
        <w:rPr>
          <w:rFonts w:eastAsia="Times New Roman"/>
        </w:rPr>
        <w:t>Documentos para la valoración:</w:t>
      </w:r>
    </w:p>
    <w:p w:rsidR="00F9224E" w:rsidRDefault="00F9224E" w:rsidP="00F9224E">
      <w:pPr>
        <w:spacing w:before="120"/>
        <w:rPr>
          <w:b/>
        </w:rPr>
      </w:pPr>
    </w:p>
    <w:tbl>
      <w:tblPr>
        <w:tblpPr w:leftFromText="141" w:rightFromText="141" w:vertAnchor="text" w:horzAnchor="margin" w:tblpY="654"/>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6"/>
        <w:gridCol w:w="1134"/>
      </w:tblGrid>
      <w:tr w:rsidR="00017D65" w:rsidRPr="0037610B" w:rsidTr="00017D65">
        <w:trPr>
          <w:cantSplit/>
          <w:trHeight w:val="422"/>
        </w:trPr>
        <w:tc>
          <w:tcPr>
            <w:tcW w:w="7366" w:type="dxa"/>
            <w:tcBorders>
              <w:top w:val="single" w:sz="4" w:space="0" w:color="auto"/>
              <w:left w:val="single" w:sz="4" w:space="0" w:color="auto"/>
              <w:bottom w:val="single" w:sz="4" w:space="0" w:color="auto"/>
              <w:right w:val="single" w:sz="4" w:space="0" w:color="auto"/>
            </w:tcBorders>
            <w:shd w:val="clear" w:color="auto" w:fill="99CCFF"/>
            <w:vAlign w:val="center"/>
          </w:tcPr>
          <w:p w:rsidR="00017D65" w:rsidRPr="00095BFC" w:rsidRDefault="00017D65" w:rsidP="00017D65">
            <w:pPr>
              <w:spacing w:before="20" w:after="20"/>
              <w:jc w:val="center"/>
              <w:rPr>
                <w:sz w:val="24"/>
                <w:szCs w:val="24"/>
              </w:rPr>
            </w:pPr>
            <w:r w:rsidRPr="00095BFC">
              <w:rPr>
                <w:rFonts w:cs="Arial"/>
                <w:b/>
                <w:sz w:val="24"/>
                <w:szCs w:val="24"/>
              </w:rPr>
              <w:t>Plantilla</w:t>
            </w:r>
          </w:p>
        </w:tc>
        <w:tc>
          <w:tcPr>
            <w:tcW w:w="1134" w:type="dxa"/>
            <w:tcBorders>
              <w:top w:val="single" w:sz="4" w:space="0" w:color="auto"/>
              <w:left w:val="single" w:sz="4" w:space="0" w:color="auto"/>
              <w:bottom w:val="single" w:sz="4" w:space="0" w:color="auto"/>
              <w:right w:val="single" w:sz="4" w:space="0" w:color="auto"/>
            </w:tcBorders>
            <w:shd w:val="clear" w:color="auto" w:fill="99CCFF"/>
            <w:vAlign w:val="center"/>
          </w:tcPr>
          <w:p w:rsidR="00017D65" w:rsidRPr="00095BFC" w:rsidRDefault="00017D65" w:rsidP="00017D65">
            <w:pPr>
              <w:spacing w:before="20" w:after="20"/>
              <w:jc w:val="center"/>
              <w:rPr>
                <w:rFonts w:cs="Arial"/>
                <w:sz w:val="24"/>
                <w:szCs w:val="24"/>
              </w:rPr>
            </w:pPr>
            <w:r w:rsidRPr="00095BFC">
              <w:rPr>
                <w:rFonts w:cs="Arial"/>
                <w:b/>
                <w:sz w:val="24"/>
                <w:szCs w:val="24"/>
              </w:rPr>
              <w:t>Guía</w:t>
            </w:r>
          </w:p>
        </w:tc>
      </w:tr>
      <w:tr w:rsidR="00017D65" w:rsidRPr="0037610B" w:rsidTr="00017D65">
        <w:trPr>
          <w:cantSplit/>
          <w:trHeight w:val="1192"/>
        </w:trPr>
        <w:tc>
          <w:tcPr>
            <w:tcW w:w="7366" w:type="dxa"/>
            <w:tcBorders>
              <w:top w:val="single" w:sz="4" w:space="0" w:color="auto"/>
              <w:left w:val="single" w:sz="4" w:space="0" w:color="auto"/>
              <w:bottom w:val="single" w:sz="4" w:space="0" w:color="auto"/>
              <w:right w:val="single" w:sz="4" w:space="0" w:color="auto"/>
            </w:tcBorders>
            <w:shd w:val="clear" w:color="auto" w:fill="FFFFFF" w:themeFill="background1"/>
          </w:tcPr>
          <w:p w:rsidR="00017D65" w:rsidRPr="00095BFC" w:rsidRDefault="00017D65" w:rsidP="00017D65">
            <w:pPr>
              <w:numPr>
                <w:ilvl w:val="0"/>
                <w:numId w:val="3"/>
              </w:numPr>
              <w:spacing w:before="20" w:after="20"/>
              <w:rPr>
                <w:sz w:val="24"/>
                <w:szCs w:val="24"/>
              </w:rPr>
            </w:pPr>
            <w:r w:rsidRPr="00095BFC">
              <w:rPr>
                <w:sz w:val="24"/>
                <w:szCs w:val="24"/>
              </w:rPr>
              <w:t>Plantilla de Informe de Mejora</w:t>
            </w:r>
            <w:r w:rsidR="009056A8">
              <w:rPr>
                <w:sz w:val="24"/>
                <w:szCs w:val="24"/>
              </w:rPr>
              <w:t xml:space="preserve"> y Lecciones Aprendidas</w:t>
            </w:r>
          </w:p>
          <w:p w:rsidR="00017D65" w:rsidRPr="00095BFC" w:rsidRDefault="00017D65" w:rsidP="00017D65">
            <w:pPr>
              <w:spacing w:before="20" w:after="20"/>
              <w:rPr>
                <w:sz w:val="24"/>
                <w:szCs w:val="24"/>
              </w:rPr>
            </w:pPr>
            <w:r w:rsidRPr="00095BFC">
              <w:rPr>
                <w:sz w:val="24"/>
                <w:szCs w:val="24"/>
              </w:rPr>
              <w:t xml:space="preserve">No se encontró en el modelo una plantilla para este documento. </w:t>
            </w:r>
            <w:r w:rsidR="009056A8">
              <w:rPr>
                <w:sz w:val="24"/>
                <w:szCs w:val="24"/>
              </w:rPr>
              <w:t>Se</w:t>
            </w:r>
            <w:r w:rsidRPr="00095BFC">
              <w:rPr>
                <w:sz w:val="24"/>
                <w:szCs w:val="24"/>
              </w:rPr>
              <w:t xml:space="preserve"> elaboró </w:t>
            </w:r>
            <w:r w:rsidR="009056A8">
              <w:rPr>
                <w:sz w:val="24"/>
                <w:szCs w:val="24"/>
              </w:rPr>
              <w:t>una</w:t>
            </w:r>
            <w:r w:rsidRPr="00095BFC">
              <w:rPr>
                <w:sz w:val="24"/>
                <w:szCs w:val="24"/>
              </w:rPr>
              <w:t xml:space="preserve"> propia, </w:t>
            </w:r>
            <w:r w:rsidR="009056A8">
              <w:rPr>
                <w:sz w:val="24"/>
                <w:szCs w:val="24"/>
              </w:rPr>
              <w:t>según</w:t>
            </w:r>
            <w:r w:rsidRPr="00095BFC">
              <w:rPr>
                <w:sz w:val="24"/>
                <w:szCs w:val="24"/>
              </w:rPr>
              <w:t xml:space="preserve"> lo que se describe que debe ser el informe de mejora.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7D65" w:rsidRPr="00095BFC" w:rsidRDefault="00017D65" w:rsidP="00017D65">
            <w:pPr>
              <w:spacing w:before="20" w:after="20"/>
              <w:jc w:val="center"/>
              <w:rPr>
                <w:rFonts w:cs="Arial"/>
                <w:sz w:val="24"/>
                <w:szCs w:val="24"/>
              </w:rPr>
            </w:pPr>
            <w:r w:rsidRPr="00095BFC">
              <w:rPr>
                <w:rFonts w:cs="Arial"/>
                <w:sz w:val="24"/>
                <w:szCs w:val="24"/>
              </w:rPr>
              <w:t>Sí</w:t>
            </w:r>
          </w:p>
        </w:tc>
      </w:tr>
      <w:tr w:rsidR="009056A8" w:rsidRPr="0037610B" w:rsidTr="009056A8">
        <w:trPr>
          <w:cantSplit/>
          <w:trHeight w:val="535"/>
        </w:trPr>
        <w:tc>
          <w:tcPr>
            <w:tcW w:w="7366" w:type="dxa"/>
            <w:tcBorders>
              <w:top w:val="single" w:sz="4" w:space="0" w:color="auto"/>
              <w:left w:val="single" w:sz="4" w:space="0" w:color="auto"/>
              <w:bottom w:val="single" w:sz="4" w:space="0" w:color="auto"/>
              <w:right w:val="single" w:sz="4" w:space="0" w:color="auto"/>
            </w:tcBorders>
            <w:shd w:val="clear" w:color="auto" w:fill="FFFFFF" w:themeFill="background1"/>
          </w:tcPr>
          <w:p w:rsidR="009056A8" w:rsidRPr="00095BFC" w:rsidRDefault="009056A8" w:rsidP="00017D65">
            <w:pPr>
              <w:numPr>
                <w:ilvl w:val="0"/>
                <w:numId w:val="3"/>
              </w:numPr>
              <w:spacing w:before="20" w:after="20"/>
              <w:rPr>
                <w:sz w:val="24"/>
                <w:szCs w:val="24"/>
              </w:rPr>
            </w:pPr>
            <w:r>
              <w:rPr>
                <w:sz w:val="24"/>
                <w:szCs w:val="24"/>
              </w:rPr>
              <w:t>Cuestionario de satisfacción del cliente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056A8" w:rsidRPr="00095BFC" w:rsidRDefault="009056A8" w:rsidP="00017D65">
            <w:pPr>
              <w:spacing w:before="20" w:after="20"/>
              <w:jc w:val="center"/>
              <w:rPr>
                <w:rFonts w:cs="Arial"/>
                <w:sz w:val="24"/>
                <w:szCs w:val="24"/>
              </w:rPr>
            </w:pPr>
            <w:r>
              <w:rPr>
                <w:rFonts w:cs="Arial"/>
                <w:sz w:val="24"/>
                <w:szCs w:val="24"/>
              </w:rPr>
              <w:t>No</w:t>
            </w:r>
          </w:p>
        </w:tc>
      </w:tr>
    </w:tbl>
    <w:p w:rsidR="00E63DB6" w:rsidRPr="00F9224E" w:rsidRDefault="00F9224E" w:rsidP="00F9224E">
      <w:pPr>
        <w:pStyle w:val="Ttulo2"/>
        <w:rPr>
          <w:rFonts w:eastAsia="Times New Roman"/>
        </w:rPr>
      </w:pPr>
      <w:r w:rsidRPr="00F9224E">
        <w:rPr>
          <w:rFonts w:eastAsia="Times New Roman"/>
        </w:rPr>
        <w:t>I</w:t>
      </w:r>
      <w:r w:rsidR="00E264A3" w:rsidRPr="00F9224E">
        <w:rPr>
          <w:rFonts w:eastAsia="Times New Roman"/>
        </w:rPr>
        <w:t>nsumos para la etapa de revisión</w:t>
      </w:r>
    </w:p>
    <w:p w:rsidR="00017D65" w:rsidRDefault="00017D65" w:rsidP="00017D65">
      <w:pPr>
        <w:rPr>
          <w:rFonts w:eastAsia="Times New Roman"/>
        </w:rPr>
      </w:pPr>
    </w:p>
    <w:p w:rsidR="00FA2EBE" w:rsidRDefault="00FA2EBE" w:rsidP="00FA2EBE">
      <w:pPr>
        <w:pStyle w:val="Ttulo1"/>
        <w:spacing w:before="600"/>
        <w:rPr>
          <w:rFonts w:eastAsia="Times New Roman"/>
        </w:rPr>
      </w:pPr>
      <w:r>
        <w:rPr>
          <w:rFonts w:eastAsia="Times New Roman"/>
        </w:rPr>
        <w:t xml:space="preserve">Plantillas elaboradas en apoyo al modelo de proceso </w:t>
      </w:r>
      <w:proofErr w:type="spellStart"/>
      <w:r>
        <w:rPr>
          <w:rFonts w:eastAsia="Times New Roman"/>
        </w:rPr>
        <w:t>Competisoft</w:t>
      </w:r>
      <w:proofErr w:type="spellEnd"/>
      <w:r>
        <w:rPr>
          <w:rFonts w:eastAsia="Times New Roman"/>
        </w:rPr>
        <w:t>, como insumos para las mejoras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1418"/>
        <w:gridCol w:w="1417"/>
      </w:tblGrid>
      <w:tr w:rsidR="00FA2EBE" w:rsidRPr="00FA2EBE" w:rsidTr="00FA2EBE">
        <w:trPr>
          <w:cantSplit/>
          <w:trHeight w:val="443"/>
          <w:jc w:val="center"/>
        </w:trPr>
        <w:tc>
          <w:tcPr>
            <w:tcW w:w="5665" w:type="dxa"/>
            <w:shd w:val="clear" w:color="auto" w:fill="81D5FF"/>
            <w:vAlign w:val="center"/>
          </w:tcPr>
          <w:p w:rsidR="00FA2EBE" w:rsidRPr="00FA2EBE" w:rsidRDefault="00FA2EBE" w:rsidP="00FA2EBE">
            <w:pPr>
              <w:spacing w:before="20" w:after="20"/>
              <w:jc w:val="center"/>
              <w:rPr>
                <w:rFonts w:cs="Arial"/>
                <w:b/>
                <w:sz w:val="24"/>
                <w:szCs w:val="24"/>
              </w:rPr>
            </w:pPr>
            <w:r w:rsidRPr="00FA2EBE">
              <w:rPr>
                <w:rFonts w:cs="Arial"/>
                <w:b/>
                <w:sz w:val="24"/>
                <w:szCs w:val="24"/>
              </w:rPr>
              <w:t>Plantilla</w:t>
            </w:r>
          </w:p>
        </w:tc>
        <w:tc>
          <w:tcPr>
            <w:tcW w:w="1418" w:type="dxa"/>
            <w:shd w:val="clear" w:color="auto" w:fill="81D5FF"/>
            <w:vAlign w:val="center"/>
          </w:tcPr>
          <w:p w:rsidR="00FA2EBE" w:rsidRPr="00FA2EBE" w:rsidRDefault="00FA2EBE" w:rsidP="00FA2EBE">
            <w:pPr>
              <w:spacing w:before="20" w:after="20"/>
              <w:jc w:val="center"/>
              <w:rPr>
                <w:rFonts w:cs="Arial"/>
                <w:b/>
                <w:sz w:val="24"/>
                <w:szCs w:val="24"/>
              </w:rPr>
            </w:pPr>
            <w:r>
              <w:rPr>
                <w:rFonts w:cs="Arial"/>
                <w:b/>
                <w:sz w:val="24"/>
                <w:szCs w:val="24"/>
              </w:rPr>
              <w:t>G</w:t>
            </w:r>
            <w:r w:rsidRPr="00FA2EBE">
              <w:rPr>
                <w:rFonts w:cs="Arial"/>
                <w:b/>
                <w:sz w:val="24"/>
                <w:szCs w:val="24"/>
              </w:rPr>
              <w:t>uía</w:t>
            </w:r>
          </w:p>
        </w:tc>
        <w:tc>
          <w:tcPr>
            <w:tcW w:w="1417" w:type="dxa"/>
            <w:shd w:val="clear" w:color="auto" w:fill="81D5FF"/>
            <w:vAlign w:val="center"/>
          </w:tcPr>
          <w:p w:rsidR="00FA2EBE" w:rsidRPr="00FA2EBE" w:rsidRDefault="00FA2EBE" w:rsidP="00FA2EBE">
            <w:pPr>
              <w:spacing w:before="20" w:after="20"/>
              <w:jc w:val="center"/>
              <w:rPr>
                <w:rFonts w:cs="Arial"/>
                <w:b/>
                <w:sz w:val="24"/>
                <w:szCs w:val="24"/>
              </w:rPr>
            </w:pPr>
            <w:r>
              <w:rPr>
                <w:rFonts w:cs="Arial"/>
                <w:b/>
                <w:sz w:val="24"/>
                <w:szCs w:val="24"/>
              </w:rPr>
              <w:t>E</w:t>
            </w:r>
            <w:r w:rsidRPr="00FA2EBE">
              <w:rPr>
                <w:rFonts w:cs="Arial"/>
                <w:b/>
                <w:sz w:val="24"/>
                <w:szCs w:val="24"/>
              </w:rPr>
              <w:t>jemplo</w:t>
            </w:r>
          </w:p>
        </w:tc>
      </w:tr>
      <w:tr w:rsidR="00FA2EBE" w:rsidRPr="00FA2EBE" w:rsidTr="00FA2EBE">
        <w:trPr>
          <w:cantSplit/>
          <w:trHeight w:val="443"/>
          <w:jc w:val="center"/>
        </w:trPr>
        <w:tc>
          <w:tcPr>
            <w:tcW w:w="5665" w:type="dxa"/>
            <w:shd w:val="clear" w:color="auto" w:fill="FFFFFF" w:themeFill="background1"/>
            <w:vAlign w:val="center"/>
          </w:tcPr>
          <w:p w:rsidR="00FA2EBE" w:rsidRPr="00FA2EBE" w:rsidRDefault="00FA2EBE" w:rsidP="00FA2EBE">
            <w:pPr>
              <w:keepNext/>
              <w:spacing w:before="20" w:after="20"/>
              <w:rPr>
                <w:sz w:val="24"/>
                <w:szCs w:val="24"/>
              </w:rPr>
            </w:pPr>
            <w:r w:rsidRPr="00FA2EBE">
              <w:rPr>
                <w:sz w:val="24"/>
                <w:szCs w:val="24"/>
              </w:rPr>
              <w:t>Plantilla de Plan de Adquisiciones</w:t>
            </w:r>
          </w:p>
        </w:tc>
        <w:tc>
          <w:tcPr>
            <w:tcW w:w="1418"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c>
          <w:tcPr>
            <w:tcW w:w="1417"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r>
      <w:tr w:rsidR="00FA2EBE" w:rsidRPr="00FA2EBE" w:rsidTr="00FA2EBE">
        <w:trPr>
          <w:cantSplit/>
          <w:trHeight w:val="443"/>
          <w:jc w:val="center"/>
        </w:trPr>
        <w:tc>
          <w:tcPr>
            <w:tcW w:w="5665" w:type="dxa"/>
            <w:shd w:val="clear" w:color="auto" w:fill="FFFFFF" w:themeFill="background1"/>
            <w:vAlign w:val="center"/>
          </w:tcPr>
          <w:p w:rsidR="00FA2EBE" w:rsidRPr="00FA2EBE" w:rsidRDefault="00FA2EBE" w:rsidP="00FA2EBE">
            <w:pPr>
              <w:keepNext/>
              <w:spacing w:before="20" w:after="20"/>
              <w:rPr>
                <w:sz w:val="24"/>
                <w:szCs w:val="24"/>
              </w:rPr>
            </w:pPr>
            <w:r w:rsidRPr="00FA2EBE">
              <w:rPr>
                <w:sz w:val="24"/>
                <w:szCs w:val="24"/>
              </w:rPr>
              <w:t>Plantilla de Plan de Capacitación y Desarrollo</w:t>
            </w:r>
          </w:p>
        </w:tc>
        <w:tc>
          <w:tcPr>
            <w:tcW w:w="1418"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c>
          <w:tcPr>
            <w:tcW w:w="1417"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r>
      <w:tr w:rsidR="00FA2EBE" w:rsidRPr="00FA2EBE" w:rsidTr="00FA2EBE">
        <w:trPr>
          <w:cantSplit/>
          <w:trHeight w:val="443"/>
          <w:jc w:val="center"/>
        </w:trPr>
        <w:tc>
          <w:tcPr>
            <w:tcW w:w="5665" w:type="dxa"/>
            <w:shd w:val="clear" w:color="auto" w:fill="FFFFFF" w:themeFill="background1"/>
            <w:vAlign w:val="center"/>
          </w:tcPr>
          <w:p w:rsidR="00FA2EBE" w:rsidRPr="00FA2EBE" w:rsidRDefault="00FA2EBE" w:rsidP="00FA2EBE">
            <w:pPr>
              <w:keepNext/>
              <w:spacing w:before="20" w:after="20"/>
              <w:rPr>
                <w:sz w:val="24"/>
                <w:szCs w:val="24"/>
              </w:rPr>
            </w:pPr>
            <w:r w:rsidRPr="00FA2EBE">
              <w:rPr>
                <w:sz w:val="24"/>
                <w:szCs w:val="24"/>
              </w:rPr>
              <w:t>Plantilla de Descripción de Proyecto</w:t>
            </w:r>
          </w:p>
        </w:tc>
        <w:tc>
          <w:tcPr>
            <w:tcW w:w="1418"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c>
          <w:tcPr>
            <w:tcW w:w="1417"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r>
      <w:tr w:rsidR="00FA2EBE" w:rsidRPr="00FA2EBE" w:rsidTr="00FA2EBE">
        <w:trPr>
          <w:cantSplit/>
          <w:trHeight w:val="443"/>
          <w:jc w:val="center"/>
        </w:trPr>
        <w:tc>
          <w:tcPr>
            <w:tcW w:w="5665" w:type="dxa"/>
            <w:shd w:val="clear" w:color="auto" w:fill="FFFFFF" w:themeFill="background1"/>
            <w:vAlign w:val="center"/>
          </w:tcPr>
          <w:p w:rsidR="00FA2EBE" w:rsidRPr="00FA2EBE" w:rsidRDefault="00FA2EBE" w:rsidP="00FA2EBE">
            <w:pPr>
              <w:keepNext/>
              <w:spacing w:before="20" w:after="20"/>
              <w:rPr>
                <w:sz w:val="24"/>
                <w:szCs w:val="24"/>
              </w:rPr>
            </w:pPr>
            <w:r w:rsidRPr="00FA2EBE">
              <w:rPr>
                <w:sz w:val="24"/>
                <w:szCs w:val="24"/>
              </w:rPr>
              <w:t>Plantilla de Plan Estratégico</w:t>
            </w:r>
          </w:p>
        </w:tc>
        <w:tc>
          <w:tcPr>
            <w:tcW w:w="1418"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c>
          <w:tcPr>
            <w:tcW w:w="1417"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r>
      <w:tr w:rsidR="00FA2EBE" w:rsidRPr="00FA2EBE" w:rsidTr="00FA2EBE">
        <w:trPr>
          <w:cantSplit/>
          <w:trHeight w:val="443"/>
          <w:jc w:val="center"/>
        </w:trPr>
        <w:tc>
          <w:tcPr>
            <w:tcW w:w="5665" w:type="dxa"/>
            <w:shd w:val="clear" w:color="auto" w:fill="FFFFFF" w:themeFill="background1"/>
            <w:vAlign w:val="center"/>
          </w:tcPr>
          <w:p w:rsidR="00FA2EBE" w:rsidRPr="00FA2EBE" w:rsidRDefault="00FA2EBE" w:rsidP="00FA2EBE">
            <w:pPr>
              <w:keepNext/>
              <w:spacing w:before="20" w:after="20"/>
              <w:rPr>
                <w:sz w:val="24"/>
                <w:szCs w:val="24"/>
              </w:rPr>
            </w:pPr>
            <w:r w:rsidRPr="00FA2EBE">
              <w:rPr>
                <w:sz w:val="24"/>
                <w:szCs w:val="24"/>
              </w:rPr>
              <w:t>Plantilla de Lecciones Aprendidas</w:t>
            </w:r>
          </w:p>
        </w:tc>
        <w:tc>
          <w:tcPr>
            <w:tcW w:w="1418"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Sí</w:t>
            </w:r>
          </w:p>
        </w:tc>
        <w:tc>
          <w:tcPr>
            <w:tcW w:w="1417" w:type="dxa"/>
            <w:shd w:val="clear" w:color="auto" w:fill="FFFFFF" w:themeFill="background1"/>
            <w:vAlign w:val="center"/>
          </w:tcPr>
          <w:p w:rsidR="00FA2EBE" w:rsidRPr="00FA2EBE" w:rsidRDefault="00FA2EBE" w:rsidP="00FA2EBE">
            <w:pPr>
              <w:keepNext/>
              <w:spacing w:before="20" w:after="20"/>
              <w:jc w:val="center"/>
              <w:rPr>
                <w:sz w:val="24"/>
                <w:szCs w:val="24"/>
              </w:rPr>
            </w:pPr>
            <w:r w:rsidRPr="00FA2EBE">
              <w:rPr>
                <w:sz w:val="24"/>
                <w:szCs w:val="24"/>
              </w:rPr>
              <w:t>No</w:t>
            </w:r>
          </w:p>
        </w:tc>
      </w:tr>
    </w:tbl>
    <w:p w:rsidR="00FA2EBE" w:rsidRDefault="00FA2EBE" w:rsidP="00017D65">
      <w:pPr>
        <w:rPr>
          <w:rFonts w:eastAsia="Times New Roman"/>
        </w:rPr>
      </w:pPr>
      <w:bookmarkStart w:id="1" w:name="_GoBack"/>
      <w:bookmarkEnd w:id="1"/>
    </w:p>
    <w:p w:rsidR="00FA2EBE" w:rsidRDefault="00FA2EBE" w:rsidP="00FA2EBE">
      <w:pPr>
        <w:pStyle w:val="Ttulo1"/>
        <w:spacing w:before="360" w:after="120"/>
        <w:rPr>
          <w:rFonts w:eastAsia="Times New Roman"/>
        </w:rPr>
      </w:pPr>
    </w:p>
    <w:p w:rsidR="00E63DB6" w:rsidRPr="00F9224E" w:rsidRDefault="00F9224E" w:rsidP="00FA2EBE">
      <w:pPr>
        <w:pStyle w:val="Ttulo1"/>
        <w:spacing w:before="360" w:after="120"/>
        <w:rPr>
          <w:rFonts w:eastAsia="Times New Roman"/>
        </w:rPr>
      </w:pPr>
      <w:r w:rsidRPr="00F9224E">
        <w:rPr>
          <w:rFonts w:eastAsia="Times New Roman"/>
        </w:rPr>
        <w:t>Mapeo de indicadores de desempeño y capacidad a los atr</w:t>
      </w:r>
      <w:r w:rsidR="00095BFC">
        <w:rPr>
          <w:rFonts w:eastAsia="Times New Roman"/>
        </w:rPr>
        <w:t>ibutos del modelo de referencia</w:t>
      </w:r>
    </w:p>
    <w:p w:rsidR="001B0DC6" w:rsidRPr="00095BFC" w:rsidRDefault="00F9224E" w:rsidP="00095BFC">
      <w:pPr>
        <w:tabs>
          <w:tab w:val="left" w:pos="426"/>
        </w:tabs>
        <w:spacing w:after="60"/>
        <w:rPr>
          <w:rFonts w:eastAsia="Calibri"/>
          <w:sz w:val="24"/>
          <w:szCs w:val="22"/>
          <w:lang w:val="es-ES"/>
        </w:rPr>
      </w:pPr>
      <w:r w:rsidRPr="00095BFC">
        <w:rPr>
          <w:rFonts w:eastAsia="Calibri"/>
          <w:sz w:val="24"/>
          <w:szCs w:val="22"/>
          <w:lang w:val="es-ES"/>
        </w:rPr>
        <w:t xml:space="preserve">Se realizó </w:t>
      </w:r>
      <w:r w:rsidR="001B0DC6" w:rsidRPr="00095BFC">
        <w:rPr>
          <w:rFonts w:eastAsia="Calibri"/>
          <w:sz w:val="24"/>
          <w:szCs w:val="22"/>
          <w:lang w:val="es-ES"/>
        </w:rPr>
        <w:t>un mapeo explícito de los indicadores de desempeño del proceso del modelo a los propósitos de los procesos del modelo de referencia y de los indicadores de capacidad del proceso del modelo a las definiciones de los atributos de p</w:t>
      </w:r>
      <w:r w:rsidR="006C4873" w:rsidRPr="00095BFC">
        <w:rPr>
          <w:rFonts w:eastAsia="Calibri"/>
          <w:sz w:val="24"/>
          <w:szCs w:val="22"/>
          <w:lang w:val="es-ES"/>
        </w:rPr>
        <w:t>roceso del modelo de referencia.</w:t>
      </w:r>
    </w:p>
    <w:p w:rsidR="009056A8" w:rsidRPr="00095BFC" w:rsidRDefault="00F9224E" w:rsidP="009056A8">
      <w:pPr>
        <w:tabs>
          <w:tab w:val="left" w:pos="426"/>
        </w:tabs>
        <w:spacing w:after="60"/>
        <w:rPr>
          <w:rFonts w:eastAsia="Calibri"/>
          <w:sz w:val="24"/>
          <w:szCs w:val="22"/>
          <w:lang w:val="es-ES"/>
        </w:rPr>
      </w:pPr>
      <w:r w:rsidRPr="00095BFC">
        <w:rPr>
          <w:rFonts w:eastAsia="Calibri"/>
          <w:sz w:val="24"/>
          <w:szCs w:val="22"/>
          <w:lang w:val="es-ES"/>
        </w:rPr>
        <w:t>En la carpeta Valoración, s</w:t>
      </w:r>
      <w:r w:rsidR="006C4873" w:rsidRPr="00095BFC">
        <w:rPr>
          <w:rFonts w:eastAsia="Calibri"/>
          <w:sz w:val="24"/>
          <w:szCs w:val="22"/>
          <w:lang w:val="es-ES"/>
        </w:rPr>
        <w:t xml:space="preserve">e brinda el mapeo de las </w:t>
      </w:r>
      <w:r w:rsidRPr="00095BFC">
        <w:rPr>
          <w:rFonts w:eastAsia="Calibri"/>
          <w:sz w:val="24"/>
          <w:szCs w:val="22"/>
          <w:lang w:val="es-ES"/>
        </w:rPr>
        <w:t>actividades</w:t>
      </w:r>
      <w:r w:rsidR="006C4873" w:rsidRPr="00095BFC">
        <w:rPr>
          <w:rFonts w:eastAsia="Calibri"/>
          <w:sz w:val="24"/>
          <w:szCs w:val="22"/>
          <w:lang w:val="es-ES"/>
        </w:rPr>
        <w:t xml:space="preserve"> de cada niv</w:t>
      </w:r>
      <w:r w:rsidR="009056A8">
        <w:rPr>
          <w:rFonts w:eastAsia="Calibri"/>
          <w:sz w:val="24"/>
          <w:szCs w:val="22"/>
          <w:lang w:val="es-ES"/>
        </w:rPr>
        <w:t xml:space="preserve">el a los atributos de ese nivel, </w:t>
      </w:r>
      <w:r w:rsidR="009056A8" w:rsidRPr="00095BFC">
        <w:rPr>
          <w:rFonts w:eastAsia="Calibri"/>
          <w:sz w:val="24"/>
          <w:szCs w:val="22"/>
          <w:lang w:val="es-ES"/>
        </w:rPr>
        <w:t xml:space="preserve">para los procesos de </w:t>
      </w:r>
      <w:proofErr w:type="spellStart"/>
      <w:r w:rsidR="009056A8" w:rsidRPr="00095BFC">
        <w:rPr>
          <w:rFonts w:eastAsia="Calibri"/>
          <w:sz w:val="24"/>
          <w:szCs w:val="22"/>
          <w:lang w:val="es-ES"/>
        </w:rPr>
        <w:t>GN</w:t>
      </w:r>
      <w:proofErr w:type="spellEnd"/>
      <w:r w:rsidR="009056A8" w:rsidRPr="00095BFC">
        <w:rPr>
          <w:rFonts w:eastAsia="Calibri"/>
          <w:sz w:val="24"/>
          <w:szCs w:val="22"/>
          <w:lang w:val="es-ES"/>
        </w:rPr>
        <w:t xml:space="preserve">, </w:t>
      </w:r>
      <w:proofErr w:type="spellStart"/>
      <w:r w:rsidR="009056A8" w:rsidRPr="00095BFC">
        <w:rPr>
          <w:rFonts w:eastAsia="Calibri"/>
          <w:sz w:val="24"/>
          <w:szCs w:val="22"/>
          <w:lang w:val="es-ES"/>
        </w:rPr>
        <w:t>APE</w:t>
      </w:r>
      <w:proofErr w:type="spellEnd"/>
      <w:r w:rsidR="009056A8" w:rsidRPr="00095BFC">
        <w:rPr>
          <w:rFonts w:eastAsia="Calibri"/>
          <w:sz w:val="24"/>
          <w:szCs w:val="22"/>
          <w:lang w:val="es-ES"/>
        </w:rPr>
        <w:t xml:space="preserve"> y DES.</w:t>
      </w:r>
      <w:r w:rsidR="009056A8">
        <w:rPr>
          <w:rFonts w:eastAsia="Calibri"/>
          <w:sz w:val="24"/>
          <w:szCs w:val="22"/>
          <w:lang w:val="es-ES"/>
        </w:rPr>
        <w:t xml:space="preserve"> </w:t>
      </w:r>
    </w:p>
    <w:p w:rsidR="006C4873" w:rsidRPr="00095BFC" w:rsidRDefault="006C4873" w:rsidP="00095BFC">
      <w:pPr>
        <w:tabs>
          <w:tab w:val="left" w:pos="426"/>
        </w:tabs>
        <w:spacing w:after="60"/>
        <w:rPr>
          <w:rFonts w:eastAsia="Calibri"/>
          <w:sz w:val="24"/>
          <w:szCs w:val="22"/>
          <w:lang w:val="es-ES"/>
        </w:rPr>
      </w:pPr>
      <w:r w:rsidRPr="00095BFC">
        <w:rPr>
          <w:rFonts w:eastAsia="Calibri"/>
          <w:sz w:val="24"/>
          <w:szCs w:val="22"/>
          <w:lang w:val="es-ES"/>
        </w:rPr>
        <w:t xml:space="preserve">Las actividades de nivel uno </w:t>
      </w:r>
      <w:r w:rsidR="009056A8" w:rsidRPr="00095BFC">
        <w:rPr>
          <w:rFonts w:eastAsia="Calibri"/>
          <w:sz w:val="24"/>
          <w:szCs w:val="22"/>
          <w:lang w:val="es-ES"/>
        </w:rPr>
        <w:t xml:space="preserve">todas </w:t>
      </w:r>
      <w:r w:rsidRPr="00095BFC">
        <w:rPr>
          <w:rFonts w:eastAsia="Calibri"/>
          <w:sz w:val="24"/>
          <w:szCs w:val="22"/>
          <w:lang w:val="es-ES"/>
        </w:rPr>
        <w:t>corresponden al atributo de Realización de proceso, único en ese nivel.</w:t>
      </w:r>
    </w:p>
    <w:p w:rsidR="009056A8" w:rsidRPr="00095BFC" w:rsidRDefault="006C4873">
      <w:pPr>
        <w:tabs>
          <w:tab w:val="left" w:pos="426"/>
        </w:tabs>
        <w:spacing w:after="60"/>
        <w:rPr>
          <w:rFonts w:eastAsia="Calibri"/>
          <w:sz w:val="24"/>
          <w:szCs w:val="22"/>
          <w:lang w:val="es-ES"/>
        </w:rPr>
      </w:pPr>
      <w:r w:rsidRPr="00095BFC">
        <w:rPr>
          <w:rFonts w:eastAsia="Calibri"/>
          <w:sz w:val="24"/>
          <w:szCs w:val="22"/>
          <w:lang w:val="es-ES"/>
        </w:rPr>
        <w:t>Las actividades de nivel 2 se clasificaron según correspondieran a la gestión de la realización o a la gestión del proceso, y se refirieron a los atributos correspondientes.</w:t>
      </w:r>
    </w:p>
    <w:sectPr w:rsidR="009056A8" w:rsidRPr="00095BFC" w:rsidSect="00017D65">
      <w:headerReference w:type="default" r:id="rId7"/>
      <w:footerReference w:type="default" r:id="rId8"/>
      <w:pgSz w:w="11906" w:h="16838"/>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D65" w:rsidRDefault="00017D65" w:rsidP="00017D65">
      <w:pPr>
        <w:spacing w:after="0" w:line="240" w:lineRule="auto"/>
      </w:pPr>
      <w:r>
        <w:separator/>
      </w:r>
    </w:p>
  </w:endnote>
  <w:endnote w:type="continuationSeparator" w:id="0">
    <w:p w:rsidR="00017D65" w:rsidRDefault="00017D65" w:rsidP="00017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763848"/>
      <w:docPartObj>
        <w:docPartGallery w:val="Page Numbers (Bottom of Page)"/>
        <w:docPartUnique/>
      </w:docPartObj>
    </w:sdtPr>
    <w:sdtContent>
      <w:p w:rsidR="00FA2EBE" w:rsidRDefault="00FA2EBE">
        <w:pPr>
          <w:pStyle w:val="Piedepgina"/>
          <w:jc w:val="center"/>
        </w:pPr>
        <w:r>
          <w:fldChar w:fldCharType="begin"/>
        </w:r>
        <w:r>
          <w:instrText>PAGE   \* MERGEFORMAT</w:instrText>
        </w:r>
        <w:r>
          <w:fldChar w:fldCharType="separate"/>
        </w:r>
        <w:r w:rsidRPr="00FA2EBE">
          <w:rPr>
            <w:noProof/>
            <w:lang w:val="es-ES"/>
          </w:rPr>
          <w:t>3</w:t>
        </w:r>
        <w:r>
          <w:fldChar w:fldCharType="end"/>
        </w:r>
      </w:p>
    </w:sdtContent>
  </w:sdt>
  <w:p w:rsidR="00FA2EBE" w:rsidRDefault="00FA2E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D65" w:rsidRDefault="00017D65" w:rsidP="00017D65">
      <w:pPr>
        <w:spacing w:after="0" w:line="240" w:lineRule="auto"/>
      </w:pPr>
      <w:r>
        <w:separator/>
      </w:r>
    </w:p>
  </w:footnote>
  <w:footnote w:type="continuationSeparator" w:id="0">
    <w:p w:rsidR="00017D65" w:rsidRDefault="00017D65" w:rsidP="00017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D65" w:rsidRDefault="00017D65">
    <w:pPr>
      <w:pStyle w:val="Encabezado"/>
    </w:pPr>
    <w:r>
      <w:t>Mejora de procesos en pymes uruguayas de software</w:t>
    </w:r>
    <w:r>
      <w:tab/>
      <w:t>María de las Nieves Freira</w:t>
    </w:r>
  </w:p>
  <w:p w:rsidR="007277A9" w:rsidRDefault="007277A9">
    <w:pPr>
      <w:pStyle w:val="Encabezado"/>
    </w:pPr>
    <w:r>
      <w:t>Un estudio de casos múltiple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61B"/>
    <w:multiLevelType w:val="multilevel"/>
    <w:tmpl w:val="380A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192548F2"/>
    <w:multiLevelType w:val="multilevel"/>
    <w:tmpl w:val="38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2F16679"/>
    <w:multiLevelType w:val="hybridMultilevel"/>
    <w:tmpl w:val="D9AEA28E"/>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15:restartNumberingAfterBreak="0">
    <w:nsid w:val="53D54ACF"/>
    <w:multiLevelType w:val="hybridMultilevel"/>
    <w:tmpl w:val="5A2C9B8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15:restartNumberingAfterBreak="0">
    <w:nsid w:val="562C1082"/>
    <w:multiLevelType w:val="hybridMultilevel"/>
    <w:tmpl w:val="3B4AD8C8"/>
    <w:lvl w:ilvl="0" w:tplc="380A0001">
      <w:start w:val="1"/>
      <w:numFmt w:val="bullet"/>
      <w:lvlText w:val=""/>
      <w:lvlJc w:val="left"/>
      <w:pPr>
        <w:ind w:left="360" w:hanging="360"/>
      </w:pPr>
      <w:rPr>
        <w:rFonts w:ascii="Symbol" w:hAnsi="Symbol" w:hint="default"/>
      </w:rPr>
    </w:lvl>
    <w:lvl w:ilvl="1" w:tplc="380A0003" w:tentative="1">
      <w:start w:val="1"/>
      <w:numFmt w:val="bullet"/>
      <w:lvlText w:val="o"/>
      <w:lvlJc w:val="left"/>
      <w:pPr>
        <w:ind w:left="1080" w:hanging="360"/>
      </w:pPr>
      <w:rPr>
        <w:rFonts w:ascii="Courier New" w:hAnsi="Courier New" w:cs="Courier New" w:hint="default"/>
      </w:rPr>
    </w:lvl>
    <w:lvl w:ilvl="2" w:tplc="380A0005" w:tentative="1">
      <w:start w:val="1"/>
      <w:numFmt w:val="bullet"/>
      <w:lvlText w:val=""/>
      <w:lvlJc w:val="left"/>
      <w:pPr>
        <w:ind w:left="1800" w:hanging="360"/>
      </w:pPr>
      <w:rPr>
        <w:rFonts w:ascii="Wingdings" w:hAnsi="Wingdings" w:hint="default"/>
      </w:rPr>
    </w:lvl>
    <w:lvl w:ilvl="3" w:tplc="380A0001" w:tentative="1">
      <w:start w:val="1"/>
      <w:numFmt w:val="bullet"/>
      <w:lvlText w:val=""/>
      <w:lvlJc w:val="left"/>
      <w:pPr>
        <w:ind w:left="2520" w:hanging="360"/>
      </w:pPr>
      <w:rPr>
        <w:rFonts w:ascii="Symbol" w:hAnsi="Symbol" w:hint="default"/>
      </w:rPr>
    </w:lvl>
    <w:lvl w:ilvl="4" w:tplc="380A0003" w:tentative="1">
      <w:start w:val="1"/>
      <w:numFmt w:val="bullet"/>
      <w:lvlText w:val="o"/>
      <w:lvlJc w:val="left"/>
      <w:pPr>
        <w:ind w:left="3240" w:hanging="360"/>
      </w:pPr>
      <w:rPr>
        <w:rFonts w:ascii="Courier New" w:hAnsi="Courier New" w:cs="Courier New" w:hint="default"/>
      </w:rPr>
    </w:lvl>
    <w:lvl w:ilvl="5" w:tplc="380A0005" w:tentative="1">
      <w:start w:val="1"/>
      <w:numFmt w:val="bullet"/>
      <w:lvlText w:val=""/>
      <w:lvlJc w:val="left"/>
      <w:pPr>
        <w:ind w:left="3960" w:hanging="360"/>
      </w:pPr>
      <w:rPr>
        <w:rFonts w:ascii="Wingdings" w:hAnsi="Wingdings" w:hint="default"/>
      </w:rPr>
    </w:lvl>
    <w:lvl w:ilvl="6" w:tplc="380A0001" w:tentative="1">
      <w:start w:val="1"/>
      <w:numFmt w:val="bullet"/>
      <w:lvlText w:val=""/>
      <w:lvlJc w:val="left"/>
      <w:pPr>
        <w:ind w:left="4680" w:hanging="360"/>
      </w:pPr>
      <w:rPr>
        <w:rFonts w:ascii="Symbol" w:hAnsi="Symbol" w:hint="default"/>
      </w:rPr>
    </w:lvl>
    <w:lvl w:ilvl="7" w:tplc="380A0003" w:tentative="1">
      <w:start w:val="1"/>
      <w:numFmt w:val="bullet"/>
      <w:lvlText w:val="o"/>
      <w:lvlJc w:val="left"/>
      <w:pPr>
        <w:ind w:left="5400" w:hanging="360"/>
      </w:pPr>
      <w:rPr>
        <w:rFonts w:ascii="Courier New" w:hAnsi="Courier New" w:cs="Courier New" w:hint="default"/>
      </w:rPr>
    </w:lvl>
    <w:lvl w:ilvl="8" w:tplc="380A0005" w:tentative="1">
      <w:start w:val="1"/>
      <w:numFmt w:val="bullet"/>
      <w:lvlText w:val=""/>
      <w:lvlJc w:val="left"/>
      <w:pPr>
        <w:ind w:left="6120" w:hanging="360"/>
      </w:pPr>
      <w:rPr>
        <w:rFonts w:ascii="Wingdings" w:hAnsi="Wingdings" w:hint="default"/>
      </w:rPr>
    </w:lvl>
  </w:abstractNum>
  <w:abstractNum w:abstractNumId="5" w15:restartNumberingAfterBreak="0">
    <w:nsid w:val="563502E6"/>
    <w:multiLevelType w:val="hybridMultilevel"/>
    <w:tmpl w:val="6C381BBC"/>
    <w:lvl w:ilvl="0" w:tplc="380A0001">
      <w:start w:val="1"/>
      <w:numFmt w:val="bullet"/>
      <w:lvlText w:val=""/>
      <w:lvlJc w:val="left"/>
      <w:pPr>
        <w:ind w:left="360" w:hanging="360"/>
      </w:pPr>
      <w:rPr>
        <w:rFonts w:ascii="Symbol" w:hAnsi="Symbol" w:hint="default"/>
      </w:rPr>
    </w:lvl>
    <w:lvl w:ilvl="1" w:tplc="380A0003" w:tentative="1">
      <w:start w:val="1"/>
      <w:numFmt w:val="bullet"/>
      <w:lvlText w:val="o"/>
      <w:lvlJc w:val="left"/>
      <w:pPr>
        <w:ind w:left="1080" w:hanging="360"/>
      </w:pPr>
      <w:rPr>
        <w:rFonts w:ascii="Courier New" w:hAnsi="Courier New" w:cs="Courier New" w:hint="default"/>
      </w:rPr>
    </w:lvl>
    <w:lvl w:ilvl="2" w:tplc="380A0005" w:tentative="1">
      <w:start w:val="1"/>
      <w:numFmt w:val="bullet"/>
      <w:lvlText w:val=""/>
      <w:lvlJc w:val="left"/>
      <w:pPr>
        <w:ind w:left="1800" w:hanging="360"/>
      </w:pPr>
      <w:rPr>
        <w:rFonts w:ascii="Wingdings" w:hAnsi="Wingdings" w:hint="default"/>
      </w:rPr>
    </w:lvl>
    <w:lvl w:ilvl="3" w:tplc="380A0001" w:tentative="1">
      <w:start w:val="1"/>
      <w:numFmt w:val="bullet"/>
      <w:lvlText w:val=""/>
      <w:lvlJc w:val="left"/>
      <w:pPr>
        <w:ind w:left="2520" w:hanging="360"/>
      </w:pPr>
      <w:rPr>
        <w:rFonts w:ascii="Symbol" w:hAnsi="Symbol" w:hint="default"/>
      </w:rPr>
    </w:lvl>
    <w:lvl w:ilvl="4" w:tplc="380A0003" w:tentative="1">
      <w:start w:val="1"/>
      <w:numFmt w:val="bullet"/>
      <w:lvlText w:val="o"/>
      <w:lvlJc w:val="left"/>
      <w:pPr>
        <w:ind w:left="3240" w:hanging="360"/>
      </w:pPr>
      <w:rPr>
        <w:rFonts w:ascii="Courier New" w:hAnsi="Courier New" w:cs="Courier New" w:hint="default"/>
      </w:rPr>
    </w:lvl>
    <w:lvl w:ilvl="5" w:tplc="380A0005" w:tentative="1">
      <w:start w:val="1"/>
      <w:numFmt w:val="bullet"/>
      <w:lvlText w:val=""/>
      <w:lvlJc w:val="left"/>
      <w:pPr>
        <w:ind w:left="3960" w:hanging="360"/>
      </w:pPr>
      <w:rPr>
        <w:rFonts w:ascii="Wingdings" w:hAnsi="Wingdings" w:hint="default"/>
      </w:rPr>
    </w:lvl>
    <w:lvl w:ilvl="6" w:tplc="380A0001" w:tentative="1">
      <w:start w:val="1"/>
      <w:numFmt w:val="bullet"/>
      <w:lvlText w:val=""/>
      <w:lvlJc w:val="left"/>
      <w:pPr>
        <w:ind w:left="4680" w:hanging="360"/>
      </w:pPr>
      <w:rPr>
        <w:rFonts w:ascii="Symbol" w:hAnsi="Symbol" w:hint="default"/>
      </w:rPr>
    </w:lvl>
    <w:lvl w:ilvl="7" w:tplc="380A0003" w:tentative="1">
      <w:start w:val="1"/>
      <w:numFmt w:val="bullet"/>
      <w:lvlText w:val="o"/>
      <w:lvlJc w:val="left"/>
      <w:pPr>
        <w:ind w:left="5400" w:hanging="360"/>
      </w:pPr>
      <w:rPr>
        <w:rFonts w:ascii="Courier New" w:hAnsi="Courier New" w:cs="Courier New" w:hint="default"/>
      </w:rPr>
    </w:lvl>
    <w:lvl w:ilvl="8" w:tplc="380A0005" w:tentative="1">
      <w:start w:val="1"/>
      <w:numFmt w:val="bullet"/>
      <w:lvlText w:val=""/>
      <w:lvlJc w:val="left"/>
      <w:pPr>
        <w:ind w:left="6120" w:hanging="360"/>
      </w:pPr>
      <w:rPr>
        <w:rFonts w:ascii="Wingdings" w:hAnsi="Wingdings" w:hint="default"/>
      </w:rPr>
    </w:lvl>
  </w:abstractNum>
  <w:abstractNum w:abstractNumId="6" w15:restartNumberingAfterBreak="0">
    <w:nsid w:val="57B6376A"/>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752535"/>
    <w:multiLevelType w:val="hybridMultilevel"/>
    <w:tmpl w:val="4662A4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7"/>
  </w:num>
  <w:num w:numId="2">
    <w:abstractNumId w:val="5"/>
  </w:num>
  <w:num w:numId="3">
    <w:abstractNumId w:val="4"/>
  </w:num>
  <w:num w:numId="4">
    <w:abstractNumId w:val="2"/>
  </w:num>
  <w:num w:numId="5">
    <w:abstractNumId w:val="3"/>
  </w:num>
  <w:num w:numId="6">
    <w:abstractNumId w:val="0"/>
  </w:num>
  <w:num w:numId="7">
    <w:abstractNumId w:val="6"/>
  </w:num>
  <w:num w:numId="8">
    <w:abstractNumId w:val="1"/>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796"/>
    <w:rsid w:val="00017D65"/>
    <w:rsid w:val="00055670"/>
    <w:rsid w:val="00095BFC"/>
    <w:rsid w:val="000C3796"/>
    <w:rsid w:val="001B0DC6"/>
    <w:rsid w:val="001D2F6F"/>
    <w:rsid w:val="00381D1B"/>
    <w:rsid w:val="004046A7"/>
    <w:rsid w:val="004C6F06"/>
    <w:rsid w:val="006C4873"/>
    <w:rsid w:val="006E6091"/>
    <w:rsid w:val="007277A9"/>
    <w:rsid w:val="00795CFB"/>
    <w:rsid w:val="00891BD9"/>
    <w:rsid w:val="009056A8"/>
    <w:rsid w:val="00A35874"/>
    <w:rsid w:val="00C301CD"/>
    <w:rsid w:val="00DE3161"/>
    <w:rsid w:val="00E264A3"/>
    <w:rsid w:val="00E63DB6"/>
    <w:rsid w:val="00EB776F"/>
    <w:rsid w:val="00F841BF"/>
    <w:rsid w:val="00F9224E"/>
    <w:rsid w:val="00FA2EBE"/>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60C4B"/>
  <w15:chartTrackingRefBased/>
  <w15:docId w15:val="{1181AA69-B6B1-4908-8A1F-605F6C12A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s-UY" w:eastAsia="en-US" w:bidi="ar-SA"/>
      </w:rPr>
    </w:rPrDefault>
    <w:pPrDefault>
      <w:pPr>
        <w:spacing w:after="200" w:line="276" w:lineRule="auto"/>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95BFC"/>
  </w:style>
  <w:style w:type="paragraph" w:styleId="Ttulo1">
    <w:name w:val="heading 1"/>
    <w:basedOn w:val="Normal"/>
    <w:next w:val="Normal"/>
    <w:link w:val="Ttulo1Car"/>
    <w:uiPriority w:val="9"/>
    <w:qFormat/>
    <w:rsid w:val="00017D65"/>
    <w:pPr>
      <w:spacing w:before="300" w:after="240"/>
      <w:jc w:val="left"/>
      <w:outlineLvl w:val="0"/>
    </w:pPr>
    <w:rPr>
      <w:smallCaps/>
      <w:spacing w:val="5"/>
      <w:sz w:val="32"/>
      <w:szCs w:val="32"/>
    </w:rPr>
  </w:style>
  <w:style w:type="paragraph" w:styleId="Ttulo2">
    <w:name w:val="heading 2"/>
    <w:basedOn w:val="Normal"/>
    <w:next w:val="Normal"/>
    <w:link w:val="Ttulo2Car"/>
    <w:uiPriority w:val="9"/>
    <w:unhideWhenUsed/>
    <w:qFormat/>
    <w:rsid w:val="00017D65"/>
    <w:pPr>
      <w:spacing w:after="120"/>
      <w:jc w:val="left"/>
      <w:outlineLvl w:val="1"/>
    </w:pPr>
    <w:rPr>
      <w:smallCaps/>
      <w:spacing w:val="5"/>
      <w:sz w:val="28"/>
      <w:szCs w:val="28"/>
    </w:rPr>
  </w:style>
  <w:style w:type="paragraph" w:styleId="Ttulo3">
    <w:name w:val="heading 3"/>
    <w:basedOn w:val="Normal"/>
    <w:next w:val="Normal"/>
    <w:link w:val="Ttulo3Car"/>
    <w:uiPriority w:val="9"/>
    <w:semiHidden/>
    <w:unhideWhenUsed/>
    <w:qFormat/>
    <w:rsid w:val="00095BFC"/>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095BFC"/>
    <w:pPr>
      <w:spacing w:after="0"/>
      <w:jc w:val="left"/>
      <w:outlineLvl w:val="3"/>
    </w:pPr>
    <w:rPr>
      <w:i/>
      <w:iCs/>
      <w:smallCaps/>
      <w:spacing w:val="10"/>
      <w:sz w:val="22"/>
      <w:szCs w:val="22"/>
    </w:rPr>
  </w:style>
  <w:style w:type="paragraph" w:styleId="Ttulo5">
    <w:name w:val="heading 5"/>
    <w:basedOn w:val="Normal"/>
    <w:next w:val="Normal"/>
    <w:link w:val="Ttulo5Car"/>
    <w:uiPriority w:val="9"/>
    <w:semiHidden/>
    <w:unhideWhenUsed/>
    <w:qFormat/>
    <w:rsid w:val="00095BFC"/>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095BFC"/>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095BFC"/>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095BFC"/>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095BFC"/>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erpodetextoPOT">
    <w:name w:val="Cuerpo_de_texto_PO_T"/>
    <w:basedOn w:val="Normal"/>
    <w:rsid w:val="000C3796"/>
    <w:pPr>
      <w:ind w:firstLine="425"/>
    </w:pPr>
    <w:rPr>
      <w:rFonts w:eastAsia="Calibri"/>
      <w:szCs w:val="22"/>
      <w:lang w:val="es-ES"/>
    </w:rPr>
  </w:style>
  <w:style w:type="paragraph" w:styleId="Prrafodelista">
    <w:name w:val="List Paragraph"/>
    <w:basedOn w:val="Normal"/>
    <w:link w:val="PrrafodelistaCar"/>
    <w:uiPriority w:val="34"/>
    <w:qFormat/>
    <w:rsid w:val="000C3796"/>
    <w:pPr>
      <w:ind w:left="720"/>
      <w:contextualSpacing/>
    </w:pPr>
  </w:style>
  <w:style w:type="character" w:customStyle="1" w:styleId="PrrafodelistaCar">
    <w:name w:val="Párrafo de lista Car"/>
    <w:basedOn w:val="Fuentedeprrafopredeter"/>
    <w:link w:val="Prrafodelista"/>
    <w:uiPriority w:val="34"/>
    <w:rsid w:val="000C3796"/>
  </w:style>
  <w:style w:type="paragraph" w:customStyle="1" w:styleId="CuerpodetextoPOpreviotablaT">
    <w:name w:val="Cuerpo_de_texto_PO_previo_tabla_T"/>
    <w:basedOn w:val="CuerpodetextoPOT"/>
    <w:rsid w:val="000C3796"/>
    <w:pPr>
      <w:spacing w:after="240"/>
    </w:pPr>
  </w:style>
  <w:style w:type="character" w:customStyle="1" w:styleId="Ttulo1Car">
    <w:name w:val="Título 1 Car"/>
    <w:basedOn w:val="Fuentedeprrafopredeter"/>
    <w:link w:val="Ttulo1"/>
    <w:uiPriority w:val="9"/>
    <w:rsid w:val="00017D65"/>
    <w:rPr>
      <w:smallCaps/>
      <w:spacing w:val="5"/>
      <w:sz w:val="32"/>
      <w:szCs w:val="32"/>
    </w:rPr>
  </w:style>
  <w:style w:type="character" w:customStyle="1" w:styleId="Ttulo2Car">
    <w:name w:val="Título 2 Car"/>
    <w:basedOn w:val="Fuentedeprrafopredeter"/>
    <w:link w:val="Ttulo2"/>
    <w:uiPriority w:val="9"/>
    <w:rsid w:val="00017D65"/>
    <w:rPr>
      <w:smallCaps/>
      <w:spacing w:val="5"/>
      <w:sz w:val="28"/>
      <w:szCs w:val="28"/>
    </w:rPr>
  </w:style>
  <w:style w:type="character" w:customStyle="1" w:styleId="Ttulo3Car">
    <w:name w:val="Título 3 Car"/>
    <w:basedOn w:val="Fuentedeprrafopredeter"/>
    <w:link w:val="Ttulo3"/>
    <w:uiPriority w:val="9"/>
    <w:semiHidden/>
    <w:rsid w:val="00095BFC"/>
    <w:rPr>
      <w:smallCaps/>
      <w:spacing w:val="5"/>
      <w:sz w:val="24"/>
      <w:szCs w:val="24"/>
    </w:rPr>
  </w:style>
  <w:style w:type="character" w:customStyle="1" w:styleId="Ttulo4Car">
    <w:name w:val="Título 4 Car"/>
    <w:basedOn w:val="Fuentedeprrafopredeter"/>
    <w:link w:val="Ttulo4"/>
    <w:uiPriority w:val="9"/>
    <w:semiHidden/>
    <w:rsid w:val="00095BFC"/>
    <w:rPr>
      <w:i/>
      <w:iCs/>
      <w:smallCaps/>
      <w:spacing w:val="10"/>
      <w:sz w:val="22"/>
      <w:szCs w:val="22"/>
    </w:rPr>
  </w:style>
  <w:style w:type="character" w:customStyle="1" w:styleId="Ttulo5Car">
    <w:name w:val="Título 5 Car"/>
    <w:basedOn w:val="Fuentedeprrafopredeter"/>
    <w:link w:val="Ttulo5"/>
    <w:uiPriority w:val="9"/>
    <w:semiHidden/>
    <w:rsid w:val="00095BFC"/>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095BFC"/>
    <w:rPr>
      <w:smallCaps/>
      <w:color w:val="70AD47" w:themeColor="accent6"/>
      <w:spacing w:val="5"/>
      <w:sz w:val="22"/>
      <w:szCs w:val="22"/>
    </w:rPr>
  </w:style>
  <w:style w:type="character" w:customStyle="1" w:styleId="Ttulo7Car">
    <w:name w:val="Título 7 Car"/>
    <w:basedOn w:val="Fuentedeprrafopredeter"/>
    <w:link w:val="Ttulo7"/>
    <w:uiPriority w:val="9"/>
    <w:semiHidden/>
    <w:rsid w:val="00095BFC"/>
    <w:rPr>
      <w:b/>
      <w:bCs/>
      <w:smallCaps/>
      <w:color w:val="70AD47" w:themeColor="accent6"/>
      <w:spacing w:val="10"/>
    </w:rPr>
  </w:style>
  <w:style w:type="character" w:customStyle="1" w:styleId="Ttulo8Car">
    <w:name w:val="Título 8 Car"/>
    <w:basedOn w:val="Fuentedeprrafopredeter"/>
    <w:link w:val="Ttulo8"/>
    <w:uiPriority w:val="9"/>
    <w:semiHidden/>
    <w:rsid w:val="00095BFC"/>
    <w:rPr>
      <w:b/>
      <w:bCs/>
      <w:i/>
      <w:iCs/>
      <w:smallCaps/>
      <w:color w:val="538135" w:themeColor="accent6" w:themeShade="BF"/>
    </w:rPr>
  </w:style>
  <w:style w:type="character" w:customStyle="1" w:styleId="Ttulo9Car">
    <w:name w:val="Título 9 Car"/>
    <w:basedOn w:val="Fuentedeprrafopredeter"/>
    <w:link w:val="Ttulo9"/>
    <w:uiPriority w:val="9"/>
    <w:semiHidden/>
    <w:rsid w:val="00095BFC"/>
    <w:rPr>
      <w:b/>
      <w:bCs/>
      <w:i/>
      <w:iCs/>
      <w:smallCaps/>
      <w:color w:val="385623" w:themeColor="accent6" w:themeShade="80"/>
    </w:rPr>
  </w:style>
  <w:style w:type="paragraph" w:styleId="Ttulo">
    <w:name w:val="Title"/>
    <w:basedOn w:val="Normal"/>
    <w:next w:val="Normal"/>
    <w:link w:val="TtuloCar"/>
    <w:uiPriority w:val="10"/>
    <w:qFormat/>
    <w:rsid w:val="00095BFC"/>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095BFC"/>
    <w:rPr>
      <w:smallCaps/>
      <w:color w:val="262626" w:themeColor="text1" w:themeTint="D9"/>
      <w:sz w:val="52"/>
      <w:szCs w:val="52"/>
    </w:rPr>
  </w:style>
  <w:style w:type="paragraph" w:styleId="Descripcin">
    <w:name w:val="caption"/>
    <w:basedOn w:val="Normal"/>
    <w:next w:val="Normal"/>
    <w:uiPriority w:val="35"/>
    <w:semiHidden/>
    <w:unhideWhenUsed/>
    <w:qFormat/>
    <w:rsid w:val="00095BFC"/>
    <w:rPr>
      <w:b/>
      <w:bCs/>
      <w:caps/>
      <w:sz w:val="16"/>
      <w:szCs w:val="16"/>
    </w:rPr>
  </w:style>
  <w:style w:type="paragraph" w:styleId="Subttulo">
    <w:name w:val="Subtitle"/>
    <w:basedOn w:val="Normal"/>
    <w:next w:val="Normal"/>
    <w:link w:val="SubttuloCar"/>
    <w:uiPriority w:val="11"/>
    <w:qFormat/>
    <w:rsid w:val="00095BFC"/>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095BFC"/>
    <w:rPr>
      <w:rFonts w:asciiTheme="majorHAnsi" w:eastAsiaTheme="majorEastAsia" w:hAnsiTheme="majorHAnsi" w:cstheme="majorBidi"/>
    </w:rPr>
  </w:style>
  <w:style w:type="character" w:styleId="Textoennegrita">
    <w:name w:val="Strong"/>
    <w:uiPriority w:val="22"/>
    <w:qFormat/>
    <w:rsid w:val="00095BFC"/>
    <w:rPr>
      <w:b/>
      <w:bCs/>
      <w:color w:val="70AD47" w:themeColor="accent6"/>
    </w:rPr>
  </w:style>
  <w:style w:type="character" w:styleId="nfasis">
    <w:name w:val="Emphasis"/>
    <w:uiPriority w:val="20"/>
    <w:qFormat/>
    <w:rsid w:val="00095BFC"/>
    <w:rPr>
      <w:b/>
      <w:bCs/>
      <w:i/>
      <w:iCs/>
      <w:spacing w:val="10"/>
    </w:rPr>
  </w:style>
  <w:style w:type="paragraph" w:styleId="Sinespaciado">
    <w:name w:val="No Spacing"/>
    <w:uiPriority w:val="1"/>
    <w:qFormat/>
    <w:rsid w:val="00095BFC"/>
    <w:pPr>
      <w:spacing w:after="0" w:line="240" w:lineRule="auto"/>
    </w:pPr>
  </w:style>
  <w:style w:type="paragraph" w:styleId="Cita">
    <w:name w:val="Quote"/>
    <w:basedOn w:val="Normal"/>
    <w:next w:val="Normal"/>
    <w:link w:val="CitaCar"/>
    <w:uiPriority w:val="29"/>
    <w:qFormat/>
    <w:rsid w:val="00095BFC"/>
    <w:rPr>
      <w:i/>
      <w:iCs/>
    </w:rPr>
  </w:style>
  <w:style w:type="character" w:customStyle="1" w:styleId="CitaCar">
    <w:name w:val="Cita Car"/>
    <w:basedOn w:val="Fuentedeprrafopredeter"/>
    <w:link w:val="Cita"/>
    <w:uiPriority w:val="29"/>
    <w:rsid w:val="00095BFC"/>
    <w:rPr>
      <w:i/>
      <w:iCs/>
    </w:rPr>
  </w:style>
  <w:style w:type="paragraph" w:styleId="Citadestacada">
    <w:name w:val="Intense Quote"/>
    <w:basedOn w:val="Normal"/>
    <w:next w:val="Normal"/>
    <w:link w:val="CitadestacadaCar"/>
    <w:uiPriority w:val="30"/>
    <w:qFormat/>
    <w:rsid w:val="00095BFC"/>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095BFC"/>
    <w:rPr>
      <w:b/>
      <w:bCs/>
      <w:i/>
      <w:iCs/>
    </w:rPr>
  </w:style>
  <w:style w:type="character" w:styleId="nfasissutil">
    <w:name w:val="Subtle Emphasis"/>
    <w:uiPriority w:val="19"/>
    <w:qFormat/>
    <w:rsid w:val="00095BFC"/>
    <w:rPr>
      <w:i/>
      <w:iCs/>
    </w:rPr>
  </w:style>
  <w:style w:type="character" w:styleId="nfasisintenso">
    <w:name w:val="Intense Emphasis"/>
    <w:uiPriority w:val="21"/>
    <w:qFormat/>
    <w:rsid w:val="00095BFC"/>
    <w:rPr>
      <w:b/>
      <w:bCs/>
      <w:i/>
      <w:iCs/>
      <w:color w:val="70AD47" w:themeColor="accent6"/>
      <w:spacing w:val="10"/>
    </w:rPr>
  </w:style>
  <w:style w:type="character" w:styleId="Referenciasutil">
    <w:name w:val="Subtle Reference"/>
    <w:uiPriority w:val="31"/>
    <w:qFormat/>
    <w:rsid w:val="00095BFC"/>
    <w:rPr>
      <w:b/>
      <w:bCs/>
    </w:rPr>
  </w:style>
  <w:style w:type="character" w:styleId="Referenciaintensa">
    <w:name w:val="Intense Reference"/>
    <w:uiPriority w:val="32"/>
    <w:qFormat/>
    <w:rsid w:val="00095BFC"/>
    <w:rPr>
      <w:b/>
      <w:bCs/>
      <w:smallCaps/>
      <w:spacing w:val="5"/>
      <w:sz w:val="22"/>
      <w:szCs w:val="22"/>
      <w:u w:val="single"/>
    </w:rPr>
  </w:style>
  <w:style w:type="character" w:styleId="Ttulodellibro">
    <w:name w:val="Book Title"/>
    <w:uiPriority w:val="33"/>
    <w:qFormat/>
    <w:rsid w:val="00095BFC"/>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095BFC"/>
    <w:pPr>
      <w:outlineLvl w:val="9"/>
    </w:pPr>
  </w:style>
  <w:style w:type="paragraph" w:styleId="Encabezado">
    <w:name w:val="header"/>
    <w:basedOn w:val="Normal"/>
    <w:link w:val="EncabezadoCar"/>
    <w:uiPriority w:val="99"/>
    <w:unhideWhenUsed/>
    <w:rsid w:val="00017D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17D65"/>
  </w:style>
  <w:style w:type="paragraph" w:styleId="Piedepgina">
    <w:name w:val="footer"/>
    <w:basedOn w:val="Normal"/>
    <w:link w:val="PiedepginaCar"/>
    <w:uiPriority w:val="99"/>
    <w:unhideWhenUsed/>
    <w:rsid w:val="00017D6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17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659</TotalTime>
  <Pages>3</Pages>
  <Words>545</Words>
  <Characters>3003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de las Nieves</dc:creator>
  <cp:keywords/>
  <dc:description/>
  <cp:lastModifiedBy>María de las Nieves</cp:lastModifiedBy>
  <cp:revision>7</cp:revision>
  <dcterms:created xsi:type="dcterms:W3CDTF">2017-05-17T00:21:00Z</dcterms:created>
  <dcterms:modified xsi:type="dcterms:W3CDTF">2017-05-22T01:52:00Z</dcterms:modified>
</cp:coreProperties>
</file>